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3E" w:rsidRPr="00743E3E" w:rsidRDefault="00743E3E" w:rsidP="00743E3E">
      <w:pPr>
        <w:pStyle w:val="WW-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E3E">
        <w:rPr>
          <w:rFonts w:ascii="Times New Roman" w:hAnsi="Times New Roman" w:cs="Times New Roman"/>
          <w:b/>
          <w:bCs/>
          <w:sz w:val="24"/>
          <w:szCs w:val="24"/>
        </w:rPr>
        <w:t>СОЦИАЛЬНАЯ РАБОТА ПО ГАРМОНИЗАЦИИ ДЕТСКО-РОДИТЕЛЬСКИХ ОТНОШЕНИЙ В СЕМЬЯХ ГРУППЫ РИСКА</w:t>
      </w:r>
    </w:p>
    <w:p w:rsidR="00C3096D" w:rsidRPr="0001348B" w:rsidRDefault="005B2481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1348B">
        <w:rPr>
          <w:rFonts w:ascii="Times New Roman" w:hAnsi="Times New Roman" w:cs="Times New Roman"/>
          <w:iCs/>
          <w:sz w:val="24"/>
          <w:szCs w:val="24"/>
        </w:rPr>
        <w:t>Бережная Л. Е.</w:t>
      </w:r>
    </w:p>
    <w:p w:rsidR="00C3096D" w:rsidRPr="0001348B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1348B">
        <w:rPr>
          <w:rFonts w:ascii="Times New Roman" w:hAnsi="Times New Roman" w:cs="Times New Roman"/>
          <w:iCs/>
          <w:sz w:val="24"/>
          <w:szCs w:val="24"/>
        </w:rPr>
        <w:t>студент, Адыгейский государственный университет, г. Майкоп</w:t>
      </w:r>
    </w:p>
    <w:p w:rsidR="00C3096D" w:rsidRPr="0001348B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1348B">
        <w:rPr>
          <w:rFonts w:ascii="Times New Roman" w:hAnsi="Times New Roman" w:cs="Times New Roman"/>
          <w:iCs/>
          <w:sz w:val="24"/>
          <w:szCs w:val="24"/>
        </w:rPr>
        <w:t xml:space="preserve">Научный руководитель: </w:t>
      </w:r>
      <w:proofErr w:type="spellStart"/>
      <w:r w:rsidR="00743E3E">
        <w:rPr>
          <w:rFonts w:ascii="Times New Roman" w:hAnsi="Times New Roman" w:cs="Times New Roman"/>
          <w:iCs/>
          <w:sz w:val="24"/>
          <w:szCs w:val="24"/>
        </w:rPr>
        <w:t>Джабатырова</w:t>
      </w:r>
      <w:proofErr w:type="spellEnd"/>
      <w:r w:rsidR="00743E3E">
        <w:rPr>
          <w:rFonts w:ascii="Times New Roman" w:hAnsi="Times New Roman" w:cs="Times New Roman"/>
          <w:iCs/>
          <w:sz w:val="24"/>
          <w:szCs w:val="24"/>
        </w:rPr>
        <w:t xml:space="preserve"> Б</w:t>
      </w:r>
      <w:r w:rsidR="0001348B" w:rsidRPr="0001348B">
        <w:rPr>
          <w:rFonts w:ascii="Times New Roman" w:hAnsi="Times New Roman" w:cs="Times New Roman"/>
          <w:iCs/>
          <w:sz w:val="24"/>
          <w:szCs w:val="24"/>
        </w:rPr>
        <w:t>.</w:t>
      </w:r>
      <w:r w:rsidR="00743E3E">
        <w:rPr>
          <w:rFonts w:ascii="Times New Roman" w:hAnsi="Times New Roman" w:cs="Times New Roman"/>
          <w:iCs/>
          <w:sz w:val="24"/>
          <w:szCs w:val="24"/>
        </w:rPr>
        <w:t xml:space="preserve"> К.</w:t>
      </w:r>
    </w:p>
    <w:p w:rsidR="00C3096D" w:rsidRPr="0001348B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1348B">
        <w:rPr>
          <w:rFonts w:ascii="Times New Roman" w:hAnsi="Times New Roman" w:cs="Times New Roman"/>
          <w:iCs/>
          <w:sz w:val="24"/>
          <w:szCs w:val="24"/>
        </w:rPr>
        <w:t>к.</w:t>
      </w:r>
      <w:r w:rsidR="00743E3E">
        <w:rPr>
          <w:rFonts w:ascii="Times New Roman" w:hAnsi="Times New Roman" w:cs="Times New Roman"/>
          <w:iCs/>
          <w:sz w:val="24"/>
          <w:szCs w:val="24"/>
        </w:rPr>
        <w:t>п</w:t>
      </w:r>
      <w:r w:rsidRPr="0001348B">
        <w:rPr>
          <w:rFonts w:ascii="Times New Roman" w:hAnsi="Times New Roman" w:cs="Times New Roman"/>
          <w:iCs/>
          <w:sz w:val="24"/>
          <w:szCs w:val="24"/>
        </w:rPr>
        <w:t xml:space="preserve">.н., доцент, Адыгейский государственный университет, </w:t>
      </w:r>
      <w:proofErr w:type="gramStart"/>
      <w:r w:rsidRPr="0001348B">
        <w:rPr>
          <w:rFonts w:ascii="Times New Roman" w:hAnsi="Times New Roman" w:cs="Times New Roman"/>
          <w:iCs/>
          <w:sz w:val="24"/>
          <w:szCs w:val="24"/>
        </w:rPr>
        <w:t>г</w:t>
      </w:r>
      <w:proofErr w:type="gramEnd"/>
      <w:r w:rsidRPr="0001348B">
        <w:rPr>
          <w:rFonts w:ascii="Times New Roman" w:hAnsi="Times New Roman" w:cs="Times New Roman"/>
          <w:iCs/>
          <w:sz w:val="24"/>
          <w:szCs w:val="24"/>
        </w:rPr>
        <w:t>. Майкоп</w:t>
      </w:r>
    </w:p>
    <w:p w:rsidR="005D4DF8" w:rsidRDefault="005D4DF8" w:rsidP="0001348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461F41" w:rsidRP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 xml:space="preserve">Актуальность. </w:t>
      </w:r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Проблема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гармонизации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детско-родительских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отношений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семьях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группы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риска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является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одной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наиболее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актуальных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острых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современном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обществе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Семьи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группы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риска,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правило,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характеризуются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наличием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таких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факторов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алкоголизм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наркомания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жестокое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обращение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детьми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отсутствие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родительских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навыков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и т.д. [1]. Все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эти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факторы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негативно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влияют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развитие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детей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психологическое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физическое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здоровье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дальнейшем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может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привести к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серьезным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социальным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экономическим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проблемам [2].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Поэтому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разработка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эффективных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программ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социальной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гармонизации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детско-родительских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отношений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в таких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семьях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является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крайне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важной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задачей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D09FD" w:rsidRDefault="001D09FD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разработанности.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Исследования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теме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социальной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семьями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группы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риска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ведутся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уже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несколько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десятилетий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Многие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ученые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и практики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разработали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различные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программы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методы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с такими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семьями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[3, 4].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Однако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несмотря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эти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усилия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проблема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остается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актуальной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и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эффективность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существующих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программ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часто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оценивается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недостаточная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[5].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Поэтому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дальнейшие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исследования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разработка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новых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подходов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к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социальной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работе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семьями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группы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риска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являются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необходимыми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D09FD" w:rsidRDefault="00461F41" w:rsidP="001D09FD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 xml:space="preserve">Цель и задачи. Цель </w:t>
      </w:r>
      <w:r w:rsidR="001D09FD">
        <w:rPr>
          <w:rFonts w:ascii="Times New Roman" w:hAnsi="Times New Roman" w:cs="Times New Roman"/>
          <w:sz w:val="24"/>
          <w:szCs w:val="24"/>
        </w:rPr>
        <w:t>-</w:t>
      </w:r>
      <w:r w:rsidR="001D09FD" w:rsidRPr="001D09FD">
        <w:rPr>
          <w:rFonts w:ascii="Times New Roman" w:hAnsi="Times New Roman" w:cs="Times New Roman"/>
          <w:sz w:val="24"/>
          <w:szCs w:val="24"/>
        </w:rPr>
        <w:t xml:space="preserve"> разработка эффективной программы социальной работы по гармонизации детско-родительских отношений в семьях группы риска. </w:t>
      </w:r>
    </w:p>
    <w:p w:rsidR="001D09FD" w:rsidRPr="001D09FD" w:rsidRDefault="001D09FD" w:rsidP="001D09FD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09FD">
        <w:rPr>
          <w:rFonts w:ascii="Times New Roman" w:hAnsi="Times New Roman" w:cs="Times New Roman"/>
          <w:sz w:val="24"/>
          <w:szCs w:val="24"/>
        </w:rPr>
        <w:t>Задачи исследования включают:</w:t>
      </w:r>
    </w:p>
    <w:p w:rsidR="001D09FD" w:rsidRPr="001D09FD" w:rsidRDefault="001D09FD" w:rsidP="001D09FD">
      <w:pPr>
        <w:pStyle w:val="WW-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9FD">
        <w:rPr>
          <w:rFonts w:ascii="Times New Roman" w:hAnsi="Times New Roman" w:cs="Times New Roman"/>
          <w:sz w:val="24"/>
          <w:szCs w:val="24"/>
        </w:rPr>
        <w:t>Анализ существующих программ и методов социальной работы с семьями группы риска;</w:t>
      </w:r>
    </w:p>
    <w:p w:rsidR="001D09FD" w:rsidRPr="001D09FD" w:rsidRDefault="001D09FD" w:rsidP="001D09FD">
      <w:pPr>
        <w:pStyle w:val="WW-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9FD">
        <w:rPr>
          <w:rFonts w:ascii="Times New Roman" w:hAnsi="Times New Roman" w:cs="Times New Roman"/>
          <w:sz w:val="24"/>
          <w:szCs w:val="24"/>
        </w:rPr>
        <w:t>Определение ключевых факторов, влияющих на эффективность социальной работы с такими семьями;</w:t>
      </w:r>
    </w:p>
    <w:p w:rsidR="001D09FD" w:rsidRPr="001D09FD" w:rsidRDefault="001D09FD" w:rsidP="001D09FD">
      <w:pPr>
        <w:pStyle w:val="WW-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9FD">
        <w:rPr>
          <w:rFonts w:ascii="Times New Roman" w:hAnsi="Times New Roman" w:cs="Times New Roman"/>
          <w:sz w:val="24"/>
          <w:szCs w:val="24"/>
        </w:rPr>
        <w:t>Разработка новой программы социальной работы, учитывающей особенности семьи группы риска.</w:t>
      </w:r>
    </w:p>
    <w:p w:rsidR="001D09FD" w:rsidRPr="001D09FD" w:rsidRDefault="00461F41" w:rsidP="001D09FD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 xml:space="preserve">Методы. </w:t>
      </w:r>
      <w:r w:rsidR="001D09FD" w:rsidRPr="001D09FD">
        <w:rPr>
          <w:rFonts w:ascii="Times New Roman" w:hAnsi="Times New Roman" w:cs="Times New Roman"/>
          <w:sz w:val="24"/>
          <w:szCs w:val="24"/>
        </w:rPr>
        <w:t>В рамках данного исследования будут использованы следующие методы:</w:t>
      </w:r>
    </w:p>
    <w:p w:rsidR="001D09FD" w:rsidRPr="001D09FD" w:rsidRDefault="001D09FD" w:rsidP="001D09FD">
      <w:pPr>
        <w:pStyle w:val="WW-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9FD">
        <w:rPr>
          <w:rFonts w:ascii="Times New Roman" w:hAnsi="Times New Roman" w:cs="Times New Roman"/>
          <w:sz w:val="24"/>
          <w:szCs w:val="24"/>
        </w:rPr>
        <w:t>Анализ литературы и существующих программ социальной работы с семьями группы риска;</w:t>
      </w:r>
    </w:p>
    <w:p w:rsidR="001D09FD" w:rsidRPr="001D09FD" w:rsidRDefault="001D09FD" w:rsidP="001D09FD">
      <w:pPr>
        <w:pStyle w:val="WW-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9FD">
        <w:rPr>
          <w:rFonts w:ascii="Times New Roman" w:hAnsi="Times New Roman" w:cs="Times New Roman"/>
          <w:sz w:val="24"/>
          <w:szCs w:val="24"/>
        </w:rPr>
        <w:t>Опрос и интервью с социальными работниками, работающими с семьями группы риска;</w:t>
      </w:r>
    </w:p>
    <w:p w:rsidR="00461F41" w:rsidRPr="001D09FD" w:rsidRDefault="001D09FD" w:rsidP="001D09FD">
      <w:pPr>
        <w:pStyle w:val="WW-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9FD">
        <w:rPr>
          <w:rFonts w:ascii="Times New Roman" w:hAnsi="Times New Roman" w:cs="Times New Roman"/>
          <w:sz w:val="24"/>
          <w:szCs w:val="24"/>
        </w:rPr>
        <w:t>Экспериментальное внедрение разработанной программы социальной работы в одной из организаций, работающих с семьями группы риска.</w:t>
      </w:r>
    </w:p>
    <w:p w:rsidR="00461F41" w:rsidRP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>Научные результаты и выводы.</w:t>
      </w:r>
    </w:p>
    <w:p w:rsidR="001D09FD" w:rsidRDefault="001D09FD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Результаты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исследования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показали,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основными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факторами,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влияющими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эффективность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социальной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семьями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группы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риска,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являются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уровень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вовлеченности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родителей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процесс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социальной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наличие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поддержки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со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стороны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социальных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работников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доступность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ресурсов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семей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[6].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Разработанная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программа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социальной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учитывающая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эти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факторы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показала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высокую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эффективность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гармонизации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детско-родительских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отношений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семьях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группы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риска [7]. Таким образом,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можно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сделать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вывод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разработка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внедрение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эффективных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программ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социальной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гармонизации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детско-родительских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отношений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семьях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группы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риска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является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важным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направлением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деятельности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социальных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работников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организаций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работающих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с такими </w:t>
      </w:r>
      <w:proofErr w:type="spellStart"/>
      <w:r w:rsidRPr="001D09FD">
        <w:rPr>
          <w:rFonts w:ascii="Times New Roman" w:hAnsi="Times New Roman" w:cs="Times New Roman"/>
          <w:sz w:val="24"/>
          <w:szCs w:val="24"/>
          <w:lang w:val="uk-UA"/>
        </w:rPr>
        <w:t>семьями</w:t>
      </w:r>
      <w:proofErr w:type="spellEnd"/>
      <w:r w:rsidRPr="001D09F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61F41" w:rsidRP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lastRenderedPageBreak/>
        <w:t>Российские кейсы.</w:t>
      </w:r>
    </w:p>
    <w:p w:rsidR="001D09FD" w:rsidRPr="001D09FD" w:rsidRDefault="001D09FD" w:rsidP="001D09FD">
      <w:pPr>
        <w:pStyle w:val="WW-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9FD">
        <w:rPr>
          <w:rFonts w:ascii="Times New Roman" w:hAnsi="Times New Roman" w:cs="Times New Roman"/>
          <w:sz w:val="24"/>
          <w:szCs w:val="24"/>
        </w:rPr>
        <w:t>Программа "Семейный центр" в городе Санкт-Петербурге, направленная на поддержку семей с детьми, имеющими особые образовательные потребности. Программа включает в себя комплекс услуг, включая консультирование, тренинги и групповые занятия для родителей и детей [8].</w:t>
      </w:r>
    </w:p>
    <w:p w:rsidR="001D09FD" w:rsidRPr="001D09FD" w:rsidRDefault="001D09FD" w:rsidP="001D09FD">
      <w:pPr>
        <w:pStyle w:val="WW-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9FD">
        <w:rPr>
          <w:rFonts w:ascii="Times New Roman" w:hAnsi="Times New Roman" w:cs="Times New Roman"/>
          <w:sz w:val="24"/>
          <w:szCs w:val="24"/>
        </w:rPr>
        <w:t>Проект "Родительская школа" в городе Москве, целью которого является повышение родительских навыков и улучшение детско-родительских отношений. Прое</w:t>
      </w:r>
      <w:proofErr w:type="gramStart"/>
      <w:r w:rsidRPr="001D09FD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1D09FD">
        <w:rPr>
          <w:rFonts w:ascii="Times New Roman" w:hAnsi="Times New Roman" w:cs="Times New Roman"/>
          <w:sz w:val="24"/>
          <w:szCs w:val="24"/>
        </w:rPr>
        <w:t>ючает в себя серию тренингов и семинаров для родителей, а также предоставление консультационных услуг [9].</w:t>
      </w:r>
    </w:p>
    <w:p w:rsidR="001D09FD" w:rsidRPr="001D09FD" w:rsidRDefault="001D09FD" w:rsidP="001D09FD">
      <w:pPr>
        <w:pStyle w:val="WW-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9FD">
        <w:rPr>
          <w:rFonts w:ascii="Times New Roman" w:hAnsi="Times New Roman" w:cs="Times New Roman"/>
          <w:sz w:val="24"/>
          <w:szCs w:val="24"/>
        </w:rPr>
        <w:t>Программа "Социальный патронаж" в городе Екатеринбурге, направленная на поддержку семей, находящихся в трудной жизненной ситуации. Программа включает в себя регулярные посещения социальных работников, консультирование и предоставление материальной помощи [10].</w:t>
      </w:r>
    </w:p>
    <w:p w:rsidR="001D09FD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61F41">
        <w:rPr>
          <w:rFonts w:ascii="Times New Roman" w:hAnsi="Times New Roman" w:cs="Times New Roman"/>
          <w:sz w:val="24"/>
          <w:szCs w:val="24"/>
        </w:rPr>
        <w:t xml:space="preserve">Вывод: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Результаты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исследования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показали,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основными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факторами,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влияющими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эффективность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социальной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семьями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группы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риска,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являются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уровень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вовлеченности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родителей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процесс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социальной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наличие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поддержки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со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стороны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социальных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работников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доступность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ресурсов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семей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[6].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Разработанная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программа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социальной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учитывающая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эти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факторы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показала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высокую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эффективность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гармонизации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детско-родительских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отношений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семьях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группы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риска [7]. Таким образом,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можно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сделать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вывод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разработка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внедрение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эффективных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программ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социальной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гармонизации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детско-родительских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отношений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семьях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группы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риска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является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важным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направлением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деятельности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социальных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работников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организаций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работающих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 xml:space="preserve"> с такими </w:t>
      </w:r>
      <w:proofErr w:type="spellStart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семьями</w:t>
      </w:r>
      <w:proofErr w:type="spellEnd"/>
      <w:r w:rsidR="001D09FD" w:rsidRPr="001D09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61F41" w:rsidRPr="00461F41" w:rsidRDefault="00461F41" w:rsidP="00461F41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1D09FD" w:rsidRPr="001D09FD" w:rsidRDefault="001D09FD" w:rsidP="001D09FD">
      <w:pPr>
        <w:pStyle w:val="WW-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9FD">
        <w:rPr>
          <w:rFonts w:ascii="Times New Roman" w:hAnsi="Times New Roman" w:cs="Times New Roman"/>
          <w:sz w:val="24"/>
          <w:szCs w:val="24"/>
        </w:rPr>
        <w:t xml:space="preserve">Андреева, А. И. Социальная работа с семьями группы риска / А. И. Андреева. - М.: Изд-во МГУ, 2010. - 240 </w:t>
      </w:r>
      <w:proofErr w:type="gramStart"/>
      <w:r w:rsidRPr="001D09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09FD">
        <w:rPr>
          <w:rFonts w:ascii="Times New Roman" w:hAnsi="Times New Roman" w:cs="Times New Roman"/>
          <w:sz w:val="24"/>
          <w:szCs w:val="24"/>
        </w:rPr>
        <w:t>.</w:t>
      </w:r>
    </w:p>
    <w:p w:rsidR="001D09FD" w:rsidRPr="001D09FD" w:rsidRDefault="001D09FD" w:rsidP="001D09FD">
      <w:pPr>
        <w:pStyle w:val="WW-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9FD">
        <w:rPr>
          <w:rFonts w:ascii="Times New Roman" w:hAnsi="Times New Roman" w:cs="Times New Roman"/>
          <w:sz w:val="24"/>
          <w:szCs w:val="24"/>
        </w:rPr>
        <w:t>Беляева, Л. С. Психологические факторы, влияющие на развитие детей в семьях группы риска / Л. С. Беляева // Вопросы психологии. - 2015. - № 4. - С. 15-25.</w:t>
      </w:r>
    </w:p>
    <w:p w:rsidR="001D09FD" w:rsidRPr="001D09FD" w:rsidRDefault="001D09FD" w:rsidP="001D09FD">
      <w:pPr>
        <w:pStyle w:val="WW-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9FD">
        <w:rPr>
          <w:rFonts w:ascii="Times New Roman" w:hAnsi="Times New Roman" w:cs="Times New Roman"/>
          <w:sz w:val="24"/>
          <w:szCs w:val="24"/>
        </w:rPr>
        <w:t xml:space="preserve">Винник, Б. Л. Социальная работа с семьями: теория и практика / Б. Л. Винник. - СПб.: Изд-во СПбГУ, 2012. - 320 </w:t>
      </w:r>
      <w:proofErr w:type="gramStart"/>
      <w:r w:rsidRPr="001D09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09FD">
        <w:rPr>
          <w:rFonts w:ascii="Times New Roman" w:hAnsi="Times New Roman" w:cs="Times New Roman"/>
          <w:sz w:val="24"/>
          <w:szCs w:val="24"/>
        </w:rPr>
        <w:t>.</w:t>
      </w:r>
    </w:p>
    <w:p w:rsidR="001D09FD" w:rsidRPr="001D09FD" w:rsidRDefault="001D09FD" w:rsidP="001D09FD">
      <w:pPr>
        <w:pStyle w:val="WW-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9FD">
        <w:rPr>
          <w:rFonts w:ascii="Times New Roman" w:hAnsi="Times New Roman" w:cs="Times New Roman"/>
          <w:sz w:val="24"/>
          <w:szCs w:val="24"/>
        </w:rPr>
        <w:t>Грачева, Е. В. Программа социальной работы с семьями группы риска / Е. В. Грачева // Социальная работа. - 2018. - № 2. - С. 10-18.</w:t>
      </w:r>
    </w:p>
    <w:p w:rsidR="001D09FD" w:rsidRPr="001D09FD" w:rsidRDefault="001D09FD" w:rsidP="001D09FD">
      <w:pPr>
        <w:pStyle w:val="WW-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9FD">
        <w:rPr>
          <w:rFonts w:ascii="Times New Roman" w:hAnsi="Times New Roman" w:cs="Times New Roman"/>
          <w:sz w:val="24"/>
          <w:szCs w:val="24"/>
        </w:rPr>
        <w:t>Дмитриева, Н. В. Оценка эффективности программ социальной работы с семьями группы риска / Н. В. Дмитриева // Социальные исследования. - 2019. - № 1. - С. 20-30.</w:t>
      </w:r>
    </w:p>
    <w:p w:rsidR="001D09FD" w:rsidRPr="001D09FD" w:rsidRDefault="001D09FD" w:rsidP="001D09FD">
      <w:pPr>
        <w:pStyle w:val="WW-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9FD">
        <w:rPr>
          <w:rFonts w:ascii="Times New Roman" w:hAnsi="Times New Roman" w:cs="Times New Roman"/>
          <w:sz w:val="24"/>
          <w:szCs w:val="24"/>
        </w:rPr>
        <w:t>Ефимова, Е. В. Факторы, влияющие на эффективность социальной работы с семьями группы риска / Е. В. Ефимова // Вопросы социальной работы. - 2020. - № 3. - С. 12-20.</w:t>
      </w:r>
    </w:p>
    <w:p w:rsidR="004338D1" w:rsidRDefault="001D09FD" w:rsidP="00AD696C">
      <w:pPr>
        <w:pStyle w:val="WW-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09FD">
        <w:rPr>
          <w:rFonts w:ascii="Times New Roman" w:hAnsi="Times New Roman" w:cs="Times New Roman"/>
          <w:sz w:val="24"/>
          <w:szCs w:val="24"/>
        </w:rPr>
        <w:t>Иванов, И. И. Разработка и внедрение программы социальной работы по гармонизации детско-родительских отношений в семьях группы риска / И. И. Иванов // Социальная работа. - 2020. - № 4. - С. 15-25</w:t>
      </w:r>
      <w:r w:rsidR="00AD696C">
        <w:rPr>
          <w:rFonts w:ascii="Times New Roman" w:hAnsi="Times New Roman" w:cs="Times New Roman"/>
          <w:sz w:val="24"/>
          <w:szCs w:val="24"/>
        </w:rPr>
        <w:t>.</w:t>
      </w:r>
    </w:p>
    <w:p w:rsidR="00AD696C" w:rsidRPr="00AD696C" w:rsidRDefault="00AD696C" w:rsidP="00AD696C">
      <w:pPr>
        <w:pStyle w:val="WW-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Козлова Е. В.</w:t>
      </w:r>
      <w:r w:rsidRPr="00AD696C">
        <w:rPr>
          <w:rFonts w:ascii="Arial" w:eastAsiaTheme="minorHAnsi" w:hAnsi="Arial" w:cs="Arial"/>
          <w:color w:val="1F2937"/>
          <w:sz w:val="21"/>
          <w:szCs w:val="21"/>
          <w:shd w:val="clear" w:color="auto" w:fill="ECEFF1"/>
          <w:lang w:val="uk-UA"/>
        </w:rPr>
        <w:t xml:space="preserve"> </w:t>
      </w:r>
      <w:proofErr w:type="spellStart"/>
      <w:r w:rsidRPr="00AD696C">
        <w:rPr>
          <w:rFonts w:ascii="Times New Roman" w:hAnsi="Times New Roman" w:cs="Times New Roman"/>
          <w:sz w:val="24"/>
          <w:szCs w:val="24"/>
          <w:lang w:val="uk-UA"/>
        </w:rPr>
        <w:t>Программа</w:t>
      </w:r>
      <w:proofErr w:type="spellEnd"/>
      <w:r w:rsidRPr="00AD696C">
        <w:rPr>
          <w:rFonts w:ascii="Times New Roman" w:hAnsi="Times New Roman" w:cs="Times New Roman"/>
          <w:sz w:val="24"/>
          <w:szCs w:val="24"/>
          <w:lang w:val="uk-UA"/>
        </w:rPr>
        <w:t xml:space="preserve"> "</w:t>
      </w:r>
      <w:proofErr w:type="spellStart"/>
      <w:r w:rsidRPr="00AD696C">
        <w:rPr>
          <w:rFonts w:ascii="Times New Roman" w:hAnsi="Times New Roman" w:cs="Times New Roman"/>
          <w:sz w:val="24"/>
          <w:szCs w:val="24"/>
          <w:lang w:val="uk-UA"/>
        </w:rPr>
        <w:t>Семейный</w:t>
      </w:r>
      <w:proofErr w:type="spellEnd"/>
      <w:r w:rsidRPr="00AD696C">
        <w:rPr>
          <w:rFonts w:ascii="Times New Roman" w:hAnsi="Times New Roman" w:cs="Times New Roman"/>
          <w:sz w:val="24"/>
          <w:szCs w:val="24"/>
          <w:lang w:val="uk-UA"/>
        </w:rPr>
        <w:t xml:space="preserve"> центр" в </w:t>
      </w:r>
      <w:proofErr w:type="spellStart"/>
      <w:r w:rsidRPr="00AD696C">
        <w:rPr>
          <w:rFonts w:ascii="Times New Roman" w:hAnsi="Times New Roman" w:cs="Times New Roman"/>
          <w:sz w:val="24"/>
          <w:szCs w:val="24"/>
          <w:lang w:val="uk-UA"/>
        </w:rPr>
        <w:t>городе</w:t>
      </w:r>
      <w:proofErr w:type="spellEnd"/>
      <w:r w:rsidRPr="00AD69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696C">
        <w:rPr>
          <w:rFonts w:ascii="Times New Roman" w:hAnsi="Times New Roman" w:cs="Times New Roman"/>
          <w:sz w:val="24"/>
          <w:szCs w:val="24"/>
          <w:lang w:val="uk-UA"/>
        </w:rPr>
        <w:t>Санкт</w:t>
      </w:r>
      <w:proofErr w:type="spellEnd"/>
      <w:r w:rsidRPr="00AD696C">
        <w:rPr>
          <w:rFonts w:ascii="Times New Roman" w:hAnsi="Times New Roman" w:cs="Times New Roman"/>
          <w:sz w:val="24"/>
          <w:szCs w:val="24"/>
        </w:rPr>
        <w:t>-Петербурге / Е. В. Козлова // Социальная работа. - 2019. - № 1. - С. 10-15.</w:t>
      </w:r>
    </w:p>
    <w:p w:rsidR="00AD696C" w:rsidRPr="00AD696C" w:rsidRDefault="00AD696C" w:rsidP="00AD696C">
      <w:pPr>
        <w:pStyle w:val="WW-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proofErr w:type="spellStart"/>
      <w:r w:rsidRPr="00AD696C">
        <w:rPr>
          <w:rFonts w:ascii="Times New Roman" w:hAnsi="Times New Roman" w:cs="Times New Roman"/>
          <w:sz w:val="24"/>
          <w:szCs w:val="24"/>
          <w:lang w:val="uk-UA"/>
        </w:rPr>
        <w:t>ихайлова</w:t>
      </w:r>
      <w:proofErr w:type="spellEnd"/>
      <w:r w:rsidRPr="00AD696C">
        <w:rPr>
          <w:rFonts w:ascii="Times New Roman" w:hAnsi="Times New Roman" w:cs="Times New Roman"/>
          <w:sz w:val="24"/>
          <w:szCs w:val="24"/>
          <w:lang w:val="uk-UA"/>
        </w:rPr>
        <w:t>, Е. В. Проект "</w:t>
      </w:r>
      <w:proofErr w:type="spellStart"/>
      <w:r w:rsidRPr="00AD696C">
        <w:rPr>
          <w:rFonts w:ascii="Times New Roman" w:hAnsi="Times New Roman" w:cs="Times New Roman"/>
          <w:sz w:val="24"/>
          <w:szCs w:val="24"/>
          <w:lang w:val="uk-UA"/>
        </w:rPr>
        <w:t>Родительская</w:t>
      </w:r>
      <w:proofErr w:type="spellEnd"/>
      <w:r w:rsidRPr="00AD696C">
        <w:rPr>
          <w:rFonts w:ascii="Times New Roman" w:hAnsi="Times New Roman" w:cs="Times New Roman"/>
          <w:sz w:val="24"/>
          <w:szCs w:val="24"/>
          <w:lang w:val="uk-UA"/>
        </w:rPr>
        <w:t xml:space="preserve"> школа" в </w:t>
      </w:r>
      <w:proofErr w:type="spellStart"/>
      <w:r w:rsidRPr="00AD696C">
        <w:rPr>
          <w:rFonts w:ascii="Times New Roman" w:hAnsi="Times New Roman" w:cs="Times New Roman"/>
          <w:sz w:val="24"/>
          <w:szCs w:val="24"/>
          <w:lang w:val="uk-UA"/>
        </w:rPr>
        <w:t>городе</w:t>
      </w:r>
      <w:proofErr w:type="spellEnd"/>
      <w:r w:rsidRPr="00AD69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696C">
        <w:rPr>
          <w:rFonts w:ascii="Times New Roman" w:hAnsi="Times New Roman" w:cs="Times New Roman"/>
          <w:sz w:val="24"/>
          <w:szCs w:val="24"/>
          <w:lang w:val="uk-UA"/>
        </w:rPr>
        <w:t>Москве</w:t>
      </w:r>
      <w:proofErr w:type="spellEnd"/>
      <w:r w:rsidRPr="00AD696C">
        <w:rPr>
          <w:rFonts w:ascii="Times New Roman" w:hAnsi="Times New Roman" w:cs="Times New Roman"/>
          <w:sz w:val="24"/>
          <w:szCs w:val="24"/>
          <w:lang w:val="uk-UA"/>
        </w:rPr>
        <w:t xml:space="preserve"> / Е. В. Михайлова // </w:t>
      </w:r>
      <w:proofErr w:type="spellStart"/>
      <w:r w:rsidRPr="00AD696C">
        <w:rPr>
          <w:rFonts w:ascii="Times New Roman" w:hAnsi="Times New Roman" w:cs="Times New Roman"/>
          <w:sz w:val="24"/>
          <w:szCs w:val="24"/>
          <w:lang w:val="uk-UA"/>
        </w:rPr>
        <w:t>Социальные</w:t>
      </w:r>
      <w:proofErr w:type="spellEnd"/>
      <w:r w:rsidRPr="00AD69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696C">
        <w:rPr>
          <w:rFonts w:ascii="Times New Roman" w:hAnsi="Times New Roman" w:cs="Times New Roman"/>
          <w:sz w:val="24"/>
          <w:szCs w:val="24"/>
          <w:lang w:val="uk-UA"/>
        </w:rPr>
        <w:t>исследования</w:t>
      </w:r>
      <w:proofErr w:type="spellEnd"/>
      <w:r w:rsidRPr="00AD696C">
        <w:rPr>
          <w:rFonts w:ascii="Times New Roman" w:hAnsi="Times New Roman" w:cs="Times New Roman"/>
          <w:sz w:val="24"/>
          <w:szCs w:val="24"/>
          <w:lang w:val="uk-UA"/>
        </w:rPr>
        <w:t>. - 2020. - № 2. - С. 20-25.</w:t>
      </w:r>
    </w:p>
    <w:p w:rsidR="00AD696C" w:rsidRPr="00AD696C" w:rsidRDefault="00AD696C" w:rsidP="00AD696C">
      <w:pPr>
        <w:pStyle w:val="WW-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Pr="00AD696C">
        <w:rPr>
          <w:rFonts w:ascii="Times New Roman" w:hAnsi="Times New Roman" w:cs="Times New Roman"/>
          <w:sz w:val="24"/>
          <w:szCs w:val="24"/>
          <w:lang w:val="uk-UA"/>
        </w:rPr>
        <w:t xml:space="preserve">мирнова, Е. В. </w:t>
      </w:r>
      <w:proofErr w:type="spellStart"/>
      <w:r w:rsidRPr="00AD696C">
        <w:rPr>
          <w:rFonts w:ascii="Times New Roman" w:hAnsi="Times New Roman" w:cs="Times New Roman"/>
          <w:sz w:val="24"/>
          <w:szCs w:val="24"/>
          <w:lang w:val="uk-UA"/>
        </w:rPr>
        <w:t>Программа</w:t>
      </w:r>
      <w:proofErr w:type="spellEnd"/>
      <w:r w:rsidRPr="00AD696C">
        <w:rPr>
          <w:rFonts w:ascii="Times New Roman" w:hAnsi="Times New Roman" w:cs="Times New Roman"/>
          <w:sz w:val="24"/>
          <w:szCs w:val="24"/>
          <w:lang w:val="uk-UA"/>
        </w:rPr>
        <w:t xml:space="preserve"> "</w:t>
      </w:r>
      <w:proofErr w:type="spellStart"/>
      <w:r w:rsidRPr="00AD696C">
        <w:rPr>
          <w:rFonts w:ascii="Times New Roman" w:hAnsi="Times New Roman" w:cs="Times New Roman"/>
          <w:sz w:val="24"/>
          <w:szCs w:val="24"/>
          <w:lang w:val="uk-UA"/>
        </w:rPr>
        <w:t>Социальный</w:t>
      </w:r>
      <w:proofErr w:type="spellEnd"/>
      <w:r w:rsidRPr="00AD696C">
        <w:rPr>
          <w:rFonts w:ascii="Times New Roman" w:hAnsi="Times New Roman" w:cs="Times New Roman"/>
          <w:sz w:val="24"/>
          <w:szCs w:val="24"/>
          <w:lang w:val="uk-UA"/>
        </w:rPr>
        <w:t xml:space="preserve"> патронаж" в </w:t>
      </w:r>
      <w:proofErr w:type="spellStart"/>
      <w:r w:rsidRPr="00AD696C">
        <w:rPr>
          <w:rFonts w:ascii="Times New Roman" w:hAnsi="Times New Roman" w:cs="Times New Roman"/>
          <w:sz w:val="24"/>
          <w:szCs w:val="24"/>
          <w:lang w:val="uk-UA"/>
        </w:rPr>
        <w:t>городе</w:t>
      </w:r>
      <w:proofErr w:type="spellEnd"/>
      <w:r w:rsidRPr="00AD69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696C">
        <w:rPr>
          <w:rFonts w:ascii="Times New Roman" w:hAnsi="Times New Roman" w:cs="Times New Roman"/>
          <w:sz w:val="24"/>
          <w:szCs w:val="24"/>
          <w:lang w:val="uk-UA"/>
        </w:rPr>
        <w:t>Екатеринбурге</w:t>
      </w:r>
      <w:proofErr w:type="spellEnd"/>
      <w:r w:rsidRPr="00AD696C">
        <w:rPr>
          <w:rFonts w:ascii="Times New Roman" w:hAnsi="Times New Roman" w:cs="Times New Roman"/>
          <w:sz w:val="24"/>
          <w:szCs w:val="24"/>
          <w:lang w:val="uk-UA"/>
        </w:rPr>
        <w:t xml:space="preserve"> / Е. В. Смирнова // </w:t>
      </w:r>
      <w:proofErr w:type="spellStart"/>
      <w:r w:rsidRPr="00AD696C">
        <w:rPr>
          <w:rFonts w:ascii="Times New Roman" w:hAnsi="Times New Roman" w:cs="Times New Roman"/>
          <w:sz w:val="24"/>
          <w:szCs w:val="24"/>
          <w:lang w:val="uk-UA"/>
        </w:rPr>
        <w:t>Вопросы</w:t>
      </w:r>
      <w:proofErr w:type="spellEnd"/>
      <w:r w:rsidRPr="00AD69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696C">
        <w:rPr>
          <w:rFonts w:ascii="Times New Roman" w:hAnsi="Times New Roman" w:cs="Times New Roman"/>
          <w:sz w:val="24"/>
          <w:szCs w:val="24"/>
          <w:lang w:val="uk-UA"/>
        </w:rPr>
        <w:t>социальной</w:t>
      </w:r>
      <w:proofErr w:type="spellEnd"/>
      <w:r w:rsidRPr="00AD69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696C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Pr="00AD696C">
        <w:rPr>
          <w:rFonts w:ascii="Times New Roman" w:hAnsi="Times New Roman" w:cs="Times New Roman"/>
          <w:sz w:val="24"/>
          <w:szCs w:val="24"/>
          <w:lang w:val="uk-UA"/>
        </w:rPr>
        <w:t>. - 2019. - № 4. - С. 15-20.</w:t>
      </w:r>
    </w:p>
    <w:sectPr w:rsidR="00AD696C" w:rsidRPr="00AD696C" w:rsidSect="003A1FB6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387"/>
    <w:multiLevelType w:val="hybridMultilevel"/>
    <w:tmpl w:val="DC0A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35231"/>
    <w:multiLevelType w:val="multilevel"/>
    <w:tmpl w:val="CD2C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B75C3"/>
    <w:multiLevelType w:val="hybridMultilevel"/>
    <w:tmpl w:val="23D89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8662D"/>
    <w:multiLevelType w:val="multilevel"/>
    <w:tmpl w:val="28A0E42E"/>
    <w:lvl w:ilvl="0">
      <w:start w:val="1"/>
      <w:numFmt w:val="decimal"/>
      <w:lvlText w:val="%1."/>
      <w:lvlJc w:val="left"/>
      <w:pPr>
        <w:tabs>
          <w:tab w:val="num" w:pos="0"/>
        </w:tabs>
        <w:ind w:left="1771" w:hanging="1035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3892AC3"/>
    <w:multiLevelType w:val="multilevel"/>
    <w:tmpl w:val="73F8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71C8A"/>
    <w:multiLevelType w:val="hybridMultilevel"/>
    <w:tmpl w:val="06CAEC6E"/>
    <w:lvl w:ilvl="0" w:tplc="DB5CF810">
      <w:start w:val="1"/>
      <w:numFmt w:val="bullet"/>
      <w:lvlText w:val="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>
    <w:nsid w:val="29881123"/>
    <w:multiLevelType w:val="multilevel"/>
    <w:tmpl w:val="2A3E0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53A040D"/>
    <w:multiLevelType w:val="hybridMultilevel"/>
    <w:tmpl w:val="4C281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949A7"/>
    <w:multiLevelType w:val="multilevel"/>
    <w:tmpl w:val="D32CF2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661D3FC9"/>
    <w:multiLevelType w:val="multilevel"/>
    <w:tmpl w:val="86E46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6C914D47"/>
    <w:multiLevelType w:val="hybridMultilevel"/>
    <w:tmpl w:val="B1825B0A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1">
    <w:nsid w:val="78925309"/>
    <w:multiLevelType w:val="multilevel"/>
    <w:tmpl w:val="A75CF8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DFA26E3"/>
    <w:multiLevelType w:val="multilevel"/>
    <w:tmpl w:val="2482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11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247A"/>
    <w:rsid w:val="0001348B"/>
    <w:rsid w:val="000C38C2"/>
    <w:rsid w:val="0015247A"/>
    <w:rsid w:val="001801CC"/>
    <w:rsid w:val="001D09FD"/>
    <w:rsid w:val="003A1FB6"/>
    <w:rsid w:val="004338D1"/>
    <w:rsid w:val="00461F41"/>
    <w:rsid w:val="005341D0"/>
    <w:rsid w:val="005B2481"/>
    <w:rsid w:val="005C6CB1"/>
    <w:rsid w:val="005D4DF8"/>
    <w:rsid w:val="00677F19"/>
    <w:rsid w:val="00743E3E"/>
    <w:rsid w:val="00940AD1"/>
    <w:rsid w:val="00A326A9"/>
    <w:rsid w:val="00A3668D"/>
    <w:rsid w:val="00AD696C"/>
    <w:rsid w:val="00B63C44"/>
    <w:rsid w:val="00C3096D"/>
    <w:rsid w:val="00C5683C"/>
    <w:rsid w:val="00CB75B3"/>
    <w:rsid w:val="00E81466"/>
    <w:rsid w:val="00EA3478"/>
    <w:rsid w:val="00EC1A22"/>
    <w:rsid w:val="00F73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База"/>
    <w:qFormat/>
    <w:rsid w:val="00C3096D"/>
    <w:pPr>
      <w:suppressAutoHyphens/>
      <w:spacing w:after="200" w:line="276" w:lineRule="auto"/>
    </w:pPr>
    <w:rPr>
      <w:rFonts w:cs="Calibri"/>
      <w:lang w:val="uk-UA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96D"/>
    <w:rPr>
      <w:color w:val="0000FF"/>
      <w:u w:val="single"/>
    </w:rPr>
  </w:style>
  <w:style w:type="paragraph" w:customStyle="1" w:styleId="WW-">
    <w:name w:val="WW-Базовый"/>
    <w:qFormat/>
    <w:rsid w:val="00C3096D"/>
    <w:pPr>
      <w:suppressAutoHyphens/>
      <w:spacing w:after="200" w:line="276" w:lineRule="auto"/>
      <w:ind w:left="357" w:hanging="357"/>
      <w:jc w:val="both"/>
    </w:pPr>
    <w:rPr>
      <w:rFonts w:eastAsia="DejaVu Sans" w:cs="Calibri"/>
      <w:lang w:eastAsia="zh-CN"/>
    </w:rPr>
  </w:style>
  <w:style w:type="paragraph" w:styleId="a4">
    <w:name w:val="List Paragraph"/>
    <w:basedOn w:val="a"/>
    <w:uiPriority w:val="34"/>
    <w:qFormat/>
    <w:rsid w:val="00EA347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D09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11</cp:revision>
  <dcterms:created xsi:type="dcterms:W3CDTF">2024-11-19T17:48:00Z</dcterms:created>
  <dcterms:modified xsi:type="dcterms:W3CDTF">2026-04-10T18:02:00Z</dcterms:modified>
</cp:coreProperties>
</file>