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0308C" w14:textId="5603034D" w:rsidR="003B7259" w:rsidRPr="00903D72" w:rsidRDefault="00766686" w:rsidP="00B028C5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МЕТАФОРИЧЕСКАЯ РЕПРЕЗЕНТАЦИЯ ПРЕДМЕТНОЙ ОБЛАСТИ «ТУРИЗМ» В АНГЛИЙСКОЙ ЯЗЫКОВОЙ КАРТИНЕ МИРА</w:t>
      </w:r>
    </w:p>
    <w:p w14:paraId="44B33E68" w14:textId="03D770E7" w:rsidR="003B7259" w:rsidRDefault="00766686" w:rsidP="00B028C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Дудин</w:t>
      </w:r>
      <w:r w:rsidR="00903D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903D72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903D7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B6DE390" w14:textId="77777777" w:rsidR="003B7259" w:rsidRDefault="003B7259" w:rsidP="00B028C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ФГБОУ ВО «АГУ», г. Майкоп.</w:t>
      </w:r>
    </w:p>
    <w:p w14:paraId="31BFE59A" w14:textId="7CE343F4" w:rsidR="003B7259" w:rsidRDefault="003B7259" w:rsidP="00B028C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 –</w:t>
      </w:r>
      <w:r w:rsidR="009D3F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6686">
        <w:rPr>
          <w:rFonts w:ascii="Times New Roman" w:hAnsi="Times New Roman" w:cs="Times New Roman"/>
          <w:i/>
          <w:iCs/>
          <w:sz w:val="24"/>
          <w:szCs w:val="24"/>
        </w:rPr>
        <w:t>Островская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6686"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66686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66686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6389DE0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</w:t>
      </w:r>
      <w:r w:rsidRPr="6389DE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.н., </w:t>
      </w:r>
      <w:r w:rsidR="00766686">
        <w:rPr>
          <w:rFonts w:ascii="Times New Roman" w:eastAsia="Times New Roman" w:hAnsi="Times New Roman" w:cs="Times New Roman"/>
          <w:i/>
          <w:iCs/>
          <w:sz w:val="24"/>
          <w:szCs w:val="24"/>
        </w:rPr>
        <w:t>профессор</w:t>
      </w:r>
    </w:p>
    <w:p w14:paraId="47772817" w14:textId="3462719E" w:rsidR="003B7259" w:rsidRDefault="003B7259" w:rsidP="00B028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ФГБОУ ВО «АГУ», г. Майкоп</w:t>
      </w:r>
    </w:p>
    <w:p w14:paraId="3FAD8BFF" w14:textId="77777777" w:rsidR="003B7259" w:rsidRPr="00BD1FA3" w:rsidRDefault="003B7259" w:rsidP="00B0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8B85F0B" w14:textId="5423333D" w:rsidR="0077407E" w:rsidRDefault="0086204A" w:rsidP="007740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D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Актуальность </w:t>
      </w:r>
      <w:r w:rsidRPr="00287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выбранной темы исследования</w:t>
      </w:r>
      <w:r w:rsidRPr="00287D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определяется быстрым ростом туристической отрасли и глобальными процессами, в ходе которых английский язык, выступающий основным средством международного туристического общения, постоянно пополняется новыми фразеологическими единицами. Метафорическая репрезентация сферы «туризм» в англоязычной языковой картине мира позволяет проследить, как носители языка </w:t>
      </w:r>
      <w:proofErr w:type="spellStart"/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концептуализируют</w:t>
      </w:r>
      <w:proofErr w:type="spellEnd"/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путешествия, эмоции и культурные впечатления. Анализ этих механизмов способствует более глубокому пониманию языковой динамики, улучшению качества профессиональной коммуникации в туризме, а также решению прикладных задач в области перевода, методики преподавания и маркетинга туристических услуг.</w:t>
      </w:r>
    </w:p>
    <w:p w14:paraId="4F6F3737" w14:textId="066F10EB" w:rsidR="005D4EB1" w:rsidRDefault="0086204A" w:rsidP="00C66B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D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Объектом исследования</w:t>
      </w:r>
      <w:r w:rsidRPr="00287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F75B54" w:rsidRPr="00287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</w:t>
      </w:r>
      <w:r w:rsidRPr="00287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работе </w:t>
      </w:r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выступают фразеологические единицы английского языка, сформированные путём метафоризации и активно функционирующие в туристическом дискурсе.</w:t>
      </w:r>
    </w:p>
    <w:p w14:paraId="2B050875" w14:textId="0D035180" w:rsidR="005D4EB1" w:rsidRDefault="0086204A" w:rsidP="00B028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D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Предмет</w:t>
      </w:r>
      <w:r w:rsidR="007222A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ом</w:t>
      </w:r>
      <w:r w:rsidRPr="00287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87D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исследования</w:t>
      </w:r>
      <w:r w:rsidRPr="00287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являются </w:t>
      </w:r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механизмы метафоризации, основные типы метафорических переносов и функционально-прагматические особенности этих единиц в англоязычной языковой картине мира.</w:t>
      </w:r>
    </w:p>
    <w:p w14:paraId="66162F6B" w14:textId="77777777" w:rsidR="0077407E" w:rsidRPr="0077407E" w:rsidRDefault="0086204A" w:rsidP="007740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D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Целью </w:t>
      </w:r>
      <w:r w:rsidR="007222AE" w:rsidRP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данной работы является </w:t>
      </w:r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комплексный анализ и систематизация метафорических фразеологических единиц в сфере туризма в английском языке с целью выявления их лексико-семантических характеристик и роли в отображении туристического опыта.</w:t>
      </w:r>
    </w:p>
    <w:p w14:paraId="0029D4EE" w14:textId="6C61D80B" w:rsidR="0086204A" w:rsidRPr="00287D62" w:rsidRDefault="0086204A" w:rsidP="005D4E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поставленной цели предполагает решение следующих </w:t>
      </w:r>
      <w:r w:rsidRPr="00287D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задач:</w:t>
      </w:r>
    </w:p>
    <w:p w14:paraId="2C5A4ED0" w14:textId="22E5FF67" w:rsidR="00D00E67" w:rsidRDefault="007222AE" w:rsidP="00B028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Рассмотреть теоретические основы фразеологии и ключевые положения концепции метафоры в современной лингвистике.</w:t>
      </w:r>
    </w:p>
    <w:p w14:paraId="4B812C87" w14:textId="157ACF03" w:rsidR="005D4EB1" w:rsidRDefault="007222AE" w:rsidP="00B028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Охарактеризовать специфику туристического дискурса как особой предметной области в английском языке.</w:t>
      </w:r>
    </w:p>
    <w:p w14:paraId="6F98BCB4" w14:textId="02E6DD56" w:rsidR="005D4EB1" w:rsidRDefault="007222AE" w:rsidP="00B028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D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Выявить и описать типы метафорических переносов, а также определить функционально-прагматическое значение фразеологизмов в англоязычных туристических текстах.</w:t>
      </w:r>
    </w:p>
    <w:p w14:paraId="26243A99" w14:textId="518C2885" w:rsidR="0086204A" w:rsidRPr="00287D62" w:rsidRDefault="0086204A" w:rsidP="00B028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87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решения поставленных</w:t>
      </w:r>
      <w:r w:rsidRPr="00287D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задач </w:t>
      </w:r>
      <w:r w:rsidRPr="00287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работе использовались следующие </w:t>
      </w:r>
      <w:r w:rsidRPr="00287D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методы:</w:t>
      </w:r>
    </w:p>
    <w:p w14:paraId="3F91E9CD" w14:textId="1FAABF88" w:rsidR="007222AE" w:rsidRPr="007222AE" w:rsidRDefault="007222AE" w:rsidP="00B0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 сплошной выборки;</w:t>
      </w:r>
    </w:p>
    <w:p w14:paraId="5BC33DD4" w14:textId="0FB18D3D" w:rsidR="007222AE" w:rsidRPr="007222AE" w:rsidRDefault="007222AE" w:rsidP="00B0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4EB1" w:rsidRPr="005D4E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 анализа словарных дефиниций</w:t>
      </w:r>
      <w:r w:rsidRP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C27DE7B" w14:textId="06310F3F" w:rsidR="007222AE" w:rsidRPr="007222AE" w:rsidRDefault="007222AE" w:rsidP="00B0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4EB1" w:rsidRPr="005D4E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 компонентного анализа</w:t>
      </w:r>
      <w:r w:rsidRP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A1311CE" w14:textId="1C4CC807" w:rsidR="007222AE" w:rsidRDefault="007222AE" w:rsidP="00B0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22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элементы количественного подсчета.</w:t>
      </w:r>
    </w:p>
    <w:p w14:paraId="006B11C9" w14:textId="38701E49" w:rsidR="0086204A" w:rsidRPr="00287D62" w:rsidRDefault="0086204A" w:rsidP="00B0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287D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Материалом исследования</w:t>
      </w:r>
      <w:r w:rsidRPr="00287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послужили </w:t>
      </w:r>
      <w:r w:rsidR="0077407E" w:rsidRPr="0077407E">
        <w:rPr>
          <w:rFonts w:ascii="Times New Roman" w:hAnsi="Times New Roman" w:cs="Times New Roman"/>
          <w:bCs/>
          <w:sz w:val="24"/>
          <w:szCs w:val="24"/>
        </w:rPr>
        <w:t>фразеологические единицы английского языка, извлечённые из авторитетных лексикографических источников (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Oxford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Dictionary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English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Idioms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Cambridge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Dictionary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Idioms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), а также из аутентичных туристических текстов 2020–2025 годов, представленных на платформах 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Lonely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Planet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7407E" w:rsidRPr="0077407E">
        <w:rPr>
          <w:rFonts w:ascii="Times New Roman" w:hAnsi="Times New Roman" w:cs="Times New Roman"/>
          <w:bCs/>
          <w:sz w:val="24"/>
          <w:szCs w:val="24"/>
        </w:rPr>
        <w:t>TripAdvisor</w:t>
      </w:r>
      <w:proofErr w:type="spellEnd"/>
      <w:r w:rsidR="0077407E" w:rsidRPr="0077407E">
        <w:rPr>
          <w:rFonts w:ascii="Times New Roman" w:hAnsi="Times New Roman" w:cs="Times New Roman"/>
          <w:bCs/>
          <w:sz w:val="24"/>
          <w:szCs w:val="24"/>
        </w:rPr>
        <w:t xml:space="preserve"> и Booking.com. Общий объём п</w:t>
      </w:r>
      <w:bookmarkStart w:id="0" w:name="_GoBack"/>
      <w:bookmarkEnd w:id="0"/>
      <w:r w:rsidR="0077407E" w:rsidRPr="0077407E">
        <w:rPr>
          <w:rFonts w:ascii="Times New Roman" w:hAnsi="Times New Roman" w:cs="Times New Roman"/>
          <w:bCs/>
          <w:sz w:val="24"/>
          <w:szCs w:val="24"/>
        </w:rPr>
        <w:t>роанализированного корпуса составил около 100 единиц.</w:t>
      </w:r>
    </w:p>
    <w:p w14:paraId="2695F4B5" w14:textId="3EA2F224" w:rsidR="0086204A" w:rsidRPr="007222AE" w:rsidRDefault="0086204A" w:rsidP="00B028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D6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Общетеоретическую основу</w:t>
      </w:r>
      <w:r w:rsidRPr="00287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исследования </w:t>
      </w:r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составили работы таких отечественных и зарубежных лингвистов, как: А. В. </w:t>
      </w:r>
      <w:proofErr w:type="spellStart"/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Кунин</w:t>
      </w:r>
      <w:proofErr w:type="spellEnd"/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Дж. </w:t>
      </w:r>
      <w:proofErr w:type="spellStart"/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Лакофф</w:t>
      </w:r>
      <w:proofErr w:type="spellEnd"/>
      <w:r w:rsidR="0077407E" w:rsidRPr="0077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М. Джонсон, В. Е. Чернявская и др.</w:t>
      </w:r>
    </w:p>
    <w:p w14:paraId="2126AF8F" w14:textId="3EA6A6B2" w:rsidR="00E7234E" w:rsidRPr="0077407E" w:rsidRDefault="0077407E" w:rsidP="00774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07E">
        <w:rPr>
          <w:rFonts w:ascii="Times New Roman" w:hAnsi="Times New Roman" w:cs="Times New Roman"/>
          <w:sz w:val="24"/>
          <w:szCs w:val="24"/>
        </w:rPr>
        <w:t xml:space="preserve">В современном мире, где туризм превратился в значимую составляющую глобальной культуры, английский язык широко применяет метафору для образного представления туристического опыта. Дж. </w:t>
      </w:r>
      <w:proofErr w:type="spellStart"/>
      <w:r w:rsidRPr="0077407E">
        <w:rPr>
          <w:rFonts w:ascii="Times New Roman" w:hAnsi="Times New Roman" w:cs="Times New Roman"/>
          <w:sz w:val="24"/>
          <w:szCs w:val="24"/>
        </w:rPr>
        <w:t>Лакофф</w:t>
      </w:r>
      <w:proofErr w:type="spellEnd"/>
      <w:r w:rsidRPr="0077407E">
        <w:rPr>
          <w:rFonts w:ascii="Times New Roman" w:hAnsi="Times New Roman" w:cs="Times New Roman"/>
          <w:sz w:val="24"/>
          <w:szCs w:val="24"/>
        </w:rPr>
        <w:t xml:space="preserve"> и М. Джонсон в рамках концептуальной теории метафоры подчёркивают, что метафоры организуют человеческое мышление, </w:t>
      </w:r>
      <w:r w:rsidRPr="0077407E">
        <w:rPr>
          <w:rFonts w:ascii="Times New Roman" w:hAnsi="Times New Roman" w:cs="Times New Roman"/>
          <w:sz w:val="24"/>
          <w:szCs w:val="24"/>
        </w:rPr>
        <w:lastRenderedPageBreak/>
        <w:t>перенося характеристики одного понятийного домена на другой [1, с. 14]. В туристическом дискурсе данный процесс особенно заметен в выражениях типа “</w:t>
      </w:r>
      <w:proofErr w:type="spellStart"/>
      <w:r w:rsidRPr="0077407E">
        <w:rPr>
          <w:rFonts w:ascii="Times New Roman" w:hAnsi="Times New Roman" w:cs="Times New Roman"/>
          <w:b/>
          <w:sz w:val="24"/>
          <w:szCs w:val="24"/>
        </w:rPr>
        <w:t>journey</w:t>
      </w:r>
      <w:proofErr w:type="spellEnd"/>
      <w:r w:rsidRPr="007740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07E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77407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77407E">
        <w:rPr>
          <w:rFonts w:ascii="Times New Roman" w:hAnsi="Times New Roman" w:cs="Times New Roman"/>
          <w:b/>
          <w:sz w:val="24"/>
          <w:szCs w:val="24"/>
        </w:rPr>
        <w:t>lifetime</w:t>
      </w:r>
      <w:proofErr w:type="spellEnd"/>
      <w:r w:rsidRPr="0077407E">
        <w:rPr>
          <w:rFonts w:ascii="Times New Roman" w:hAnsi="Times New Roman" w:cs="Times New Roman"/>
          <w:sz w:val="24"/>
          <w:szCs w:val="24"/>
        </w:rPr>
        <w:t>” (путешествие всей жизни) или “</w:t>
      </w:r>
      <w:proofErr w:type="spellStart"/>
      <w:r w:rsidRPr="0077407E">
        <w:rPr>
          <w:rFonts w:ascii="Times New Roman" w:hAnsi="Times New Roman" w:cs="Times New Roman"/>
          <w:b/>
          <w:sz w:val="24"/>
          <w:szCs w:val="24"/>
        </w:rPr>
        <w:t>hidden</w:t>
      </w:r>
      <w:proofErr w:type="spellEnd"/>
      <w:r w:rsidRPr="007740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07E">
        <w:rPr>
          <w:rFonts w:ascii="Times New Roman" w:hAnsi="Times New Roman" w:cs="Times New Roman"/>
          <w:b/>
          <w:sz w:val="24"/>
          <w:szCs w:val="24"/>
        </w:rPr>
        <w:t>gem</w:t>
      </w:r>
      <w:proofErr w:type="spellEnd"/>
      <w:r w:rsidRPr="0077407E">
        <w:rPr>
          <w:rFonts w:ascii="Times New Roman" w:hAnsi="Times New Roman" w:cs="Times New Roman"/>
          <w:sz w:val="24"/>
          <w:szCs w:val="24"/>
        </w:rPr>
        <w:t>” (скрытая жемчужина), которые превращают абстрактные представления о поездках в яркие и эмоционально насыщенные образы [3, с. 31].</w:t>
      </w:r>
    </w:p>
    <w:p w14:paraId="55EE92F4" w14:textId="77777777" w:rsidR="0077407E" w:rsidRDefault="0077407E" w:rsidP="0077407E">
      <w:pPr>
        <w:pStyle w:val="Standard"/>
        <w:tabs>
          <w:tab w:val="left" w:pos="726"/>
        </w:tabs>
        <w:ind w:firstLine="709"/>
        <w:jc w:val="both"/>
        <w:rPr>
          <w:rFonts w:eastAsiaTheme="minorHAnsi" w:cs="Times New Roman"/>
          <w:kern w:val="0"/>
          <w:lang w:val="ru-RU" w:eastAsia="en-US" w:bidi="ar-SA"/>
        </w:rPr>
      </w:pPr>
      <w:r w:rsidRPr="0077407E">
        <w:rPr>
          <w:rFonts w:eastAsiaTheme="minorHAnsi" w:cs="Times New Roman"/>
          <w:kern w:val="0"/>
          <w:lang w:val="ru-RU" w:eastAsia="en-US" w:bidi="ar-SA"/>
        </w:rPr>
        <w:t>Для нашего исследования единицы были отобраны методом сплошной выборки из актуальных англоязычных туристических источников. Проведённый анализ позволил установить основные типы метафорических переносов: структурные (например, “</w:t>
      </w:r>
      <w:proofErr w:type="spellStart"/>
      <w:r w:rsidRPr="0077407E">
        <w:rPr>
          <w:rFonts w:eastAsiaTheme="minorHAnsi" w:cs="Times New Roman"/>
          <w:kern w:val="0"/>
          <w:lang w:val="ru-RU" w:eastAsia="en-US" w:bidi="ar-SA"/>
        </w:rPr>
        <w:t>blaze</w:t>
      </w:r>
      <w:proofErr w:type="spellEnd"/>
      <w:r w:rsidRPr="0077407E">
        <w:rPr>
          <w:rFonts w:eastAsiaTheme="minorHAnsi" w:cs="Times New Roman"/>
          <w:kern w:val="0"/>
          <w:lang w:val="ru-RU" w:eastAsia="en-US" w:bidi="ar-SA"/>
        </w:rPr>
        <w:t xml:space="preserve"> a </w:t>
      </w:r>
      <w:proofErr w:type="spellStart"/>
      <w:r w:rsidRPr="0077407E">
        <w:rPr>
          <w:rFonts w:eastAsiaTheme="minorHAnsi" w:cs="Times New Roman"/>
          <w:kern w:val="0"/>
          <w:lang w:val="ru-RU" w:eastAsia="en-US" w:bidi="ar-SA"/>
        </w:rPr>
        <w:t>trail</w:t>
      </w:r>
      <w:proofErr w:type="spellEnd"/>
      <w:r w:rsidRPr="0077407E">
        <w:rPr>
          <w:rFonts w:eastAsiaTheme="minorHAnsi" w:cs="Times New Roman"/>
          <w:kern w:val="0"/>
          <w:lang w:val="ru-RU" w:eastAsia="en-US" w:bidi="ar-SA"/>
        </w:rPr>
        <w:t>” – прокладывать путь), ориентационные (“</w:t>
      </w:r>
      <w:proofErr w:type="spellStart"/>
      <w:r w:rsidRPr="0077407E">
        <w:rPr>
          <w:rFonts w:eastAsiaTheme="minorHAnsi" w:cs="Times New Roman"/>
          <w:kern w:val="0"/>
          <w:lang w:val="ru-RU" w:eastAsia="en-US" w:bidi="ar-SA"/>
        </w:rPr>
        <w:t>take</w:t>
      </w:r>
      <w:proofErr w:type="spellEnd"/>
      <w:r w:rsidRPr="0077407E">
        <w:rPr>
          <w:rFonts w:eastAsiaTheme="minorHAnsi" w:cs="Times New Roman"/>
          <w:kern w:val="0"/>
          <w:lang w:val="ru-RU" w:eastAsia="en-US" w:bidi="ar-SA"/>
        </w:rPr>
        <w:t xml:space="preserve"> </w:t>
      </w:r>
      <w:proofErr w:type="spellStart"/>
      <w:r w:rsidRPr="0077407E">
        <w:rPr>
          <w:rFonts w:eastAsiaTheme="minorHAnsi" w:cs="Times New Roman"/>
          <w:kern w:val="0"/>
          <w:lang w:val="ru-RU" w:eastAsia="en-US" w:bidi="ar-SA"/>
        </w:rPr>
        <w:t>the</w:t>
      </w:r>
      <w:proofErr w:type="spellEnd"/>
      <w:r w:rsidRPr="0077407E">
        <w:rPr>
          <w:rFonts w:eastAsiaTheme="minorHAnsi" w:cs="Times New Roman"/>
          <w:kern w:val="0"/>
          <w:lang w:val="ru-RU" w:eastAsia="en-US" w:bidi="ar-SA"/>
        </w:rPr>
        <w:t xml:space="preserve"> </w:t>
      </w:r>
      <w:proofErr w:type="spellStart"/>
      <w:r w:rsidRPr="0077407E">
        <w:rPr>
          <w:rFonts w:eastAsiaTheme="minorHAnsi" w:cs="Times New Roman"/>
          <w:kern w:val="0"/>
          <w:lang w:val="ru-RU" w:eastAsia="en-US" w:bidi="ar-SA"/>
        </w:rPr>
        <w:t>scenic</w:t>
      </w:r>
      <w:proofErr w:type="spellEnd"/>
      <w:r w:rsidRPr="0077407E">
        <w:rPr>
          <w:rFonts w:eastAsiaTheme="minorHAnsi" w:cs="Times New Roman"/>
          <w:kern w:val="0"/>
          <w:lang w:val="ru-RU" w:eastAsia="en-US" w:bidi="ar-SA"/>
        </w:rPr>
        <w:t xml:space="preserve"> </w:t>
      </w:r>
      <w:proofErr w:type="spellStart"/>
      <w:r w:rsidRPr="0077407E">
        <w:rPr>
          <w:rFonts w:eastAsiaTheme="minorHAnsi" w:cs="Times New Roman"/>
          <w:kern w:val="0"/>
          <w:lang w:val="ru-RU" w:eastAsia="en-US" w:bidi="ar-SA"/>
        </w:rPr>
        <w:t>route</w:t>
      </w:r>
      <w:proofErr w:type="spellEnd"/>
      <w:r w:rsidRPr="0077407E">
        <w:rPr>
          <w:rFonts w:eastAsiaTheme="minorHAnsi" w:cs="Times New Roman"/>
          <w:kern w:val="0"/>
          <w:lang w:val="ru-RU" w:eastAsia="en-US" w:bidi="ar-SA"/>
        </w:rPr>
        <w:t>” – выбрать живописный маршрут), онтологические (“</w:t>
      </w:r>
      <w:proofErr w:type="spellStart"/>
      <w:r w:rsidRPr="0077407E">
        <w:rPr>
          <w:rFonts w:eastAsiaTheme="minorHAnsi" w:cs="Times New Roman"/>
          <w:kern w:val="0"/>
          <w:lang w:val="ru-RU" w:eastAsia="en-US" w:bidi="ar-SA"/>
        </w:rPr>
        <w:t>timeless</w:t>
      </w:r>
      <w:proofErr w:type="spellEnd"/>
      <w:r w:rsidRPr="0077407E">
        <w:rPr>
          <w:rFonts w:eastAsiaTheme="minorHAnsi" w:cs="Times New Roman"/>
          <w:kern w:val="0"/>
          <w:lang w:val="ru-RU" w:eastAsia="en-US" w:bidi="ar-SA"/>
        </w:rPr>
        <w:t xml:space="preserve"> </w:t>
      </w:r>
      <w:proofErr w:type="spellStart"/>
      <w:r w:rsidRPr="0077407E">
        <w:rPr>
          <w:rFonts w:eastAsiaTheme="minorHAnsi" w:cs="Times New Roman"/>
          <w:kern w:val="0"/>
          <w:lang w:val="ru-RU" w:eastAsia="en-US" w:bidi="ar-SA"/>
        </w:rPr>
        <w:t>charm</w:t>
      </w:r>
      <w:proofErr w:type="spellEnd"/>
      <w:r w:rsidRPr="0077407E">
        <w:rPr>
          <w:rFonts w:eastAsiaTheme="minorHAnsi" w:cs="Times New Roman"/>
          <w:kern w:val="0"/>
          <w:lang w:val="ru-RU" w:eastAsia="en-US" w:bidi="ar-SA"/>
        </w:rPr>
        <w:t xml:space="preserve">” – вечное очарование) и </w:t>
      </w:r>
      <w:proofErr w:type="spellStart"/>
      <w:r w:rsidRPr="0077407E">
        <w:rPr>
          <w:rFonts w:eastAsiaTheme="minorHAnsi" w:cs="Times New Roman"/>
          <w:kern w:val="0"/>
          <w:lang w:val="ru-RU" w:eastAsia="en-US" w:bidi="ar-SA"/>
        </w:rPr>
        <w:t>синестетические</w:t>
      </w:r>
      <w:proofErr w:type="spellEnd"/>
      <w:r w:rsidRPr="0077407E">
        <w:rPr>
          <w:rFonts w:eastAsiaTheme="minorHAnsi" w:cs="Times New Roman"/>
          <w:kern w:val="0"/>
          <w:lang w:val="ru-RU" w:eastAsia="en-US" w:bidi="ar-SA"/>
        </w:rPr>
        <w:t xml:space="preserve"> (“</w:t>
      </w:r>
      <w:proofErr w:type="spellStart"/>
      <w:r w:rsidRPr="0077407E">
        <w:rPr>
          <w:rFonts w:eastAsiaTheme="minorHAnsi" w:cs="Times New Roman"/>
          <w:kern w:val="0"/>
          <w:lang w:val="ru-RU" w:eastAsia="en-US" w:bidi="ar-SA"/>
        </w:rPr>
        <w:t>breath-taking</w:t>
      </w:r>
      <w:proofErr w:type="spellEnd"/>
      <w:r w:rsidRPr="0077407E">
        <w:rPr>
          <w:rFonts w:eastAsiaTheme="minorHAnsi" w:cs="Times New Roman"/>
          <w:kern w:val="0"/>
          <w:lang w:val="ru-RU" w:eastAsia="en-US" w:bidi="ar-SA"/>
        </w:rPr>
        <w:t xml:space="preserve"> </w:t>
      </w:r>
      <w:proofErr w:type="spellStart"/>
      <w:r w:rsidRPr="0077407E">
        <w:rPr>
          <w:rFonts w:eastAsiaTheme="minorHAnsi" w:cs="Times New Roman"/>
          <w:kern w:val="0"/>
          <w:lang w:val="ru-RU" w:eastAsia="en-US" w:bidi="ar-SA"/>
        </w:rPr>
        <w:t>views</w:t>
      </w:r>
      <w:proofErr w:type="spellEnd"/>
      <w:r w:rsidRPr="0077407E">
        <w:rPr>
          <w:rFonts w:eastAsiaTheme="minorHAnsi" w:cs="Times New Roman"/>
          <w:kern w:val="0"/>
          <w:lang w:val="ru-RU" w:eastAsia="en-US" w:bidi="ar-SA"/>
        </w:rPr>
        <w:t xml:space="preserve">” – захватывающие дух виды). Указанные фразеологизмы реализуют </w:t>
      </w:r>
      <w:proofErr w:type="spellStart"/>
      <w:r w:rsidRPr="0077407E">
        <w:rPr>
          <w:rFonts w:eastAsiaTheme="minorHAnsi" w:cs="Times New Roman"/>
          <w:kern w:val="0"/>
          <w:lang w:val="ru-RU" w:eastAsia="en-US" w:bidi="ar-SA"/>
        </w:rPr>
        <w:t>персуазивную</w:t>
      </w:r>
      <w:proofErr w:type="spellEnd"/>
      <w:r w:rsidRPr="0077407E">
        <w:rPr>
          <w:rFonts w:eastAsiaTheme="minorHAnsi" w:cs="Times New Roman"/>
          <w:kern w:val="0"/>
          <w:lang w:val="ru-RU" w:eastAsia="en-US" w:bidi="ar-SA"/>
        </w:rPr>
        <w:t>, эмоциональную и стилистическую функции, существенно повышая воздействие и привлекательность туристических текстов.</w:t>
      </w:r>
      <w:r>
        <w:rPr>
          <w:rFonts w:eastAsiaTheme="minorHAnsi" w:cs="Times New Roman"/>
          <w:kern w:val="0"/>
          <w:lang w:val="ru-RU" w:eastAsia="en-US" w:bidi="ar-SA"/>
        </w:rPr>
        <w:t xml:space="preserve"> </w:t>
      </w:r>
    </w:p>
    <w:p w14:paraId="5B4254D6" w14:textId="77777777" w:rsidR="0077407E" w:rsidRDefault="0077407E" w:rsidP="0077407E">
      <w:pPr>
        <w:pStyle w:val="Standard"/>
        <w:tabs>
          <w:tab w:val="left" w:pos="726"/>
        </w:tabs>
        <w:ind w:firstLine="709"/>
        <w:jc w:val="both"/>
        <w:rPr>
          <w:rFonts w:eastAsiaTheme="minorHAnsi" w:cs="Times New Roman"/>
          <w:kern w:val="0"/>
          <w:lang w:val="ru-RU" w:eastAsia="en-US" w:bidi="ar-SA"/>
        </w:rPr>
      </w:pPr>
    </w:p>
    <w:p w14:paraId="0BFC17FE" w14:textId="3C887D79" w:rsidR="0077407E" w:rsidRPr="0077407E" w:rsidRDefault="0077407E" w:rsidP="0077407E">
      <w:pPr>
        <w:pStyle w:val="Standard"/>
        <w:tabs>
          <w:tab w:val="left" w:pos="726"/>
        </w:tabs>
        <w:ind w:firstLine="709"/>
        <w:jc w:val="both"/>
        <w:rPr>
          <w:rFonts w:eastAsiaTheme="minorHAnsi" w:cs="Times New Roman"/>
          <w:kern w:val="0"/>
          <w:lang w:val="ru-RU" w:eastAsia="en-US" w:bidi="ar-SA"/>
        </w:rPr>
      </w:pPr>
      <w:proofErr w:type="spellStart"/>
      <w:r>
        <w:t>Таким</w:t>
      </w:r>
      <w:proofErr w:type="spellEnd"/>
      <w:r>
        <w:t xml:space="preserve"> </w:t>
      </w:r>
      <w:proofErr w:type="spellStart"/>
      <w:r>
        <w:t>образом</w:t>
      </w:r>
      <w:proofErr w:type="spellEnd"/>
      <w:r>
        <w:t xml:space="preserve">, </w:t>
      </w:r>
      <w:proofErr w:type="spellStart"/>
      <w:r>
        <w:t>метафорическая</w:t>
      </w:r>
      <w:proofErr w:type="spellEnd"/>
      <w:r>
        <w:t xml:space="preserve"> </w:t>
      </w:r>
      <w:proofErr w:type="spellStart"/>
      <w:r>
        <w:t>репрезентация</w:t>
      </w:r>
      <w:proofErr w:type="spellEnd"/>
      <w:r>
        <w:t xml:space="preserve"> предметной области «туризм» в английской языковой картине мира выступает ярким свидетельством когнитивных и прагматических процессов, происходящих в языке. В перспективе ожидается дальнейшее обогащение фразеологического состава новыми метафорическими образованиями, что позволит сделать коммуникацию в туристической сфере ещё более выразительной и эффективной.</w:t>
      </w:r>
    </w:p>
    <w:p w14:paraId="0D80FE0B" w14:textId="6D393D39" w:rsidR="00BC1F5E" w:rsidRDefault="00BC1F5E" w:rsidP="00BC44D8">
      <w:pPr>
        <w:pStyle w:val="Standard"/>
        <w:tabs>
          <w:tab w:val="left" w:pos="726"/>
        </w:tabs>
        <w:ind w:firstLine="709"/>
        <w:jc w:val="both"/>
        <w:rPr>
          <w:rFonts w:eastAsia="Times New Roman" w:cs="Times New Roman"/>
          <w:i/>
          <w:iCs/>
          <w:color w:val="000000"/>
          <w:lang w:val="ru-RU" w:eastAsia="ru-RU"/>
        </w:rPr>
      </w:pPr>
    </w:p>
    <w:p w14:paraId="42F63463" w14:textId="1D665437" w:rsidR="00DC78B4" w:rsidRDefault="00287D62" w:rsidP="00BC44D8">
      <w:pPr>
        <w:pStyle w:val="Standard"/>
        <w:tabs>
          <w:tab w:val="left" w:pos="726"/>
        </w:tabs>
        <w:ind w:firstLine="709"/>
        <w:jc w:val="center"/>
        <w:rPr>
          <w:rFonts w:eastAsia="Times New Roman" w:cs="Times New Roman"/>
          <w:i/>
          <w:iCs/>
          <w:color w:val="000000"/>
          <w:lang w:val="ru-RU" w:eastAsia="ru-RU"/>
        </w:rPr>
      </w:pPr>
      <w:r w:rsidRPr="0015417A">
        <w:rPr>
          <w:rFonts w:eastAsia="Times New Roman" w:cs="Times New Roman"/>
          <w:i/>
          <w:iCs/>
          <w:color w:val="000000"/>
          <w:lang w:val="ru-RU" w:eastAsia="ru-RU"/>
        </w:rPr>
        <w:t>Список литературы:</w:t>
      </w:r>
    </w:p>
    <w:p w14:paraId="0D107275" w14:textId="2025F33C" w:rsidR="00BC44D8" w:rsidRPr="00BC44D8" w:rsidRDefault="005D4EB1" w:rsidP="00604F0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Лакофф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Дж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.,</w:t>
      </w:r>
      <w:proofErr w:type="gram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Джонсон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М.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Метафоры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которыми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мы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живем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 – М.: УРСС, 2004. – 256 с</w:t>
      </w:r>
      <w:r w:rsidR="00BC44D8" w:rsidRPr="00BC44D8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</w:t>
      </w:r>
    </w:p>
    <w:p w14:paraId="45DB3C8A" w14:textId="77777777" w:rsidR="005D4EB1" w:rsidRDefault="005D4EB1" w:rsidP="00604F0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Кунин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А. В.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Курс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фразеологии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современного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английского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языка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–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Дубна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Феникс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+, 2005. – 488 с.</w:t>
      </w:r>
    </w:p>
    <w:p w14:paraId="789747DE" w14:textId="530C6802" w:rsidR="00A6242C" w:rsidRPr="00A6242C" w:rsidRDefault="005D4EB1" w:rsidP="00604F0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Oxford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Dictionary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of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English Idioms. Oxford: Oxford University Press, 2010. 416 с</w:t>
      </w:r>
      <w:r w:rsidR="00A6242C" w:rsidRPr="00A6242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</w:t>
      </w:r>
    </w:p>
    <w:p w14:paraId="38646A4B" w14:textId="77777777" w:rsidR="005D4EB1" w:rsidRDefault="005D4EB1" w:rsidP="00604F0D">
      <w:pPr>
        <w:pStyle w:val="Standard"/>
        <w:numPr>
          <w:ilvl w:val="0"/>
          <w:numId w:val="8"/>
        </w:numPr>
        <w:tabs>
          <w:tab w:val="left" w:pos="726"/>
        </w:tabs>
        <w:ind w:left="0" w:firstLine="709"/>
        <w:jc w:val="both"/>
      </w:pPr>
      <w:r w:rsidRPr="005D4EB1">
        <w:t xml:space="preserve">Cambridge International </w:t>
      </w:r>
      <w:proofErr w:type="spellStart"/>
      <w:r w:rsidRPr="005D4EB1">
        <w:t>Dictionary</w:t>
      </w:r>
      <w:proofErr w:type="spellEnd"/>
      <w:r w:rsidRPr="005D4EB1">
        <w:t xml:space="preserve"> </w:t>
      </w:r>
      <w:proofErr w:type="spellStart"/>
      <w:r w:rsidRPr="005D4EB1">
        <w:t>of</w:t>
      </w:r>
      <w:proofErr w:type="spellEnd"/>
      <w:r w:rsidRPr="005D4EB1">
        <w:t xml:space="preserve"> Idioms. Cambridge: Cambridge University Press, 2002</w:t>
      </w:r>
    </w:p>
    <w:p w14:paraId="2F1C3B3B" w14:textId="77777777" w:rsidR="005D4EB1" w:rsidRDefault="005D4EB1" w:rsidP="00604F0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Чернявская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В. Е.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Лингвистика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текста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Лингвистика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дискурса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. – М.: ФЛИНТА;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Наука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, 2013. – 208 с.</w:t>
      </w:r>
    </w:p>
    <w:p w14:paraId="561BC0E3" w14:textId="7C9732DF" w:rsidR="00A6242C" w:rsidRDefault="005D4EB1" w:rsidP="00604F0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British National Corpus (BNC). 2014 [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Электронный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ресурс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]. – URL: https://www.english-corpora.org/bnc/ (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дата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обращения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: 05.04.2025).</w:t>
      </w:r>
    </w:p>
    <w:p w14:paraId="4F8792BE" w14:textId="537ABE88" w:rsidR="005D4EB1" w:rsidRDefault="005D4EB1" w:rsidP="00604F0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Corpus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of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Contemporary American English (COCA). 2019 [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Электронный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ресурс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]. – URL: https://www.english-corpora.org/coca/ (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дата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обращения</w:t>
      </w:r>
      <w:proofErr w:type="spellEnd"/>
      <w:r w:rsidRPr="005D4EB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: 05.04.2025).</w:t>
      </w:r>
    </w:p>
    <w:p w14:paraId="1157DF3B" w14:textId="718E6540" w:rsidR="00681F66" w:rsidRPr="00471FD8" w:rsidRDefault="00681F66" w:rsidP="00A6242C">
      <w:pPr>
        <w:pStyle w:val="Standard"/>
        <w:tabs>
          <w:tab w:val="left" w:pos="726"/>
        </w:tabs>
        <w:ind w:firstLine="709"/>
        <w:jc w:val="both"/>
      </w:pPr>
    </w:p>
    <w:sectPr w:rsidR="00681F66" w:rsidRPr="0047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DE8"/>
    <w:multiLevelType w:val="hybridMultilevel"/>
    <w:tmpl w:val="1A8E2E42"/>
    <w:lvl w:ilvl="0" w:tplc="BDF4CDAA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B91BE5"/>
    <w:multiLevelType w:val="hybridMultilevel"/>
    <w:tmpl w:val="5A5C0226"/>
    <w:lvl w:ilvl="0" w:tplc="3D58AC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7838AA"/>
    <w:multiLevelType w:val="hybridMultilevel"/>
    <w:tmpl w:val="1A8E2E42"/>
    <w:lvl w:ilvl="0" w:tplc="BDF4CDAA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4064B5"/>
    <w:multiLevelType w:val="hybridMultilevel"/>
    <w:tmpl w:val="9A32F790"/>
    <w:lvl w:ilvl="0" w:tplc="26AC0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A305CD"/>
    <w:multiLevelType w:val="hybridMultilevel"/>
    <w:tmpl w:val="2C369BEA"/>
    <w:lvl w:ilvl="0" w:tplc="0D141C3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8A389B"/>
    <w:multiLevelType w:val="hybridMultilevel"/>
    <w:tmpl w:val="ACD2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D0116"/>
    <w:multiLevelType w:val="multilevel"/>
    <w:tmpl w:val="6A3D0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C530E"/>
    <w:multiLevelType w:val="hybridMultilevel"/>
    <w:tmpl w:val="3D6235B4"/>
    <w:lvl w:ilvl="0" w:tplc="BDF4CDAA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8B"/>
    <w:rsid w:val="0009055D"/>
    <w:rsid w:val="000A7D8B"/>
    <w:rsid w:val="000E700E"/>
    <w:rsid w:val="00110F10"/>
    <w:rsid w:val="0018755D"/>
    <w:rsid w:val="001B1D1F"/>
    <w:rsid w:val="001E3C16"/>
    <w:rsid w:val="002200B4"/>
    <w:rsid w:val="002668DA"/>
    <w:rsid w:val="00282F31"/>
    <w:rsid w:val="00285A6E"/>
    <w:rsid w:val="00287D62"/>
    <w:rsid w:val="00292AAF"/>
    <w:rsid w:val="003B7259"/>
    <w:rsid w:val="00471FD8"/>
    <w:rsid w:val="005A1F28"/>
    <w:rsid w:val="005A4CF3"/>
    <w:rsid w:val="005D4EB1"/>
    <w:rsid w:val="00604F0D"/>
    <w:rsid w:val="00661919"/>
    <w:rsid w:val="00681F66"/>
    <w:rsid w:val="006E5A45"/>
    <w:rsid w:val="007222AE"/>
    <w:rsid w:val="00766686"/>
    <w:rsid w:val="0077407E"/>
    <w:rsid w:val="00801C26"/>
    <w:rsid w:val="008040B9"/>
    <w:rsid w:val="00815550"/>
    <w:rsid w:val="008202A1"/>
    <w:rsid w:val="008206C1"/>
    <w:rsid w:val="0083138C"/>
    <w:rsid w:val="0086204A"/>
    <w:rsid w:val="008C7861"/>
    <w:rsid w:val="008F13FE"/>
    <w:rsid w:val="00903D72"/>
    <w:rsid w:val="0092576E"/>
    <w:rsid w:val="0098270D"/>
    <w:rsid w:val="009C3873"/>
    <w:rsid w:val="009C7484"/>
    <w:rsid w:val="009D3F28"/>
    <w:rsid w:val="00A6242C"/>
    <w:rsid w:val="00A942DA"/>
    <w:rsid w:val="00B028C5"/>
    <w:rsid w:val="00B41F6F"/>
    <w:rsid w:val="00BC1F5E"/>
    <w:rsid w:val="00BC44D8"/>
    <w:rsid w:val="00BD1FA3"/>
    <w:rsid w:val="00C219E2"/>
    <w:rsid w:val="00C430F2"/>
    <w:rsid w:val="00C6485A"/>
    <w:rsid w:val="00C66BF0"/>
    <w:rsid w:val="00CF453D"/>
    <w:rsid w:val="00D00E67"/>
    <w:rsid w:val="00D70C9C"/>
    <w:rsid w:val="00D911EB"/>
    <w:rsid w:val="00DC78B4"/>
    <w:rsid w:val="00E342E4"/>
    <w:rsid w:val="00E7234E"/>
    <w:rsid w:val="00F7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FFBC"/>
  <w15:chartTrackingRefBased/>
  <w15:docId w15:val="{7978BE18-60E0-41EF-8644-C3455565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9E2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3138C"/>
    <w:rPr>
      <w:color w:val="0563C1" w:themeColor="hyperlink"/>
      <w:u w:val="single"/>
    </w:rPr>
  </w:style>
  <w:style w:type="paragraph" w:customStyle="1" w:styleId="Standard">
    <w:name w:val="Standard"/>
    <w:rsid w:val="00287D6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semiHidden/>
    <w:unhideWhenUsed/>
    <w:rsid w:val="0077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25</cp:revision>
  <dcterms:created xsi:type="dcterms:W3CDTF">2025-05-09T19:47:00Z</dcterms:created>
  <dcterms:modified xsi:type="dcterms:W3CDTF">2026-04-07T09:35:00Z</dcterms:modified>
</cp:coreProperties>
</file>