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8E70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БИОЛОГИЧЕСКИЕ И ТОКСИКОЛОГИЧЕСКИЕ ОСОБЕННОСТИ ЯДОВИТЫХ РАСТЕНИЙ РЕСПУБЛИКИ АДЫГЕЯ</w:t>
      </w:r>
    </w:p>
    <w:p w14:paraId="16D10521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i/>
          <w:iCs/>
          <w:szCs w:val="24"/>
          <w:lang w:eastAsia="ru-RU"/>
        </w:rPr>
        <w:t>Вадиванова Анастасия Андреевна, 1 курс ФГБОУ ВО «Адыгейский государственный университет», Майкоп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14:paraId="4372AC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right"/>
        <w:textAlignment w:val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i/>
          <w:iCs/>
          <w:szCs w:val="24"/>
          <w:lang w:eastAsia="ru-RU"/>
        </w:rPr>
        <w:t>Научный руководитель: Кабаян Н.В. к.п.н., доц. кафедры ботаники ФГБОУ ВО «Адыгейский государственный университет», Майкоп</w:t>
      </w:r>
    </w:p>
    <w:p w14:paraId="5ADE8E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240" w:firstLineChars="100"/>
        <w:jc w:val="both"/>
        <w:textAlignment w:val="auto"/>
        <w:rPr>
          <w:rFonts w:hint="default" w:ascii="Times New Roman" w:hAnsi="Times New Roman"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 w:val="0"/>
          <w:bCs w:val="0"/>
          <w:szCs w:val="24"/>
          <w:lang w:eastAsia="ru-RU"/>
        </w:rPr>
        <w:t>Ядовитые растения</w:t>
      </w:r>
      <w:r>
        <w:rPr>
          <w:rFonts w:eastAsia="Times New Roman" w:cs="Times New Roman"/>
          <w:szCs w:val="24"/>
          <w:lang w:eastAsia="ru-RU"/>
        </w:rPr>
        <w:t xml:space="preserve"> — это виды, обладающие токсическими свойствами, которые выработались в процессе эволюции как важнейший механизм защиты от фитофагов</w:t>
      </w:r>
      <w:r>
        <w:rPr>
          <w:rFonts w:hint="default" w:eastAsia="Times New Roman" w:cs="Times New Roman"/>
          <w:szCs w:val="24"/>
          <w:lang w:val="en-US" w:eastAsia="ru-RU"/>
        </w:rPr>
        <w:t xml:space="preserve"> </w:t>
      </w:r>
      <w:r>
        <w:rPr>
          <w:rFonts w:hint="default" w:ascii="Segoe UI" w:hAnsi="Segoe UI" w:eastAsia="Times New Roman" w:cs="Segoe UI"/>
          <w:szCs w:val="24"/>
          <w:lang w:val="en-US" w:eastAsia="ru-RU"/>
        </w:rPr>
        <w:t>[4].</w:t>
      </w:r>
      <w:r>
        <w:rPr>
          <w:rFonts w:eastAsia="Times New Roman" w:cs="Times New Roman"/>
          <w:szCs w:val="24"/>
          <w:lang w:eastAsia="ru-RU"/>
        </w:rPr>
        <w:t xml:space="preserve"> Биоразнообразие Республики Адыгея характеризуется наличием значительного количества таких растений, среди которых выделяют как безусловно ядовитые, так и условно ядовитые виды. Их токсичность напрямую зависит от стадии онтогенеза, фенофазы и условий произрастания.</w:t>
      </w:r>
      <w:r>
        <w:rPr>
          <w:rFonts w:hint="default" w:eastAsia="Times New Roman" w:cs="Times New Roman"/>
          <w:szCs w:val="24"/>
          <w:lang w:val="en-US" w:eastAsia="ru-RU"/>
        </w:rPr>
        <w:t xml:space="preserve"> </w:t>
      </w:r>
    </w:p>
    <w:p w14:paraId="0568CE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360" w:firstLineChars="150"/>
        <w:jc w:val="both"/>
        <w:textAlignment w:val="auto"/>
        <w:rPr>
          <w:rFonts w:hint="default"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szCs w:val="24"/>
          <w:lang w:eastAsia="ru-RU"/>
        </w:rPr>
        <w:t>В настоящее время на территории региона произрастает множество видов, обладающих различным химическим составом. Среди них особое значение имеют: Красавка кавказская (</w:t>
      </w:r>
      <w:r>
        <w:rPr>
          <w:rFonts w:eastAsia="Times New Roman" w:cs="Times New Roman"/>
          <w:i/>
          <w:iCs/>
          <w:szCs w:val="24"/>
          <w:lang w:eastAsia="ru-RU"/>
        </w:rPr>
        <w:t>Atropa caucasica</w:t>
      </w:r>
      <w:r>
        <w:rPr>
          <w:rFonts w:eastAsia="Times New Roman" w:cs="Times New Roman"/>
          <w:szCs w:val="24"/>
          <w:lang w:eastAsia="ru-RU"/>
        </w:rPr>
        <w:t>), встречающаяся в Майкопском районе, Ясенец кавказский (</w:t>
      </w:r>
      <w:r>
        <w:rPr>
          <w:rFonts w:eastAsia="Times New Roman" w:cs="Times New Roman"/>
          <w:i/>
          <w:iCs/>
          <w:szCs w:val="24"/>
          <w:lang w:eastAsia="ru-RU"/>
        </w:rPr>
        <w:t>Dictamnus caucasicus</w:t>
      </w:r>
      <w:r>
        <w:rPr>
          <w:rFonts w:eastAsia="Times New Roman" w:cs="Times New Roman"/>
          <w:szCs w:val="24"/>
          <w:lang w:eastAsia="ru-RU"/>
        </w:rPr>
        <w:t>), известный как «неопалимая купина», и Безвременник великолепный (</w:t>
      </w:r>
      <w:r>
        <w:rPr>
          <w:rFonts w:eastAsia="Times New Roman" w:cs="Times New Roman"/>
          <w:i/>
          <w:iCs/>
          <w:szCs w:val="24"/>
          <w:lang w:eastAsia="ru-RU"/>
        </w:rPr>
        <w:t>Colchicum speciosum</w:t>
      </w:r>
      <w:r>
        <w:rPr>
          <w:rFonts w:eastAsia="Times New Roman" w:cs="Times New Roman"/>
          <w:szCs w:val="24"/>
          <w:lang w:eastAsia="ru-RU"/>
        </w:rPr>
        <w:t>). Каждый из этих видов имеет свои нюансы биологии: например, ясенец выделяет эфирные масла, вызывающие ожоги на расстоянии, а красавка содержит опасные алкалоиды группы атропина</w:t>
      </w:r>
      <w:r>
        <w:rPr>
          <w:rFonts w:hint="default" w:eastAsia="Times New Roman" w:cs="Times New Roman"/>
          <w:szCs w:val="24"/>
          <w:lang w:val="en-US" w:eastAsia="ru-RU"/>
        </w:rPr>
        <w:t xml:space="preserve"> </w:t>
      </w:r>
      <w:r>
        <w:rPr>
          <w:rFonts w:hint="default" w:ascii="Segoe UI" w:hAnsi="Segoe UI" w:eastAsia="Times New Roman" w:cs="Segoe UI"/>
          <w:szCs w:val="24"/>
          <w:lang w:val="en-US" w:eastAsia="ru-RU"/>
        </w:rPr>
        <w:t>[1].</w:t>
      </w:r>
    </w:p>
    <w:p w14:paraId="1A8A84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120" w:firstLineChars="50"/>
        <w:jc w:val="both"/>
        <w:textAlignment w:val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Несмотря на наличие общих справочных сведений, для студента-биолога важно систематизировать данные о конкретных механизмах воздействия этих растений на организм человека и их статусе в экосистеме. Многие из этих растений декоративны или используются в медицине (например, безвременник или ландыш), однако в дикой природе они представляют смертельную опасность</w:t>
      </w:r>
      <w:r>
        <w:rPr>
          <w:rFonts w:hint="default" w:eastAsia="Times New Roman" w:cs="Times New Roman"/>
          <w:szCs w:val="24"/>
          <w:lang w:val="en-US" w:eastAsia="ru-RU"/>
        </w:rPr>
        <w:t xml:space="preserve"> </w:t>
      </w:r>
      <w:r>
        <w:rPr>
          <w:rFonts w:hint="default" w:ascii="Segoe UI" w:hAnsi="Segoe UI" w:eastAsia="Times New Roman" w:cs="Segoe UI"/>
          <w:szCs w:val="24"/>
          <w:lang w:val="en-US" w:eastAsia="ru-RU"/>
        </w:rPr>
        <w:t>[2]</w:t>
      </w:r>
      <w:r>
        <w:rPr>
          <w:rFonts w:eastAsia="Times New Roman" w:cs="Times New Roman"/>
          <w:szCs w:val="24"/>
          <w:lang w:eastAsia="ru-RU"/>
        </w:rPr>
        <w:t>. Детальное научное описание токсикологических свойств ряда эндемиков Кавказа в доступной учебной литературе часто приводится лишь в общих чертах.</w:t>
      </w:r>
    </w:p>
    <w:p w14:paraId="03130E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240" w:leftChars="100" w:firstLine="0" w:firstLineChars="0"/>
        <w:jc w:val="both"/>
        <w:textAlignment w:val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 связи с этим цель нашей работы заключалась в изучении биологических и</w:t>
      </w:r>
      <w:r>
        <w:rPr>
          <w:rFonts w:hint="default"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токсикологических особенностей ядовитых растений Республики Адыгея.</w:t>
      </w:r>
      <w:r>
        <w:rPr>
          <w:rFonts w:hint="default" w:eastAsia="Times New Roman" w:cs="Times New Roman"/>
          <w:szCs w:val="24"/>
          <w:lang w:val="en-US" w:eastAsia="ru-RU"/>
        </w:rPr>
        <w:t xml:space="preserve">  </w:t>
      </w:r>
      <w:r>
        <w:rPr>
          <w:rFonts w:eastAsia="Times New Roman" w:cs="Times New Roman"/>
          <w:szCs w:val="24"/>
          <w:lang w:eastAsia="ru-RU"/>
        </w:rPr>
        <w:t>В</w:t>
      </w:r>
      <w:r>
        <w:rPr>
          <w:rFonts w:hint="default" w:eastAsia="Times New Roman" w:cs="Times New Roman"/>
          <w:szCs w:val="24"/>
          <w:lang w:val="en-US" w:eastAsia="ru-RU"/>
        </w:rPr>
        <w:t xml:space="preserve"> задачи нашего исследования входило: п</w:t>
      </w:r>
      <w:r>
        <w:rPr>
          <w:rFonts w:eastAsia="Times New Roman" w:cs="Times New Roman"/>
          <w:szCs w:val="24"/>
          <w:lang w:eastAsia="ru-RU"/>
        </w:rPr>
        <w:t>роведение обзора литературы по теме исследования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>,  в</w:t>
      </w:r>
      <w:r>
        <w:rPr>
          <w:rFonts w:eastAsia="Times New Roman" w:cs="Times New Roman"/>
          <w:szCs w:val="24"/>
          <w:lang w:eastAsia="ru-RU"/>
        </w:rPr>
        <w:t>ыполнение морфологического и систематического описания основных ядовитых видов растений</w:t>
      </w:r>
      <w:r>
        <w:rPr>
          <w:rFonts w:hint="default"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региона</w:t>
      </w:r>
      <w:r>
        <w:rPr>
          <w:rFonts w:hint="default" w:eastAsia="Times New Roman" w:cs="Times New Roman"/>
          <w:szCs w:val="24"/>
          <w:lang w:val="en-US" w:eastAsia="ru-RU"/>
        </w:rPr>
        <w:t>, к</w:t>
      </w:r>
      <w:r>
        <w:rPr>
          <w:rFonts w:eastAsia="Times New Roman" w:cs="Times New Roman"/>
          <w:szCs w:val="24"/>
          <w:lang w:eastAsia="ru-RU"/>
        </w:rPr>
        <w:t>лассификация их по характеру токсического воздействия на организм</w:t>
      </w:r>
      <w:r>
        <w:rPr>
          <w:rFonts w:hint="default" w:eastAsia="Times New Roman" w:cs="Times New Roman"/>
          <w:szCs w:val="24"/>
          <w:lang w:val="en-US" w:eastAsia="ru-RU"/>
        </w:rPr>
        <w:t>; с</w:t>
      </w:r>
      <w:r>
        <w:rPr>
          <w:rFonts w:eastAsia="Times New Roman" w:cs="Times New Roman"/>
          <w:szCs w:val="24"/>
          <w:lang w:eastAsia="ru-RU"/>
        </w:rPr>
        <w:t>истематизация данных о мерах первой помощи и природоохранном статусе изученных</w:t>
      </w:r>
      <w:r>
        <w:rPr>
          <w:rFonts w:hint="default"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видов.</w:t>
      </w:r>
    </w:p>
    <w:p w14:paraId="45B06A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120" w:firstLineChars="50"/>
        <w:jc w:val="both"/>
        <w:textAlignment w:val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Мы</w:t>
      </w:r>
      <w:r>
        <w:rPr>
          <w:rFonts w:hint="default" w:eastAsia="Times New Roman" w:cs="Times New Roman"/>
          <w:szCs w:val="24"/>
          <w:lang w:val="en-US" w:eastAsia="ru-RU"/>
        </w:rPr>
        <w:t xml:space="preserve"> использовали методы принятые в ботанических исследованиях</w:t>
      </w:r>
      <w:r>
        <w:rPr>
          <w:rFonts w:eastAsia="Times New Roman" w:cs="Times New Roman"/>
          <w:szCs w:val="24"/>
          <w:lang w:eastAsia="ru-RU"/>
        </w:rPr>
        <w:t>: описательный , сравнительный анализ научной литературы, классификация и систематизация данных.</w:t>
      </w:r>
    </w:p>
    <w:p w14:paraId="5DCDD5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240" w:firstLineChars="100"/>
        <w:jc w:val="both"/>
        <w:textAlignment w:val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На</w:t>
      </w:r>
      <w:r>
        <w:rPr>
          <w:rFonts w:hint="default" w:eastAsia="Times New Roman" w:cs="Times New Roman"/>
          <w:szCs w:val="24"/>
          <w:lang w:val="en-US" w:eastAsia="ru-RU"/>
        </w:rPr>
        <w:t xml:space="preserve"> основе изученной литературы</w:t>
      </w:r>
      <w:r>
        <w:rPr>
          <w:rFonts w:eastAsia="Times New Roman" w:cs="Times New Roman"/>
          <w:szCs w:val="24"/>
          <w:lang w:eastAsia="ru-RU"/>
        </w:rPr>
        <w:t xml:space="preserve"> выяснено, что большинство ядовитых видов растений</w:t>
      </w:r>
      <w:r>
        <w:rPr>
          <w:rFonts w:hint="default"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Адыгеи содержат алкалоиды и гликозиды, обладающие сильным физиологическим действием</w:t>
      </w:r>
      <w:r>
        <w:rPr>
          <w:rFonts w:hint="default" w:eastAsia="Times New Roman" w:cs="Times New Roman"/>
          <w:szCs w:val="24"/>
          <w:lang w:val="en-US" w:eastAsia="ru-RU"/>
        </w:rPr>
        <w:t xml:space="preserve"> </w:t>
      </w:r>
      <w:r>
        <w:rPr>
          <w:rFonts w:hint="default" w:ascii="Segoe UI" w:hAnsi="Segoe UI" w:eastAsia="Times New Roman" w:cs="Segoe UI"/>
          <w:szCs w:val="24"/>
          <w:lang w:val="en-US" w:eastAsia="ru-RU"/>
        </w:rPr>
        <w:t>[2].</w:t>
      </w:r>
      <w:r>
        <w:rPr>
          <w:rFonts w:eastAsia="Times New Roman" w:cs="Times New Roman"/>
          <w:szCs w:val="24"/>
          <w:lang w:eastAsia="ru-RU"/>
        </w:rPr>
        <w:t xml:space="preserve"> Нами  выделены основные группы растений по характеру воздействия: нейротоксические (белена, красавка), кардиотоксические (вороний глаз, ландыш) и местно-раздражающие (ясенец, молочаи). Выявлено, что такие виды, как красавка кавказская и безвременник великолепный, нуждаются в особой охране и занесены в Красную книгу Республики Адыгея.</w:t>
      </w:r>
      <w:r>
        <w:rPr>
          <w:rFonts w:hint="default" w:ascii="Segoe UI" w:hAnsi="Segoe UI" w:eastAsia="Times New Roman" w:cs="Segoe UI"/>
          <w:szCs w:val="24"/>
          <w:lang w:val="en-US" w:eastAsia="ru-RU"/>
        </w:rPr>
        <w:t>[3]</w:t>
      </w:r>
      <w:bookmarkStart w:id="0" w:name="_GoBack"/>
      <w:bookmarkEnd w:id="0"/>
    </w:p>
    <w:p w14:paraId="7F2BA988">
      <w:pPr>
        <w:spacing w:before="100" w:beforeAutospacing="1" w:after="100" w:afterAutospacing="1" w:line="240" w:lineRule="auto"/>
        <w:ind w:firstLine="120" w:firstLineChars="5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Изучены принципы оказания первой помощи, где ключевую роль играет использование танинов (крепкого чая) для осаждения алкалоидов при пероральном отравлении.</w:t>
      </w:r>
      <w:r>
        <w:rPr>
          <w:rFonts w:hint="default" w:ascii="Segoe UI" w:hAnsi="Segoe UI" w:eastAsia="Times New Roman" w:cs="Segoe UI"/>
          <w:szCs w:val="24"/>
          <w:lang w:val="en-US" w:eastAsia="ru-RU"/>
        </w:rPr>
        <w:t>[2]</w:t>
      </w:r>
      <w:r>
        <w:rPr>
          <w:rFonts w:eastAsia="Times New Roman" w:cs="Times New Roman"/>
          <w:szCs w:val="24"/>
          <w:lang w:eastAsia="ru-RU"/>
        </w:rPr>
        <w:t xml:space="preserve"> Таким образом, полученное научное описание позволяет глубже понять уникальные свойства флоры региона и эволюционные процессы в растительном мире.</w:t>
      </w:r>
    </w:p>
    <w:p w14:paraId="6749E55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Список литературы</w:t>
      </w:r>
    </w:p>
    <w:p w14:paraId="56BE8F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Муравьева Д. А., Самылина И. А., Яковлев Г. П. Фармакогнозия: [учебник]. — 4-е изд. — М.: Медицина, 2007.</w:t>
      </w:r>
    </w:p>
    <w:p w14:paraId="638F31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Фармакогнозия. Лекарственное сырье растительного и животного происхождения / под ред. Г. П. Яковлева. — СПб.: СпецЛит, 2010.</w:t>
      </w:r>
    </w:p>
    <w:p w14:paraId="24E851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Орлов Б. Н., Гелашвили Д. Б., Ибрагимов А. К. Ядовитые животные и растения СССР. — М.: Высш. шк., 1990.</w:t>
      </w:r>
    </w:p>
    <w:p w14:paraId="38C4DF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Блинова К. Ф. и др. Ботанико-фармакогностический словарь. — М.: Высшая школа, 1990.</w:t>
      </w:r>
    </w:p>
    <w:p w14:paraId="4A200DFB">
      <w:pPr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22F1E"/>
    <w:multiLevelType w:val="multilevel"/>
    <w:tmpl w:val="1DE22F1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E1"/>
    <w:rsid w:val="00006D98"/>
    <w:rsid w:val="001C0E2C"/>
    <w:rsid w:val="002416E1"/>
    <w:rsid w:val="00434260"/>
    <w:rsid w:val="00D7045F"/>
    <w:rsid w:val="3A450912"/>
    <w:rsid w:val="75CF4BCA"/>
    <w:rsid w:val="7AA6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uiPriority w:val="99"/>
    <w:rPr>
      <w:vertAlign w:val="superscript"/>
    </w:rPr>
  </w:style>
  <w:style w:type="character" w:styleId="6">
    <w:name w:val="endnote reference"/>
    <w:basedOn w:val="3"/>
    <w:semiHidden/>
    <w:unhideWhenUsed/>
    <w:uiPriority w:val="99"/>
    <w:rPr>
      <w:vertAlign w:val="superscript"/>
    </w:rPr>
  </w:style>
  <w:style w:type="character" w:styleId="7">
    <w:name w:val="Emphasis"/>
    <w:basedOn w:val="3"/>
    <w:qFormat/>
    <w:uiPriority w:val="20"/>
    <w:rPr>
      <w:i/>
      <w:iCs/>
    </w:rPr>
  </w:style>
  <w:style w:type="character" w:styleId="8">
    <w:name w:val="Strong"/>
    <w:basedOn w:val="3"/>
    <w:qFormat/>
    <w:uiPriority w:val="22"/>
    <w:rPr>
      <w:b/>
      <w:bCs/>
    </w:rPr>
  </w:style>
  <w:style w:type="paragraph" w:styleId="9">
    <w:name w:val="endnote text"/>
    <w:basedOn w:val="1"/>
    <w:semiHidden/>
    <w:unhideWhenUsed/>
    <w:uiPriority w:val="99"/>
    <w:pPr>
      <w:snapToGrid w:val="0"/>
      <w:jc w:val="left"/>
    </w:pPr>
  </w:style>
  <w:style w:type="paragraph" w:styleId="10">
    <w:name w:val="footnote text"/>
    <w:basedOn w:val="1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11">
    <w:name w:val="Body Text"/>
    <w:basedOn w:val="12"/>
    <w:next w:val="12"/>
    <w:link w:val="15"/>
    <w:autoRedefine/>
    <w:qFormat/>
    <w:uiPriority w:val="1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paragraph" w:styleId="12">
    <w:name w:val="Title"/>
    <w:basedOn w:val="1"/>
    <w:next w:val="1"/>
    <w:link w:val="14"/>
    <w:autoRedefine/>
    <w:qFormat/>
    <w:uiPriority w:val="10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14">
    <w:name w:val="Заголовок Знак"/>
    <w:basedOn w:val="3"/>
    <w:link w:val="12"/>
    <w:uiPriority w:val="10"/>
    <w:rPr>
      <w:rFonts w:ascii="Times New Roman" w:hAnsi="Times New Roman" w:eastAsiaTheme="majorEastAsia" w:cstheme="majorBidi"/>
      <w:spacing w:val="-10"/>
      <w:kern w:val="28"/>
      <w:sz w:val="24"/>
      <w:szCs w:val="56"/>
    </w:rPr>
  </w:style>
  <w:style w:type="character" w:customStyle="1" w:styleId="15">
    <w:name w:val="Основной текст Знак"/>
    <w:basedOn w:val="3"/>
    <w:link w:val="11"/>
    <w:uiPriority w:val="1"/>
    <w:rPr>
      <w:rFonts w:ascii="Times New Roman" w:hAnsi="Times New Roman" w:eastAsia="Times New Roman" w:cs="Times New Roman"/>
      <w:spacing w:val="-10"/>
      <w:kern w:val="28"/>
      <w:sz w:val="24"/>
      <w:szCs w:val="28"/>
    </w:rPr>
  </w:style>
  <w:style w:type="character" w:customStyle="1" w:styleId="16">
    <w:name w:val="Заголовок 1 Знак"/>
    <w:basedOn w:val="3"/>
    <w:link w:val="2"/>
    <w:qFormat/>
    <w:uiPriority w:val="1"/>
    <w:rPr>
      <w:rFonts w:ascii="Times New Roman" w:hAnsi="Times New Roman" w:eastAsiaTheme="majorEastAsia" w:cstheme="majorBidi"/>
      <w:sz w:val="24"/>
      <w:szCs w:val="32"/>
    </w:rPr>
  </w:style>
  <w:style w:type="paragraph" w:customStyle="1" w:styleId="17">
    <w:name w:val="Новый заголовок"/>
    <w:basedOn w:val="1"/>
    <w:link w:val="18"/>
    <w:autoRedefine/>
    <w:qFormat/>
    <w:uiPriority w:val="0"/>
    <w:pPr>
      <w:spacing w:before="120" w:after="120" w:line="360" w:lineRule="auto"/>
      <w:ind w:firstLine="709"/>
      <w:jc w:val="center"/>
    </w:pPr>
    <w:rPr>
      <w:rFonts w:cs="Times New Roman" w:asciiTheme="minorHAnsi" w:hAnsiTheme="minorHAnsi"/>
      <w:b/>
      <w:bCs/>
      <w:sz w:val="22"/>
    </w:rPr>
  </w:style>
  <w:style w:type="character" w:customStyle="1" w:styleId="18">
    <w:name w:val="Новый заголовок Знак"/>
    <w:basedOn w:val="3"/>
    <w:link w:val="17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3060</Characters>
  <Lines>25</Lines>
  <Paragraphs>7</Paragraphs>
  <TotalTime>7</TotalTime>
  <ScaleCrop>false</ScaleCrop>
  <LinksUpToDate>false</LinksUpToDate>
  <CharactersWithSpaces>3589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2026-04-07T11:05:00Z</dcterms:created>
  <dc:creator>Пользователь</dc:creator>
  <cp:lastModifiedBy>AGU-207</cp:lastModifiedBy>
  <dcterms:modified xsi:type="dcterms:W3CDTF">2026-04-09T08:57:03Z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AA755CCB576C41E6896E50B042DC9E5C_13</vt:lpwstr>
  </property>
</Properties>
</file>