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01DC0" w14:textId="6F49A71B" w:rsidR="005F5A99" w:rsidRPr="00AD56F9" w:rsidRDefault="00E65F35" w:rsidP="00E025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174815"/>
      <w:bookmarkStart w:id="1" w:name="_Hlk214059335"/>
      <w:bookmarkStart w:id="2" w:name="_Hlk226713863"/>
      <w:r w:rsidRPr="00AD56F9">
        <w:rPr>
          <w:rFonts w:ascii="Times New Roman" w:hAnsi="Times New Roman" w:cs="Times New Roman"/>
          <w:b/>
          <w:bCs/>
          <w:sz w:val="24"/>
          <w:szCs w:val="24"/>
        </w:rPr>
        <w:t xml:space="preserve">ПОДХОДЫ К </w:t>
      </w:r>
      <w:r w:rsidR="003932CD" w:rsidRPr="00AD56F9">
        <w:rPr>
          <w:rFonts w:ascii="Times New Roman" w:hAnsi="Times New Roman" w:cs="Times New Roman"/>
          <w:b/>
          <w:bCs/>
          <w:sz w:val="24"/>
          <w:szCs w:val="24"/>
        </w:rPr>
        <w:t>ОЦЕНК</w:t>
      </w:r>
      <w:r w:rsidRPr="00AD56F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3932CD" w:rsidRPr="00AD56F9">
        <w:rPr>
          <w:rFonts w:ascii="Times New Roman" w:hAnsi="Times New Roman" w:cs="Times New Roman"/>
          <w:b/>
          <w:bCs/>
          <w:sz w:val="24"/>
          <w:szCs w:val="24"/>
        </w:rPr>
        <w:t xml:space="preserve"> КОНЦЕНТРАЦИИ НЕФТЕПРОДУКТОВ В ДОННЫХ </w:t>
      </w:r>
      <w:bookmarkStart w:id="3" w:name="_Hlk213230538"/>
      <w:r w:rsidR="003932CD" w:rsidRPr="00AD56F9">
        <w:rPr>
          <w:rFonts w:ascii="Times New Roman" w:hAnsi="Times New Roman" w:cs="Times New Roman"/>
          <w:b/>
          <w:bCs/>
          <w:sz w:val="24"/>
          <w:szCs w:val="24"/>
        </w:rPr>
        <w:t>ОТЛОЖЕНИЯХ ПРИБРЕЖНОЙ ЗОНЫ РОССИЙСКОЙ АКВАТОРИИ ЧЕРНОГО МОРЯ</w:t>
      </w:r>
      <w:bookmarkEnd w:id="0"/>
      <w:bookmarkEnd w:id="1"/>
      <w:bookmarkEnd w:id="3"/>
    </w:p>
    <w:bookmarkEnd w:id="2"/>
    <w:p w14:paraId="44F68809" w14:textId="2C7EFEEE" w:rsidR="00E65F35" w:rsidRPr="00AD56F9" w:rsidRDefault="005F5A99" w:rsidP="000B328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D56F9">
        <w:rPr>
          <w:rFonts w:ascii="Times New Roman" w:hAnsi="Times New Roman" w:cs="Times New Roman"/>
          <w:i/>
          <w:iCs/>
          <w:sz w:val="24"/>
          <w:szCs w:val="24"/>
        </w:rPr>
        <w:t>Путилина Алена Сергеевна</w:t>
      </w:r>
    </w:p>
    <w:p w14:paraId="7A3E1AFD" w14:textId="77777777" w:rsidR="00E65F35" w:rsidRPr="00AD56F9" w:rsidRDefault="00E65F35" w:rsidP="000B328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D56F9">
        <w:rPr>
          <w:rFonts w:ascii="Times New Roman" w:hAnsi="Times New Roman" w:cs="Times New Roman"/>
          <w:i/>
          <w:iCs/>
          <w:sz w:val="24"/>
          <w:szCs w:val="24"/>
        </w:rPr>
        <w:t>Зайчук</w:t>
      </w:r>
      <w:proofErr w:type="spellEnd"/>
      <w:r w:rsidRPr="00AD56F9">
        <w:rPr>
          <w:rFonts w:ascii="Times New Roman" w:hAnsi="Times New Roman" w:cs="Times New Roman"/>
          <w:i/>
          <w:iCs/>
          <w:sz w:val="24"/>
          <w:szCs w:val="24"/>
        </w:rPr>
        <w:t xml:space="preserve"> Ксения Сергеевна</w:t>
      </w:r>
    </w:p>
    <w:p w14:paraId="2FB469E0" w14:textId="28DB7C6F" w:rsidR="00E65F35" w:rsidRPr="00AD56F9" w:rsidRDefault="00E65F35" w:rsidP="00E025B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D56F9">
        <w:rPr>
          <w:rFonts w:ascii="Times New Roman" w:hAnsi="Times New Roman" w:cs="Times New Roman"/>
          <w:i/>
          <w:iCs/>
          <w:sz w:val="24"/>
          <w:szCs w:val="24"/>
        </w:rPr>
        <w:t xml:space="preserve">ФГАОУ ВО «Южный федеральный университет», г. </w:t>
      </w:r>
      <w:proofErr w:type="spellStart"/>
      <w:r w:rsidRPr="00AD56F9">
        <w:rPr>
          <w:rFonts w:ascii="Times New Roman" w:hAnsi="Times New Roman" w:cs="Times New Roman"/>
          <w:i/>
          <w:iCs/>
          <w:sz w:val="24"/>
          <w:szCs w:val="24"/>
        </w:rPr>
        <w:t>Ростов</w:t>
      </w:r>
      <w:proofErr w:type="spellEnd"/>
      <w:r w:rsidRPr="00AD56F9">
        <w:rPr>
          <w:rFonts w:ascii="Times New Roman" w:hAnsi="Times New Roman" w:cs="Times New Roman"/>
          <w:i/>
          <w:iCs/>
          <w:sz w:val="24"/>
          <w:szCs w:val="24"/>
        </w:rPr>
        <w:t>-на-Дону</w:t>
      </w:r>
    </w:p>
    <w:p w14:paraId="6C02ED23" w14:textId="22E5194C" w:rsidR="00E65F35" w:rsidRPr="00AD56F9" w:rsidRDefault="005F5A99" w:rsidP="000B328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D56F9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Шишкина Диана Юрьевна, </w:t>
      </w:r>
      <w:proofErr w:type="spellStart"/>
      <w:r w:rsidRPr="00AD56F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24403C" w:rsidRPr="00AD56F9">
        <w:rPr>
          <w:rFonts w:ascii="Times New Roman" w:hAnsi="Times New Roman" w:cs="Times New Roman"/>
          <w:i/>
          <w:iCs/>
          <w:sz w:val="24"/>
          <w:szCs w:val="24"/>
        </w:rPr>
        <w:t>.г.н</w:t>
      </w:r>
      <w:proofErr w:type="spellEnd"/>
      <w:r w:rsidR="0024403C" w:rsidRPr="00AD56F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D56F9">
        <w:rPr>
          <w:rFonts w:ascii="Times New Roman" w:hAnsi="Times New Roman" w:cs="Times New Roman"/>
          <w:i/>
          <w:iCs/>
          <w:sz w:val="24"/>
          <w:szCs w:val="24"/>
        </w:rPr>
        <w:t>, доцент</w:t>
      </w:r>
      <w:r w:rsidR="0024403C" w:rsidRPr="00AD56F9">
        <w:rPr>
          <w:rFonts w:ascii="Times New Roman" w:hAnsi="Times New Roman" w:cs="Times New Roman"/>
          <w:i/>
          <w:iCs/>
          <w:sz w:val="24"/>
          <w:szCs w:val="24"/>
        </w:rPr>
        <w:t xml:space="preserve"> кафедры геоэкологии и прикладной геохимии</w:t>
      </w:r>
      <w:r w:rsidRPr="00AD56F9">
        <w:rPr>
          <w:rFonts w:ascii="Times New Roman" w:hAnsi="Times New Roman" w:cs="Times New Roman"/>
          <w:i/>
          <w:iCs/>
          <w:sz w:val="24"/>
          <w:szCs w:val="24"/>
        </w:rPr>
        <w:t>, Институт наук о Земле</w:t>
      </w:r>
      <w:r w:rsidR="005F34D9" w:rsidRPr="00AD56F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A7481" w:rsidRPr="00AD56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7481" w:rsidRPr="00AD56F9">
        <w:rPr>
          <w:rFonts w:ascii="Times New Roman" w:hAnsi="Times New Roman" w:cs="Times New Roman"/>
          <w:i/>
          <w:iCs/>
          <w:sz w:val="24"/>
          <w:szCs w:val="24"/>
        </w:rPr>
        <w:t>ФГАОУ ВО «Южный федеральный университет»</w:t>
      </w:r>
      <w:r w:rsidR="00E65F35" w:rsidRPr="00AD56F9">
        <w:rPr>
          <w:rFonts w:ascii="Times New Roman" w:hAnsi="Times New Roman" w:cs="Times New Roman"/>
          <w:i/>
          <w:iCs/>
          <w:sz w:val="24"/>
          <w:szCs w:val="24"/>
        </w:rPr>
        <w:t xml:space="preserve">, г. </w:t>
      </w:r>
      <w:proofErr w:type="spellStart"/>
      <w:r w:rsidR="00E65F35" w:rsidRPr="00AD56F9">
        <w:rPr>
          <w:rFonts w:ascii="Times New Roman" w:hAnsi="Times New Roman" w:cs="Times New Roman"/>
          <w:i/>
          <w:iCs/>
          <w:sz w:val="24"/>
          <w:szCs w:val="24"/>
        </w:rPr>
        <w:t>Ростов</w:t>
      </w:r>
      <w:proofErr w:type="spellEnd"/>
      <w:r w:rsidR="00E65F35" w:rsidRPr="00AD56F9">
        <w:rPr>
          <w:rFonts w:ascii="Times New Roman" w:hAnsi="Times New Roman" w:cs="Times New Roman"/>
          <w:i/>
          <w:iCs/>
          <w:sz w:val="24"/>
          <w:szCs w:val="24"/>
        </w:rPr>
        <w:t>-на-Дону</w:t>
      </w:r>
    </w:p>
    <w:p w14:paraId="7766F4C8" w14:textId="77777777" w:rsidR="005F34D9" w:rsidRPr="00AD56F9" w:rsidRDefault="005F34D9" w:rsidP="000B328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AAC7D8" w14:textId="37F06D61" w:rsidR="00742D78" w:rsidRPr="00AD56F9" w:rsidRDefault="00DC30FB" w:rsidP="00E02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b/>
          <w:bCs/>
          <w:sz w:val="24"/>
          <w:szCs w:val="24"/>
        </w:rPr>
        <w:t>Введение.</w:t>
      </w:r>
      <w:r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="000014DA" w:rsidRPr="00AD56F9">
        <w:rPr>
          <w:rFonts w:ascii="Times New Roman" w:hAnsi="Times New Roman" w:cs="Times New Roman"/>
          <w:sz w:val="24"/>
          <w:szCs w:val="24"/>
        </w:rPr>
        <w:t xml:space="preserve">Черноморский регион богат природными ресурсами, что обуславливает его активное экономическое освоение. </w:t>
      </w:r>
      <w:r w:rsidR="009F2FDC" w:rsidRPr="00AD56F9">
        <w:rPr>
          <w:rFonts w:ascii="Times New Roman" w:hAnsi="Times New Roman" w:cs="Times New Roman"/>
          <w:sz w:val="24"/>
          <w:szCs w:val="24"/>
        </w:rPr>
        <w:t>Интенсивное использование морских акваторий способствует накоплению нефтепродуктов (НП) в донных отложениях. Эти отложения, выступая в качестве долговременного накопителя загрязняющих веществ, могут инициировать вторичное загрязнение водной толщи.</w:t>
      </w:r>
      <w:r w:rsidR="00E025B3" w:rsidRPr="00AD56F9">
        <w:rPr>
          <w:rFonts w:ascii="Times New Roman" w:hAnsi="Times New Roman" w:cs="Times New Roman"/>
          <w:sz w:val="24"/>
          <w:szCs w:val="24"/>
        </w:rPr>
        <w:t xml:space="preserve"> О</w:t>
      </w:r>
      <w:r w:rsidR="00E025B3" w:rsidRPr="00AD56F9">
        <w:rPr>
          <w:rFonts w:ascii="Times New Roman" w:hAnsi="Times New Roman" w:cs="Times New Roman"/>
          <w:sz w:val="24"/>
          <w:szCs w:val="24"/>
        </w:rPr>
        <w:t>дним из наиболее информативных объектов при экологическом мониторинге акваторий, особенно прибрежных, являются донные отложения.</w:t>
      </w:r>
    </w:p>
    <w:p w14:paraId="4440EE01" w14:textId="77777777" w:rsidR="009C6E63" w:rsidRPr="00AD56F9" w:rsidRDefault="009C6E63" w:rsidP="009C6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i/>
          <w:iCs/>
          <w:sz w:val="24"/>
          <w:szCs w:val="24"/>
        </w:rPr>
        <w:t>Актуальность</w:t>
      </w:r>
      <w:r w:rsidRPr="00AD56F9">
        <w:rPr>
          <w:rFonts w:ascii="Times New Roman" w:hAnsi="Times New Roman" w:cs="Times New Roman"/>
          <w:sz w:val="24"/>
          <w:szCs w:val="24"/>
        </w:rPr>
        <w:t xml:space="preserve"> работы связана с отсутствием в России утвержденных нормативов </w:t>
      </w:r>
      <w:r w:rsidRPr="00AD56F9">
        <w:rPr>
          <w:rFonts w:ascii="Times New Roman" w:hAnsi="Times New Roman" w:cs="Times New Roman"/>
          <w:sz w:val="24"/>
          <w:szCs w:val="24"/>
        </w:rPr>
        <w:t>НП</w:t>
      </w:r>
      <w:r w:rsidRPr="00AD56F9">
        <w:rPr>
          <w:rFonts w:ascii="Times New Roman" w:hAnsi="Times New Roman" w:cs="Times New Roman"/>
          <w:sz w:val="24"/>
          <w:szCs w:val="24"/>
        </w:rPr>
        <w:t xml:space="preserve"> в донных отложениях, необходимостью сопоставления различных подходов к оценке и высокой антропогенной нагрузкой на прибрежную зону Черного моря, где за 2020–2024 гг. регулярно фиксируются локальные очаги загрязнения, превышающие допустимые уровни.</w:t>
      </w:r>
      <w:r w:rsidRPr="00AD5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A5F29" w14:textId="2D7B1411" w:rsidR="009C6E63" w:rsidRPr="00AD56F9" w:rsidRDefault="009C6E63" w:rsidP="009C6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i/>
          <w:iCs/>
          <w:sz w:val="24"/>
          <w:szCs w:val="24"/>
        </w:rPr>
        <w:t>Степень разработанности</w:t>
      </w:r>
      <w:r w:rsidRPr="00AD56F9">
        <w:rPr>
          <w:rFonts w:ascii="Times New Roman" w:hAnsi="Times New Roman" w:cs="Times New Roman"/>
          <w:sz w:val="24"/>
          <w:szCs w:val="24"/>
        </w:rPr>
        <w:t xml:space="preserve"> темы низкая: в РФ нормативы ПДК </w:t>
      </w:r>
      <w:r w:rsidRPr="00AD56F9">
        <w:rPr>
          <w:rFonts w:ascii="Times New Roman" w:hAnsi="Times New Roman" w:cs="Times New Roman"/>
          <w:sz w:val="24"/>
          <w:szCs w:val="24"/>
        </w:rPr>
        <w:t>не разработаны</w:t>
      </w:r>
      <w:r w:rsidRPr="00AD56F9">
        <w:rPr>
          <w:rFonts w:ascii="Times New Roman" w:hAnsi="Times New Roman" w:cs="Times New Roman"/>
          <w:sz w:val="24"/>
          <w:szCs w:val="24"/>
        </w:rPr>
        <w:t>, исследования носят фрагментарный характер, а оценка ведется по разным критериям, что требует их сравнительного анализа и адаптации применительно к российской акватории</w:t>
      </w:r>
      <w:r w:rsidRPr="00AD56F9">
        <w:rPr>
          <w:rFonts w:ascii="Times New Roman" w:hAnsi="Times New Roman" w:cs="Times New Roman"/>
          <w:sz w:val="24"/>
          <w:szCs w:val="24"/>
        </w:rPr>
        <w:t>.</w:t>
      </w:r>
    </w:p>
    <w:p w14:paraId="5FA8FBEA" w14:textId="33966CF8" w:rsidR="009F2FDC" w:rsidRPr="00AD56F9" w:rsidRDefault="009F2FDC" w:rsidP="000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i/>
          <w:iCs/>
          <w:sz w:val="24"/>
          <w:szCs w:val="24"/>
        </w:rPr>
        <w:t>Цель работы</w:t>
      </w:r>
      <w:r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="00C93260" w:rsidRPr="00AD56F9">
        <w:rPr>
          <w:rFonts w:ascii="Times New Roman" w:hAnsi="Times New Roman" w:cs="Times New Roman"/>
          <w:sz w:val="24"/>
          <w:szCs w:val="24"/>
        </w:rPr>
        <w:t>–</w:t>
      </w:r>
      <w:r w:rsidRPr="00AD56F9">
        <w:rPr>
          <w:rFonts w:ascii="Times New Roman" w:hAnsi="Times New Roman" w:cs="Times New Roman"/>
          <w:sz w:val="24"/>
          <w:szCs w:val="24"/>
        </w:rPr>
        <w:t xml:space="preserve"> анализ текущего состояния содержания НП в донных отложениях прибрежной зоны российской акватории Черного моря</w:t>
      </w:r>
      <w:r w:rsidR="000B3289" w:rsidRPr="00AD56F9">
        <w:rPr>
          <w:rFonts w:ascii="Times New Roman" w:hAnsi="Times New Roman" w:cs="Times New Roman"/>
          <w:sz w:val="24"/>
          <w:szCs w:val="24"/>
        </w:rPr>
        <w:t xml:space="preserve"> с помощью разных подходов</w:t>
      </w:r>
      <w:r w:rsidRPr="00AD56F9">
        <w:rPr>
          <w:rFonts w:ascii="Times New Roman" w:hAnsi="Times New Roman" w:cs="Times New Roman"/>
          <w:sz w:val="24"/>
          <w:szCs w:val="24"/>
        </w:rPr>
        <w:t>.</w:t>
      </w:r>
    </w:p>
    <w:p w14:paraId="3610BAF0" w14:textId="0BC831FA" w:rsidR="00E025B3" w:rsidRPr="00AD56F9" w:rsidRDefault="00E025B3" w:rsidP="00E02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sz w:val="24"/>
          <w:szCs w:val="24"/>
        </w:rPr>
        <w:t>Для выполнения данной цели был</w:t>
      </w:r>
      <w:r w:rsidR="004651FA" w:rsidRPr="00AD56F9">
        <w:rPr>
          <w:rFonts w:ascii="Times New Roman" w:hAnsi="Times New Roman" w:cs="Times New Roman"/>
          <w:sz w:val="24"/>
          <w:szCs w:val="24"/>
        </w:rPr>
        <w:t>и</w:t>
      </w:r>
      <w:r w:rsidRPr="00AD56F9">
        <w:rPr>
          <w:rFonts w:ascii="Times New Roman" w:hAnsi="Times New Roman" w:cs="Times New Roman"/>
          <w:sz w:val="24"/>
          <w:szCs w:val="24"/>
        </w:rPr>
        <w:t xml:space="preserve"> сформулирован</w:t>
      </w:r>
      <w:r w:rsidR="004651FA" w:rsidRPr="00AD56F9">
        <w:rPr>
          <w:rFonts w:ascii="Times New Roman" w:hAnsi="Times New Roman" w:cs="Times New Roman"/>
          <w:sz w:val="24"/>
          <w:szCs w:val="24"/>
        </w:rPr>
        <w:t>ы</w:t>
      </w:r>
      <w:r w:rsidRPr="00AD56F9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Pr="00AD56F9">
        <w:rPr>
          <w:rFonts w:ascii="Times New Roman" w:hAnsi="Times New Roman" w:cs="Times New Roman"/>
          <w:sz w:val="24"/>
          <w:szCs w:val="24"/>
        </w:rPr>
        <w:t>ие</w:t>
      </w:r>
      <w:r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Pr="00AD56F9">
        <w:rPr>
          <w:rFonts w:ascii="Times New Roman" w:hAnsi="Times New Roman" w:cs="Times New Roman"/>
          <w:i/>
          <w:iCs/>
          <w:sz w:val="24"/>
          <w:szCs w:val="24"/>
        </w:rPr>
        <w:t>задач</w:t>
      </w:r>
      <w:r w:rsidRPr="00AD56F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AD56F9">
        <w:rPr>
          <w:rFonts w:ascii="Times New Roman" w:hAnsi="Times New Roman" w:cs="Times New Roman"/>
          <w:sz w:val="24"/>
          <w:szCs w:val="24"/>
        </w:rPr>
        <w:t>: с</w:t>
      </w:r>
      <w:r w:rsidRPr="00AD56F9">
        <w:rPr>
          <w:rFonts w:ascii="Times New Roman" w:hAnsi="Times New Roman" w:cs="Times New Roman"/>
          <w:sz w:val="24"/>
          <w:szCs w:val="24"/>
        </w:rPr>
        <w:t>равнить отечественные и зарубежные нормативные подходы</w:t>
      </w:r>
      <w:r w:rsidRPr="00AD56F9">
        <w:rPr>
          <w:rFonts w:ascii="Times New Roman" w:hAnsi="Times New Roman" w:cs="Times New Roman"/>
          <w:sz w:val="24"/>
          <w:szCs w:val="24"/>
        </w:rPr>
        <w:t>; п</w:t>
      </w:r>
      <w:r w:rsidRPr="00E025B3">
        <w:rPr>
          <w:rFonts w:ascii="Times New Roman" w:hAnsi="Times New Roman" w:cs="Times New Roman"/>
          <w:sz w:val="24"/>
          <w:szCs w:val="24"/>
        </w:rPr>
        <w:t>роанализировать данные содержания НП в донных отложениях за 2020–2024 гг.</w:t>
      </w:r>
      <w:r w:rsidRPr="00AD56F9">
        <w:rPr>
          <w:rFonts w:ascii="Times New Roman" w:hAnsi="Times New Roman" w:cs="Times New Roman"/>
          <w:sz w:val="24"/>
          <w:szCs w:val="24"/>
        </w:rPr>
        <w:t>; о</w:t>
      </w:r>
      <w:r w:rsidRPr="00E025B3">
        <w:rPr>
          <w:rFonts w:ascii="Times New Roman" w:hAnsi="Times New Roman" w:cs="Times New Roman"/>
          <w:sz w:val="24"/>
          <w:szCs w:val="24"/>
        </w:rPr>
        <w:t xml:space="preserve">ценить уровень загрязнения </w:t>
      </w:r>
      <w:r w:rsidRPr="00AD56F9">
        <w:rPr>
          <w:rFonts w:ascii="Times New Roman" w:hAnsi="Times New Roman" w:cs="Times New Roman"/>
          <w:sz w:val="24"/>
          <w:szCs w:val="24"/>
        </w:rPr>
        <w:t>с использованием различных подходов; в</w:t>
      </w:r>
      <w:r w:rsidRPr="00E025B3">
        <w:rPr>
          <w:rFonts w:ascii="Times New Roman" w:hAnsi="Times New Roman" w:cs="Times New Roman"/>
          <w:sz w:val="24"/>
          <w:szCs w:val="24"/>
        </w:rPr>
        <w:t>ыявить локальные превышения и динамику</w:t>
      </w:r>
      <w:r w:rsidRPr="00AD56F9">
        <w:rPr>
          <w:rFonts w:ascii="Times New Roman" w:hAnsi="Times New Roman" w:cs="Times New Roman"/>
          <w:sz w:val="24"/>
          <w:szCs w:val="24"/>
        </w:rPr>
        <w:t>.</w:t>
      </w:r>
    </w:p>
    <w:p w14:paraId="54DE4579" w14:textId="79D91275" w:rsidR="00D6176E" w:rsidRPr="00AD56F9" w:rsidRDefault="006C1567" w:rsidP="000B3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6F9">
        <w:rPr>
          <w:rFonts w:ascii="Times New Roman" w:hAnsi="Times New Roman" w:cs="Times New Roman"/>
          <w:b/>
          <w:bCs/>
          <w:sz w:val="24"/>
          <w:szCs w:val="24"/>
        </w:rPr>
        <w:t>Материалы и методы</w:t>
      </w:r>
      <w:r w:rsidR="00D6176E" w:rsidRPr="00AD56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6176E" w:rsidRPr="00AD56F9">
        <w:rPr>
          <w:rFonts w:ascii="Times New Roman" w:hAnsi="Times New Roman" w:cs="Times New Roman"/>
          <w:sz w:val="24"/>
          <w:szCs w:val="24"/>
        </w:rPr>
        <w:t>В данной статье используются материалы Азово-Черноморский филиал ФГБНУ «ВНИРО»</w:t>
      </w:r>
      <w:r w:rsidR="004651FA" w:rsidRPr="00AD56F9">
        <w:rPr>
          <w:rFonts w:ascii="Times New Roman" w:hAnsi="Times New Roman" w:cs="Times New Roman"/>
          <w:sz w:val="24"/>
          <w:szCs w:val="24"/>
        </w:rPr>
        <w:t>, представленные в таблице ниже</w:t>
      </w:r>
      <w:r w:rsidR="000B3289" w:rsidRPr="00AD56F9">
        <w:rPr>
          <w:rFonts w:ascii="Times New Roman" w:hAnsi="Times New Roman" w:cs="Times New Roman"/>
          <w:sz w:val="24"/>
          <w:szCs w:val="24"/>
        </w:rPr>
        <w:t>.</w:t>
      </w:r>
    </w:p>
    <w:p w14:paraId="366E14C5" w14:textId="37E8DBB7" w:rsidR="000B3289" w:rsidRPr="00AD56F9" w:rsidRDefault="00222BD8" w:rsidP="000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sz w:val="24"/>
          <w:szCs w:val="24"/>
        </w:rPr>
        <w:t>Оценка загрязнения весьма проблематична ввиду отсутствия нормативов. На практике приходится использовать ПДК/ОДК химических веществ и элементов, разработанные для почв; сравнивать с содержаниями в фоновом створе</w:t>
      </w:r>
      <w:r w:rsidR="00F7140C" w:rsidRPr="00AD56F9">
        <w:rPr>
          <w:rFonts w:ascii="Times New Roman" w:hAnsi="Times New Roman" w:cs="Times New Roman"/>
          <w:sz w:val="24"/>
          <w:szCs w:val="24"/>
        </w:rPr>
        <w:t xml:space="preserve">; </w:t>
      </w:r>
      <w:r w:rsidRPr="00AD56F9">
        <w:rPr>
          <w:rFonts w:ascii="Times New Roman" w:hAnsi="Times New Roman" w:cs="Times New Roman"/>
          <w:sz w:val="24"/>
          <w:szCs w:val="24"/>
        </w:rPr>
        <w:t>зарубежные критерии, например, разработанные в Нидерландах норм</w:t>
      </w:r>
      <w:r w:rsidR="00F7140C" w:rsidRPr="00AD56F9">
        <w:rPr>
          <w:rFonts w:ascii="Times New Roman" w:hAnsi="Times New Roman" w:cs="Times New Roman"/>
          <w:sz w:val="24"/>
          <w:szCs w:val="24"/>
        </w:rPr>
        <w:t>ы</w:t>
      </w:r>
      <w:r w:rsidRPr="00AD56F9">
        <w:rPr>
          <w:rFonts w:ascii="Times New Roman" w:hAnsi="Times New Roman" w:cs="Times New Roman"/>
          <w:sz w:val="24"/>
          <w:szCs w:val="24"/>
        </w:rPr>
        <w:t xml:space="preserve"> «Dutch Target </w:t>
      </w:r>
      <w:proofErr w:type="spellStart"/>
      <w:r w:rsidRPr="00AD56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5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6F9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Pr="00AD5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6F9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AD56F9">
        <w:rPr>
          <w:rFonts w:ascii="Times New Roman" w:hAnsi="Times New Roman" w:cs="Times New Roman"/>
          <w:sz w:val="24"/>
          <w:szCs w:val="24"/>
        </w:rPr>
        <w:t>» [</w:t>
      </w:r>
      <w:r w:rsidR="00DA7481" w:rsidRPr="00AD56F9">
        <w:rPr>
          <w:rFonts w:ascii="Times New Roman" w:hAnsi="Times New Roman" w:cs="Times New Roman"/>
          <w:sz w:val="24"/>
          <w:szCs w:val="24"/>
        </w:rPr>
        <w:t>5</w:t>
      </w:r>
      <w:r w:rsidRPr="00AD56F9">
        <w:rPr>
          <w:rFonts w:ascii="Times New Roman" w:hAnsi="Times New Roman" w:cs="Times New Roman"/>
          <w:sz w:val="24"/>
          <w:szCs w:val="24"/>
        </w:rPr>
        <w:t>], так называемые «Голландские листы (новые)» [</w:t>
      </w:r>
      <w:r w:rsidR="0065670A" w:rsidRPr="00AD56F9">
        <w:rPr>
          <w:rFonts w:ascii="Times New Roman" w:hAnsi="Times New Roman" w:cs="Times New Roman"/>
          <w:sz w:val="24"/>
          <w:szCs w:val="24"/>
        </w:rPr>
        <w:t>1</w:t>
      </w:r>
      <w:r w:rsidRPr="00AD56F9">
        <w:rPr>
          <w:rFonts w:ascii="Times New Roman" w:hAnsi="Times New Roman" w:cs="Times New Roman"/>
          <w:sz w:val="24"/>
          <w:szCs w:val="24"/>
        </w:rPr>
        <w:t>].</w:t>
      </w:r>
      <w:bookmarkStart w:id="4" w:name="_Hlk213769358"/>
    </w:p>
    <w:p w14:paraId="4BE57108" w14:textId="094DCFC9" w:rsidR="00587035" w:rsidRPr="00AD56F9" w:rsidRDefault="000A5BAE" w:rsidP="000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3769433"/>
      <w:bookmarkEnd w:id="4"/>
      <w:r w:rsidRPr="00AD56F9"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6" w:name="_Hlk214060444"/>
      <w:r w:rsidRPr="00AD56F9">
        <w:rPr>
          <w:rFonts w:ascii="Times New Roman" w:hAnsi="Times New Roman" w:cs="Times New Roman"/>
          <w:sz w:val="24"/>
          <w:szCs w:val="24"/>
        </w:rPr>
        <w:t xml:space="preserve">методике определения ущерба окружающей природной среде при авариях на магистральных нефтепроводах: </w:t>
      </w:r>
      <w:bookmarkEnd w:id="6"/>
      <w:r w:rsidRPr="00AD56F9">
        <w:rPr>
          <w:rFonts w:ascii="Times New Roman" w:hAnsi="Times New Roman" w:cs="Times New Roman"/>
          <w:sz w:val="24"/>
          <w:szCs w:val="24"/>
        </w:rPr>
        <w:t xml:space="preserve">содержание нефти и </w:t>
      </w:r>
      <w:r w:rsidR="0008048A" w:rsidRPr="00AD56F9">
        <w:rPr>
          <w:rFonts w:ascii="Times New Roman" w:hAnsi="Times New Roman" w:cs="Times New Roman"/>
          <w:sz w:val="24"/>
          <w:szCs w:val="24"/>
        </w:rPr>
        <w:t>НП</w:t>
      </w:r>
      <w:r w:rsidRPr="00AD56F9">
        <w:rPr>
          <w:rFonts w:ascii="Times New Roman" w:hAnsi="Times New Roman" w:cs="Times New Roman"/>
          <w:sz w:val="24"/>
          <w:szCs w:val="24"/>
        </w:rPr>
        <w:t xml:space="preserve"> в почве в пределах 1000 мг/кг оценивают как допустимое</w:t>
      </w:r>
      <w:r w:rsidR="0065670A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="0065670A" w:rsidRPr="00AD56F9">
        <w:rPr>
          <w:rFonts w:ascii="Times New Roman" w:hAnsi="Times New Roman" w:cs="Times New Roman"/>
          <w:sz w:val="24"/>
          <w:szCs w:val="24"/>
        </w:rPr>
        <w:t>[</w:t>
      </w:r>
      <w:r w:rsidR="0065670A" w:rsidRPr="00AD56F9">
        <w:rPr>
          <w:rFonts w:ascii="Times New Roman" w:hAnsi="Times New Roman" w:cs="Times New Roman"/>
          <w:sz w:val="24"/>
          <w:szCs w:val="24"/>
        </w:rPr>
        <w:t>2</w:t>
      </w:r>
      <w:r w:rsidR="0065670A" w:rsidRPr="00AD56F9">
        <w:rPr>
          <w:rFonts w:ascii="Times New Roman" w:hAnsi="Times New Roman" w:cs="Times New Roman"/>
          <w:sz w:val="24"/>
          <w:szCs w:val="24"/>
        </w:rPr>
        <w:t>]</w:t>
      </w:r>
      <w:r w:rsidR="00FB6564" w:rsidRPr="00AD56F9">
        <w:rPr>
          <w:rFonts w:ascii="Times New Roman" w:hAnsi="Times New Roman" w:cs="Times New Roman"/>
          <w:sz w:val="24"/>
          <w:szCs w:val="24"/>
        </w:rPr>
        <w:t xml:space="preserve">. Данное значение и </w:t>
      </w:r>
      <w:r w:rsidR="008A4941" w:rsidRPr="00AD56F9">
        <w:rPr>
          <w:rFonts w:ascii="Times New Roman" w:hAnsi="Times New Roman" w:cs="Times New Roman"/>
          <w:sz w:val="24"/>
          <w:szCs w:val="24"/>
        </w:rPr>
        <w:t>примем, как ОДК.</w:t>
      </w:r>
    </w:p>
    <w:p w14:paraId="75BEBC3A" w14:textId="642EDE2D" w:rsidR="004651FA" w:rsidRPr="00AD56F9" w:rsidRDefault="00587035" w:rsidP="00465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sz w:val="24"/>
          <w:szCs w:val="24"/>
        </w:rPr>
        <w:t xml:space="preserve">Оценку содержания НП также проводят согласно рекомендациям </w:t>
      </w:r>
      <w:bookmarkStart w:id="7" w:name="_Hlk214060688"/>
      <w:r w:rsidRPr="00AD56F9">
        <w:rPr>
          <w:rFonts w:ascii="Times New Roman" w:hAnsi="Times New Roman" w:cs="Times New Roman"/>
          <w:sz w:val="24"/>
          <w:szCs w:val="24"/>
        </w:rPr>
        <w:t>СП 11-102-97</w:t>
      </w:r>
      <w:bookmarkEnd w:id="7"/>
      <w:r w:rsidR="00FB6564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Pr="00AD56F9">
        <w:rPr>
          <w:rFonts w:ascii="Times New Roman" w:hAnsi="Times New Roman" w:cs="Times New Roman"/>
          <w:sz w:val="24"/>
          <w:szCs w:val="24"/>
        </w:rPr>
        <w:t>по соответствию уровней содержания загрязняющих веществ критериям экологической оценки загрязненности с точки зрения возможности оказывать токсический эффект на гидробионты, приведенным</w:t>
      </w:r>
      <w:r w:rsidR="00FB6564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Pr="00AD56F9">
        <w:rPr>
          <w:rFonts w:ascii="Times New Roman" w:hAnsi="Times New Roman" w:cs="Times New Roman"/>
          <w:sz w:val="24"/>
          <w:szCs w:val="24"/>
        </w:rPr>
        <w:t>по Голландским листам. Согласно этим нормативам, для приоритетных загрязняющих веществ установлены:</w:t>
      </w:r>
      <w:r w:rsidR="00FB6564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Pr="00AD56F9">
        <w:rPr>
          <w:rFonts w:ascii="Times New Roman" w:hAnsi="Times New Roman" w:cs="Times New Roman"/>
          <w:b/>
          <w:bCs/>
          <w:sz w:val="24"/>
          <w:szCs w:val="24"/>
        </w:rPr>
        <w:t>Допустимая концентрация (ДК)</w:t>
      </w:r>
      <w:r w:rsidRPr="00AD56F9">
        <w:rPr>
          <w:rFonts w:ascii="Times New Roman" w:hAnsi="Times New Roman" w:cs="Times New Roman"/>
          <w:sz w:val="24"/>
          <w:szCs w:val="24"/>
        </w:rPr>
        <w:t> — порог, ниже которого не наблюдается негативного воздействия на окружающую среду и здоровье человека.</w:t>
      </w:r>
      <w:r w:rsidR="00FB6564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Pr="00AD56F9">
        <w:rPr>
          <w:rFonts w:ascii="Times New Roman" w:hAnsi="Times New Roman" w:cs="Times New Roman"/>
          <w:b/>
          <w:bCs/>
          <w:sz w:val="24"/>
          <w:szCs w:val="24"/>
        </w:rPr>
        <w:t>Уровень вмешательства (УВ)</w:t>
      </w:r>
      <w:r w:rsidRPr="00AD56F9">
        <w:rPr>
          <w:rFonts w:ascii="Times New Roman" w:hAnsi="Times New Roman" w:cs="Times New Roman"/>
          <w:sz w:val="24"/>
          <w:szCs w:val="24"/>
        </w:rPr>
        <w:t> — концентрация, при превышении которой грунт классифицируется как опасно загрязненный и требует специальных мероприятий по его изъятию, транспортировке и хранению в соответствии с проектом, прошедшим все необходимые согласования и экологическую экспертизу в установленном законодательством РФ порядке [</w:t>
      </w:r>
      <w:r w:rsidR="0065670A" w:rsidRPr="00AD56F9">
        <w:rPr>
          <w:rFonts w:ascii="Times New Roman" w:hAnsi="Times New Roman" w:cs="Times New Roman"/>
          <w:sz w:val="24"/>
          <w:szCs w:val="24"/>
        </w:rPr>
        <w:t>4</w:t>
      </w:r>
      <w:r w:rsidRPr="00AD56F9">
        <w:rPr>
          <w:rFonts w:ascii="Times New Roman" w:hAnsi="Times New Roman" w:cs="Times New Roman"/>
          <w:sz w:val="24"/>
          <w:szCs w:val="24"/>
        </w:rPr>
        <w:t>].</w:t>
      </w:r>
      <w:r w:rsidR="004651FA" w:rsidRPr="00AD5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1D2B7" w14:textId="7CA48675" w:rsidR="004651FA" w:rsidRPr="00AD56F9" w:rsidRDefault="004651FA" w:rsidP="00465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sz w:val="24"/>
          <w:szCs w:val="24"/>
        </w:rPr>
        <w:t xml:space="preserve">Фоновые значения определялись по фондовым данным (справка уполномоченной организации) и разработаны лишь для 2-х периодов. Фон: </w:t>
      </w:r>
      <w:proofErr w:type="gramStart"/>
      <w:r w:rsidRPr="00AD56F9">
        <w:rPr>
          <w:rFonts w:ascii="Times New Roman" w:hAnsi="Times New Roman" w:cs="Times New Roman"/>
          <w:sz w:val="24"/>
          <w:szCs w:val="24"/>
        </w:rPr>
        <w:t>2020 – 0,</w:t>
      </w:r>
      <w:r w:rsidR="0065670A" w:rsidRPr="00AD56F9">
        <w:rPr>
          <w:rFonts w:ascii="Times New Roman" w:hAnsi="Times New Roman" w:cs="Times New Roman"/>
          <w:sz w:val="24"/>
          <w:szCs w:val="24"/>
        </w:rPr>
        <w:t>52</w:t>
      </w:r>
      <w:proofErr w:type="gramEnd"/>
      <w:r w:rsidR="0065670A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Pr="00AD56F9">
        <w:rPr>
          <w:rFonts w:ascii="Times New Roman" w:hAnsi="Times New Roman" w:cs="Times New Roman"/>
          <w:sz w:val="24"/>
          <w:szCs w:val="24"/>
        </w:rPr>
        <w:t>г/кг; 2021 – 0,33</w:t>
      </w:r>
      <w:r w:rsidR="0065670A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Pr="00AD56F9">
        <w:rPr>
          <w:rFonts w:ascii="Times New Roman" w:hAnsi="Times New Roman" w:cs="Times New Roman"/>
          <w:sz w:val="24"/>
          <w:szCs w:val="24"/>
        </w:rPr>
        <w:t>г/кг.</w:t>
      </w:r>
    </w:p>
    <w:p w14:paraId="194A5CFB" w14:textId="4E589509" w:rsidR="00DC30FB" w:rsidRPr="00AD56F9" w:rsidRDefault="00DC30FB" w:rsidP="004651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sz w:val="24"/>
          <w:szCs w:val="24"/>
        </w:rPr>
        <w:lastRenderedPageBreak/>
        <w:t>Таблица –</w:t>
      </w:r>
      <w:r w:rsidRPr="00AD5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56F9">
        <w:rPr>
          <w:rFonts w:ascii="Times New Roman" w:hAnsi="Times New Roman" w:cs="Times New Roman"/>
          <w:sz w:val="24"/>
          <w:szCs w:val="24"/>
        </w:rPr>
        <w:t xml:space="preserve">Загрязнение донных отложений северо-восточной части Чёрного моря </w:t>
      </w:r>
      <w:r w:rsidR="0008048A" w:rsidRPr="00AD56F9">
        <w:rPr>
          <w:rFonts w:ascii="Times New Roman" w:hAnsi="Times New Roman" w:cs="Times New Roman"/>
          <w:sz w:val="24"/>
          <w:szCs w:val="24"/>
        </w:rPr>
        <w:t>НП</w:t>
      </w:r>
      <w:r w:rsidRPr="00AD56F9">
        <w:rPr>
          <w:rFonts w:ascii="Times New Roman" w:hAnsi="Times New Roman" w:cs="Times New Roman"/>
          <w:sz w:val="24"/>
          <w:szCs w:val="24"/>
        </w:rPr>
        <w:t xml:space="preserve"> (составлено автором по материалам [</w:t>
      </w:r>
      <w:r w:rsidR="0065670A" w:rsidRPr="00AD56F9">
        <w:rPr>
          <w:rFonts w:ascii="Times New Roman" w:hAnsi="Times New Roman" w:cs="Times New Roman"/>
          <w:sz w:val="24"/>
          <w:szCs w:val="24"/>
        </w:rPr>
        <w:t>2</w:t>
      </w:r>
      <w:r w:rsidR="006436C8" w:rsidRPr="00AD56F9">
        <w:rPr>
          <w:rFonts w:ascii="Times New Roman" w:hAnsi="Times New Roman" w:cs="Times New Roman"/>
          <w:sz w:val="24"/>
          <w:szCs w:val="24"/>
        </w:rPr>
        <w:t xml:space="preserve">, </w:t>
      </w:r>
      <w:r w:rsidR="0065670A" w:rsidRPr="00AD56F9">
        <w:rPr>
          <w:rFonts w:ascii="Times New Roman" w:hAnsi="Times New Roman" w:cs="Times New Roman"/>
          <w:sz w:val="24"/>
          <w:szCs w:val="24"/>
        </w:rPr>
        <w:t>4</w:t>
      </w:r>
      <w:r w:rsidR="006436C8" w:rsidRPr="00AD56F9">
        <w:rPr>
          <w:rFonts w:ascii="Times New Roman" w:hAnsi="Times New Roman" w:cs="Times New Roman"/>
          <w:sz w:val="24"/>
          <w:szCs w:val="24"/>
        </w:rPr>
        <w:t xml:space="preserve">, </w:t>
      </w:r>
      <w:r w:rsidR="0065670A" w:rsidRPr="00AD56F9">
        <w:rPr>
          <w:rFonts w:ascii="Times New Roman" w:hAnsi="Times New Roman" w:cs="Times New Roman"/>
          <w:sz w:val="24"/>
          <w:szCs w:val="24"/>
        </w:rPr>
        <w:t>3</w:t>
      </w:r>
      <w:r w:rsidR="00DA7481" w:rsidRPr="00AD56F9">
        <w:rPr>
          <w:rFonts w:ascii="Times New Roman" w:hAnsi="Times New Roman" w:cs="Times New Roman"/>
          <w:sz w:val="24"/>
          <w:szCs w:val="24"/>
        </w:rPr>
        <w:t>, 5</w:t>
      </w:r>
      <w:r w:rsidRPr="00AD56F9">
        <w:rPr>
          <w:rFonts w:ascii="Times New Roman" w:hAnsi="Times New Roman" w:cs="Times New Roman"/>
          <w:sz w:val="24"/>
          <w:szCs w:val="24"/>
        </w:rPr>
        <w:t>]).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119"/>
        <w:gridCol w:w="2551"/>
      </w:tblGrid>
      <w:tr w:rsidR="00DC30FB" w:rsidRPr="00AD56F9" w14:paraId="389C5158" w14:textId="77777777" w:rsidTr="004651FA">
        <w:trPr>
          <w:trHeight w:val="146"/>
          <w:jc w:val="center"/>
        </w:trPr>
        <w:tc>
          <w:tcPr>
            <w:tcW w:w="3402" w:type="dxa"/>
            <w:vMerge w:val="restart"/>
          </w:tcPr>
          <w:p w14:paraId="54DDD99E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0" w:type="dxa"/>
            <w:gridSpan w:val="2"/>
          </w:tcPr>
          <w:p w14:paraId="5DF26F15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Донные отложения, г/кг сухой массы</w:t>
            </w:r>
          </w:p>
        </w:tc>
      </w:tr>
      <w:tr w:rsidR="00DC30FB" w:rsidRPr="00AD56F9" w14:paraId="24B54C22" w14:textId="77777777" w:rsidTr="004651FA">
        <w:trPr>
          <w:trHeight w:val="193"/>
          <w:jc w:val="center"/>
        </w:trPr>
        <w:tc>
          <w:tcPr>
            <w:tcW w:w="3402" w:type="dxa"/>
            <w:vMerge/>
          </w:tcPr>
          <w:p w14:paraId="5FE97934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DBB0BC" w14:textId="23C2137A" w:rsidR="00DC30FB" w:rsidRPr="00AD56F9" w:rsidRDefault="006D145A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30FB" w:rsidRPr="00AD56F9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2551" w:type="dxa"/>
          </w:tcPr>
          <w:p w14:paraId="7917E4E6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</w:p>
        </w:tc>
      </w:tr>
      <w:tr w:rsidR="00DC30FB" w:rsidRPr="00AD56F9" w14:paraId="34366B00" w14:textId="77777777" w:rsidTr="004651FA">
        <w:trPr>
          <w:jc w:val="center"/>
        </w:trPr>
        <w:tc>
          <w:tcPr>
            <w:tcW w:w="3402" w:type="dxa"/>
          </w:tcPr>
          <w:p w14:paraId="5A368280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19" w:type="dxa"/>
          </w:tcPr>
          <w:p w14:paraId="783953A5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2551" w:type="dxa"/>
          </w:tcPr>
          <w:p w14:paraId="4A4AD767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&lt;0,015 – 1,28</w:t>
            </w:r>
          </w:p>
        </w:tc>
      </w:tr>
      <w:tr w:rsidR="00DC30FB" w:rsidRPr="00AD56F9" w14:paraId="50DE6DCA" w14:textId="77777777" w:rsidTr="004651FA">
        <w:trPr>
          <w:jc w:val="center"/>
        </w:trPr>
        <w:tc>
          <w:tcPr>
            <w:tcW w:w="3402" w:type="dxa"/>
          </w:tcPr>
          <w:p w14:paraId="26B3BE03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19" w:type="dxa"/>
          </w:tcPr>
          <w:p w14:paraId="588D38DA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2551" w:type="dxa"/>
          </w:tcPr>
          <w:p w14:paraId="3CCAF324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0,02 – 0,70</w:t>
            </w:r>
          </w:p>
        </w:tc>
      </w:tr>
      <w:tr w:rsidR="00DC30FB" w:rsidRPr="00AD56F9" w14:paraId="12725A20" w14:textId="77777777" w:rsidTr="004651FA">
        <w:trPr>
          <w:jc w:val="center"/>
        </w:trPr>
        <w:tc>
          <w:tcPr>
            <w:tcW w:w="3402" w:type="dxa"/>
          </w:tcPr>
          <w:p w14:paraId="0026C3B1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119" w:type="dxa"/>
          </w:tcPr>
          <w:p w14:paraId="6A2E0097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551" w:type="dxa"/>
          </w:tcPr>
          <w:p w14:paraId="01D98FE8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&lt;0,015 – 1,82</w:t>
            </w:r>
          </w:p>
        </w:tc>
      </w:tr>
      <w:tr w:rsidR="00DC30FB" w:rsidRPr="00AD56F9" w14:paraId="20E7BD99" w14:textId="77777777" w:rsidTr="004651FA">
        <w:trPr>
          <w:jc w:val="center"/>
        </w:trPr>
        <w:tc>
          <w:tcPr>
            <w:tcW w:w="3402" w:type="dxa"/>
          </w:tcPr>
          <w:p w14:paraId="47F842DC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119" w:type="dxa"/>
          </w:tcPr>
          <w:p w14:paraId="1A29DC79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2551" w:type="dxa"/>
          </w:tcPr>
          <w:p w14:paraId="52FBCCAC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0,03 – 1,25</w:t>
            </w:r>
          </w:p>
        </w:tc>
      </w:tr>
      <w:tr w:rsidR="00DC30FB" w:rsidRPr="00AD56F9" w14:paraId="26DE807A" w14:textId="77777777" w:rsidTr="004651FA">
        <w:trPr>
          <w:jc w:val="center"/>
        </w:trPr>
        <w:tc>
          <w:tcPr>
            <w:tcW w:w="3402" w:type="dxa"/>
          </w:tcPr>
          <w:p w14:paraId="75616B9F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119" w:type="dxa"/>
          </w:tcPr>
          <w:p w14:paraId="356AB92F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2551" w:type="dxa"/>
          </w:tcPr>
          <w:p w14:paraId="5A4F14D1" w14:textId="77777777" w:rsidR="00DC30FB" w:rsidRPr="00AD56F9" w:rsidRDefault="00DC30FB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0,18 – 1,4</w:t>
            </w:r>
          </w:p>
        </w:tc>
      </w:tr>
      <w:tr w:rsidR="000B3289" w:rsidRPr="00AD56F9" w14:paraId="76FD2CA5" w14:textId="77777777" w:rsidTr="004651FA">
        <w:trPr>
          <w:jc w:val="center"/>
        </w:trPr>
        <w:tc>
          <w:tcPr>
            <w:tcW w:w="3402" w:type="dxa"/>
          </w:tcPr>
          <w:p w14:paraId="3499D672" w14:textId="17F1F764" w:rsidR="000B3289" w:rsidRPr="00AD56F9" w:rsidRDefault="000B3289" w:rsidP="004651FA">
            <w:pPr>
              <w:ind w:left="-117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ОДК</w:t>
            </w:r>
          </w:p>
        </w:tc>
        <w:tc>
          <w:tcPr>
            <w:tcW w:w="3119" w:type="dxa"/>
          </w:tcPr>
          <w:p w14:paraId="0CC4B4F9" w14:textId="3A55A8A7" w:rsidR="000B3289" w:rsidRPr="00AD56F9" w:rsidRDefault="000B3289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right w:val="nil"/>
            </w:tcBorders>
          </w:tcPr>
          <w:p w14:paraId="715F7AF6" w14:textId="77777777" w:rsidR="000B3289" w:rsidRPr="00AD56F9" w:rsidRDefault="000B3289" w:rsidP="004651FA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89" w:rsidRPr="00AD56F9" w14:paraId="4811483A" w14:textId="77777777" w:rsidTr="00AD56F9">
        <w:trPr>
          <w:trHeight w:val="837"/>
          <w:jc w:val="center"/>
        </w:trPr>
        <w:tc>
          <w:tcPr>
            <w:tcW w:w="3402" w:type="dxa"/>
          </w:tcPr>
          <w:p w14:paraId="62DAA82B" w14:textId="77777777" w:rsidR="000B3289" w:rsidRPr="00AD56F9" w:rsidRDefault="000B3289" w:rsidP="004651FA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«Голландские листы (новые)»:</w:t>
            </w:r>
          </w:p>
          <w:p w14:paraId="797273D3" w14:textId="77777777" w:rsidR="000B3289" w:rsidRPr="00AD56F9" w:rsidRDefault="000B3289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14:paraId="0A49C0B2" w14:textId="36D26FAC" w:rsidR="000B3289" w:rsidRPr="00AD56F9" w:rsidRDefault="000B3289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3119" w:type="dxa"/>
          </w:tcPr>
          <w:p w14:paraId="1E6DEC54" w14:textId="77777777" w:rsidR="000B3289" w:rsidRPr="00AD56F9" w:rsidRDefault="000B3289" w:rsidP="0046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42F47" w14:textId="77777777" w:rsidR="000B3289" w:rsidRPr="00AD56F9" w:rsidRDefault="000B3289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14:paraId="4A7215CD" w14:textId="7A32E963" w:rsidR="000B3289" w:rsidRPr="00AD56F9" w:rsidRDefault="000B3289" w:rsidP="004651F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tcBorders>
              <w:bottom w:val="nil"/>
              <w:right w:val="nil"/>
            </w:tcBorders>
          </w:tcPr>
          <w:p w14:paraId="15BB289A" w14:textId="77777777" w:rsidR="000B3289" w:rsidRPr="00AD56F9" w:rsidRDefault="000B3289" w:rsidP="004651FA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5"/>
    <w:p w14:paraId="5D0C6CA9" w14:textId="5C16FD2D" w:rsidR="00D6176E" w:rsidRPr="00AD56F9" w:rsidRDefault="006C1567" w:rsidP="000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b/>
          <w:bCs/>
          <w:sz w:val="24"/>
          <w:szCs w:val="24"/>
        </w:rPr>
        <w:t>Результаты и их обсуждения</w:t>
      </w:r>
      <w:r w:rsidR="00DC30FB" w:rsidRPr="00AD56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176E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="00F7140C" w:rsidRPr="00AD56F9">
        <w:rPr>
          <w:rFonts w:ascii="Times New Roman" w:hAnsi="Times New Roman" w:cs="Times New Roman"/>
          <w:sz w:val="24"/>
          <w:szCs w:val="24"/>
        </w:rPr>
        <w:t>В</w:t>
      </w:r>
      <w:r w:rsidR="00D6176E" w:rsidRPr="00AD56F9">
        <w:rPr>
          <w:rFonts w:ascii="Times New Roman" w:hAnsi="Times New Roman" w:cs="Times New Roman"/>
          <w:sz w:val="24"/>
          <w:szCs w:val="24"/>
        </w:rPr>
        <w:t xml:space="preserve"> 2020 и 2021 гг. </w:t>
      </w:r>
      <w:r w:rsidR="00F7140C" w:rsidRPr="00AD56F9">
        <w:rPr>
          <w:rFonts w:ascii="Times New Roman" w:hAnsi="Times New Roman" w:cs="Times New Roman"/>
          <w:sz w:val="24"/>
          <w:szCs w:val="24"/>
        </w:rPr>
        <w:t xml:space="preserve">наблюдения </w:t>
      </w:r>
      <w:r w:rsidR="00D6176E" w:rsidRPr="00AD56F9">
        <w:rPr>
          <w:rFonts w:ascii="Times New Roman" w:hAnsi="Times New Roman" w:cs="Times New Roman"/>
          <w:sz w:val="24"/>
          <w:szCs w:val="24"/>
        </w:rPr>
        <w:t>проводились в летний-</w:t>
      </w:r>
      <w:proofErr w:type="spellStart"/>
      <w:r w:rsidR="00D6176E" w:rsidRPr="00AD56F9">
        <w:rPr>
          <w:rFonts w:ascii="Times New Roman" w:hAnsi="Times New Roman" w:cs="Times New Roman"/>
          <w:sz w:val="24"/>
          <w:szCs w:val="24"/>
        </w:rPr>
        <w:t>раннеосенний</w:t>
      </w:r>
      <w:proofErr w:type="spellEnd"/>
      <w:r w:rsidR="00D6176E" w:rsidRPr="00AD56F9">
        <w:rPr>
          <w:rFonts w:ascii="Times New Roman" w:hAnsi="Times New Roman" w:cs="Times New Roman"/>
          <w:sz w:val="24"/>
          <w:szCs w:val="24"/>
        </w:rPr>
        <w:t xml:space="preserve"> период. </w:t>
      </w:r>
      <w:r w:rsidR="00AD56F9">
        <w:rPr>
          <w:rFonts w:ascii="Times New Roman" w:hAnsi="Times New Roman" w:cs="Times New Roman"/>
          <w:sz w:val="24"/>
          <w:szCs w:val="24"/>
        </w:rPr>
        <w:t>По таблице можно заметить, что в</w:t>
      </w:r>
      <w:r w:rsidR="00D6176E" w:rsidRPr="00AD56F9">
        <w:rPr>
          <w:rFonts w:ascii="Times New Roman" w:hAnsi="Times New Roman" w:cs="Times New Roman"/>
          <w:sz w:val="24"/>
          <w:szCs w:val="24"/>
        </w:rPr>
        <w:t xml:space="preserve"> течение 2-х лет концентрации НП в донных осадках находятся на близком уровне с некоторыми флуктуациями. По сравнению с 2020 г. </w:t>
      </w:r>
      <w:r w:rsidR="00AD56F9">
        <w:rPr>
          <w:rFonts w:ascii="Times New Roman" w:hAnsi="Times New Roman" w:cs="Times New Roman"/>
          <w:sz w:val="24"/>
          <w:szCs w:val="24"/>
        </w:rPr>
        <w:t xml:space="preserve">в 2021 г. </w:t>
      </w:r>
      <w:r w:rsidR="00D6176E" w:rsidRPr="00AD56F9">
        <w:rPr>
          <w:rFonts w:ascii="Times New Roman" w:hAnsi="Times New Roman" w:cs="Times New Roman"/>
          <w:sz w:val="24"/>
          <w:szCs w:val="24"/>
        </w:rPr>
        <w:t>наблюдается снижение в 1,5 раза.</w:t>
      </w:r>
      <w:r w:rsidR="000B3289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="00D6176E" w:rsidRPr="00AD56F9">
        <w:rPr>
          <w:rFonts w:ascii="Times New Roman" w:hAnsi="Times New Roman" w:cs="Times New Roman"/>
          <w:sz w:val="24"/>
          <w:szCs w:val="24"/>
        </w:rPr>
        <w:t>В 2022 и 2023 гг.. исследования проводились в осенний период. В 2022 г. концентрация НП возросла в среднем в 3,2 раза.</w:t>
      </w:r>
      <w:r w:rsidR="000B3289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="00D6176E" w:rsidRPr="00AD56F9">
        <w:rPr>
          <w:rFonts w:ascii="Times New Roman" w:hAnsi="Times New Roman" w:cs="Times New Roman"/>
          <w:sz w:val="24"/>
          <w:szCs w:val="24"/>
        </w:rPr>
        <w:t>В 2023 г. зафиксировано уменьшение содержания НП в донных отложениях Кавказского района в среднем в 1,4 раза.</w:t>
      </w:r>
      <w:r w:rsidR="000B3289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="00D6176E" w:rsidRPr="00AD56F9">
        <w:rPr>
          <w:rFonts w:ascii="Times New Roman" w:hAnsi="Times New Roman" w:cs="Times New Roman"/>
          <w:sz w:val="24"/>
          <w:szCs w:val="24"/>
        </w:rPr>
        <w:t>В 2024 г. исследования проходили в летний период</w:t>
      </w:r>
      <w:r w:rsidR="00F7140C" w:rsidRPr="00AD56F9">
        <w:rPr>
          <w:rFonts w:ascii="Times New Roman" w:hAnsi="Times New Roman" w:cs="Times New Roman"/>
          <w:sz w:val="24"/>
          <w:szCs w:val="24"/>
        </w:rPr>
        <w:t>, п</w:t>
      </w:r>
      <w:r w:rsidR="000B3289" w:rsidRPr="00AD56F9">
        <w:rPr>
          <w:rFonts w:ascii="Times New Roman" w:hAnsi="Times New Roman" w:cs="Times New Roman"/>
          <w:sz w:val="24"/>
          <w:szCs w:val="24"/>
        </w:rPr>
        <w:t xml:space="preserve">роисходит увеличение содержания </w:t>
      </w:r>
      <w:r w:rsidR="00D6176E" w:rsidRPr="00AD56F9">
        <w:rPr>
          <w:rFonts w:ascii="Times New Roman" w:hAnsi="Times New Roman" w:cs="Times New Roman"/>
          <w:sz w:val="24"/>
          <w:szCs w:val="24"/>
        </w:rPr>
        <w:t>в 1,2 раза, чем в прошлый период.</w:t>
      </w:r>
    </w:p>
    <w:p w14:paraId="5B029320" w14:textId="4F0E8954" w:rsidR="001576D7" w:rsidRPr="00AD56F9" w:rsidRDefault="00742D78" w:rsidP="000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13240204"/>
      <w:r w:rsidRPr="00AD56F9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357BD0" w:rsidRPr="00AD56F9">
        <w:rPr>
          <w:rFonts w:ascii="Times New Roman" w:hAnsi="Times New Roman" w:cs="Times New Roman"/>
          <w:sz w:val="24"/>
          <w:szCs w:val="24"/>
        </w:rPr>
        <w:t xml:space="preserve">норматива, принятого как </w:t>
      </w:r>
      <w:r w:rsidRPr="00AD56F9">
        <w:rPr>
          <w:rFonts w:ascii="Times New Roman" w:hAnsi="Times New Roman" w:cs="Times New Roman"/>
          <w:sz w:val="24"/>
          <w:szCs w:val="24"/>
        </w:rPr>
        <w:t>ОДК (1 г/кг)</w:t>
      </w:r>
      <w:r w:rsidR="00357BD0" w:rsidRPr="00AD56F9">
        <w:rPr>
          <w:rFonts w:ascii="Times New Roman" w:hAnsi="Times New Roman" w:cs="Times New Roman"/>
          <w:sz w:val="24"/>
          <w:szCs w:val="24"/>
        </w:rPr>
        <w:t>,</w:t>
      </w:r>
      <w:r w:rsidRPr="00AD56F9">
        <w:rPr>
          <w:rFonts w:ascii="Times New Roman" w:hAnsi="Times New Roman" w:cs="Times New Roman"/>
          <w:sz w:val="24"/>
          <w:szCs w:val="24"/>
        </w:rPr>
        <w:t xml:space="preserve"> в период исследования 2020–2024 гг.</w:t>
      </w:r>
      <w:r w:rsidR="00357BD0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Pr="00AD56F9">
        <w:rPr>
          <w:rFonts w:ascii="Times New Roman" w:hAnsi="Times New Roman" w:cs="Times New Roman"/>
          <w:sz w:val="24"/>
          <w:szCs w:val="24"/>
        </w:rPr>
        <w:t>средние концентрации не превышали установленного порога, однако в отдельные годы (</w:t>
      </w:r>
      <w:r w:rsidR="00357BD0" w:rsidRPr="00AD56F9">
        <w:rPr>
          <w:rFonts w:ascii="Times New Roman" w:hAnsi="Times New Roman" w:cs="Times New Roman"/>
          <w:sz w:val="24"/>
          <w:szCs w:val="24"/>
        </w:rPr>
        <w:t xml:space="preserve">2020, </w:t>
      </w:r>
      <w:r w:rsidRPr="00AD56F9">
        <w:rPr>
          <w:rFonts w:ascii="Times New Roman" w:hAnsi="Times New Roman" w:cs="Times New Roman"/>
          <w:sz w:val="24"/>
          <w:szCs w:val="24"/>
        </w:rPr>
        <w:t xml:space="preserve">2022, </w:t>
      </w:r>
      <w:r w:rsidR="00357BD0" w:rsidRPr="00AD56F9">
        <w:rPr>
          <w:rFonts w:ascii="Times New Roman" w:hAnsi="Times New Roman" w:cs="Times New Roman"/>
          <w:sz w:val="24"/>
          <w:szCs w:val="24"/>
        </w:rPr>
        <w:t xml:space="preserve">2023, </w:t>
      </w:r>
      <w:r w:rsidRPr="00AD56F9">
        <w:rPr>
          <w:rFonts w:ascii="Times New Roman" w:hAnsi="Times New Roman" w:cs="Times New Roman"/>
          <w:sz w:val="24"/>
          <w:szCs w:val="24"/>
        </w:rPr>
        <w:t xml:space="preserve">2024) максимальные значения достигали </w:t>
      </w:r>
      <w:r w:rsidR="00357BD0" w:rsidRPr="00AD56F9">
        <w:rPr>
          <w:rFonts w:ascii="Times New Roman" w:hAnsi="Times New Roman" w:cs="Times New Roman"/>
          <w:sz w:val="24"/>
          <w:szCs w:val="24"/>
        </w:rPr>
        <w:t xml:space="preserve">1,28, </w:t>
      </w:r>
      <w:r w:rsidRPr="00AD56F9">
        <w:rPr>
          <w:rFonts w:ascii="Times New Roman" w:hAnsi="Times New Roman" w:cs="Times New Roman"/>
          <w:sz w:val="24"/>
          <w:szCs w:val="24"/>
        </w:rPr>
        <w:t>1,82</w:t>
      </w:r>
      <w:r w:rsidR="00357BD0" w:rsidRPr="00AD56F9">
        <w:rPr>
          <w:rFonts w:ascii="Times New Roman" w:hAnsi="Times New Roman" w:cs="Times New Roman"/>
          <w:sz w:val="24"/>
          <w:szCs w:val="24"/>
        </w:rPr>
        <w:t>, 1,25</w:t>
      </w:r>
      <w:r w:rsidRPr="00AD56F9">
        <w:rPr>
          <w:rFonts w:ascii="Times New Roman" w:hAnsi="Times New Roman" w:cs="Times New Roman"/>
          <w:sz w:val="24"/>
          <w:szCs w:val="24"/>
        </w:rPr>
        <w:t xml:space="preserve"> и 1,4 г/кг, соответственно, что указывает на локальные очаги загрязнения.</w:t>
      </w:r>
    </w:p>
    <w:p w14:paraId="072CF7CB" w14:textId="2C929703" w:rsidR="000B3289" w:rsidRPr="00AD56F9" w:rsidRDefault="001576D7" w:rsidP="00FB6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sz w:val="24"/>
          <w:szCs w:val="24"/>
        </w:rPr>
        <w:t>В 2020</w:t>
      </w:r>
      <w:r w:rsidR="00C93260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="0008048A" w:rsidRPr="00AD56F9">
        <w:rPr>
          <w:rFonts w:ascii="Times New Roman" w:hAnsi="Times New Roman" w:cs="Times New Roman"/>
          <w:sz w:val="24"/>
          <w:szCs w:val="24"/>
        </w:rPr>
        <w:t xml:space="preserve">г. </w:t>
      </w:r>
      <w:r w:rsidR="00AD56F9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08048A" w:rsidRPr="00AD56F9">
        <w:rPr>
          <w:rFonts w:ascii="Times New Roman" w:hAnsi="Times New Roman" w:cs="Times New Roman"/>
          <w:sz w:val="24"/>
          <w:szCs w:val="24"/>
        </w:rPr>
        <w:t>концентрация НП превышала ДК до 7 раз, в 2021 г. – в 4,8 раза, в 2022 – наибольшее превышение – 15,2 раза, в 2023 – в 10,8 раз, а в 2024 содержание выше в 12,6 раз. По УВ превышения не обнаружены</w:t>
      </w:r>
      <w:r w:rsidR="001B2C54">
        <w:rPr>
          <w:rFonts w:ascii="Times New Roman" w:hAnsi="Times New Roman" w:cs="Times New Roman"/>
          <w:sz w:val="24"/>
          <w:szCs w:val="24"/>
        </w:rPr>
        <w:t xml:space="preserve"> как среди среднегодовых концентраций, так и среди максимальных.</w:t>
      </w:r>
    </w:p>
    <w:p w14:paraId="17CD9F23" w14:textId="6CF49F86" w:rsidR="00F7140C" w:rsidRPr="00AD56F9" w:rsidRDefault="0065670A" w:rsidP="00FB6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sz w:val="24"/>
          <w:szCs w:val="24"/>
        </w:rPr>
        <w:t>Превышение фоновых концентраций за 2 исследуемых года не обнаружено (без учета максимальных, очаговых концентраций).</w:t>
      </w:r>
      <w:r w:rsidR="00AD56F9">
        <w:rPr>
          <w:rFonts w:ascii="Times New Roman" w:hAnsi="Times New Roman" w:cs="Times New Roman"/>
          <w:sz w:val="24"/>
          <w:szCs w:val="24"/>
        </w:rPr>
        <w:t xml:space="preserve"> Максимальные же концентрации превышали фон и в 2020, и 2021 годах в более, чем 2 раза.</w:t>
      </w:r>
    </w:p>
    <w:bookmarkEnd w:id="8"/>
    <w:p w14:paraId="0D3F5BDF" w14:textId="04EB5237" w:rsidR="006C1567" w:rsidRDefault="00D6176E" w:rsidP="00496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6F9">
        <w:rPr>
          <w:rFonts w:ascii="Times New Roman" w:hAnsi="Times New Roman" w:cs="Times New Roman"/>
          <w:b/>
          <w:bCs/>
          <w:sz w:val="24"/>
          <w:szCs w:val="24"/>
        </w:rPr>
        <w:t>Заключение.</w:t>
      </w:r>
      <w:r w:rsidR="001F37D7" w:rsidRPr="00AD56F9">
        <w:rPr>
          <w:rFonts w:ascii="Times New Roman" w:hAnsi="Times New Roman" w:cs="Times New Roman"/>
          <w:sz w:val="24"/>
          <w:szCs w:val="24"/>
        </w:rPr>
        <w:t xml:space="preserve"> </w:t>
      </w:r>
      <w:r w:rsidR="00496153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496153" w:rsidRPr="006B34CA">
        <w:rPr>
          <w:rFonts w:ascii="Times New Roman" w:hAnsi="Times New Roman" w:cs="Times New Roman"/>
          <w:sz w:val="24"/>
          <w:szCs w:val="24"/>
        </w:rPr>
        <w:t xml:space="preserve">подходы к оценке концентрации </w:t>
      </w:r>
      <w:r w:rsidR="00496153">
        <w:rPr>
          <w:rFonts w:ascii="Times New Roman" w:hAnsi="Times New Roman" w:cs="Times New Roman"/>
          <w:sz w:val="24"/>
          <w:szCs w:val="24"/>
        </w:rPr>
        <w:t>НП</w:t>
      </w:r>
      <w:r w:rsidR="00496153" w:rsidRPr="006B34CA">
        <w:rPr>
          <w:rFonts w:ascii="Times New Roman" w:hAnsi="Times New Roman" w:cs="Times New Roman"/>
          <w:sz w:val="24"/>
          <w:szCs w:val="24"/>
        </w:rPr>
        <w:t xml:space="preserve"> в донных отложениях прибрежной зоны российской акватории </w:t>
      </w:r>
      <w:r w:rsidR="00496153">
        <w:rPr>
          <w:rFonts w:ascii="Times New Roman" w:hAnsi="Times New Roman" w:cs="Times New Roman"/>
          <w:sz w:val="24"/>
          <w:szCs w:val="24"/>
        </w:rPr>
        <w:t>Ч</w:t>
      </w:r>
      <w:r w:rsidR="00496153" w:rsidRPr="006B34CA">
        <w:rPr>
          <w:rFonts w:ascii="Times New Roman" w:hAnsi="Times New Roman" w:cs="Times New Roman"/>
          <w:sz w:val="24"/>
          <w:szCs w:val="24"/>
        </w:rPr>
        <w:t>ерного моря</w:t>
      </w:r>
      <w:r w:rsidR="00496153">
        <w:rPr>
          <w:rFonts w:ascii="Times New Roman" w:hAnsi="Times New Roman" w:cs="Times New Roman"/>
          <w:sz w:val="24"/>
          <w:szCs w:val="24"/>
        </w:rPr>
        <w:t xml:space="preserve"> рассмотрены</w:t>
      </w:r>
      <w:r w:rsidR="00496153">
        <w:rPr>
          <w:rFonts w:ascii="Times New Roman" w:hAnsi="Times New Roman" w:cs="Times New Roman"/>
          <w:sz w:val="24"/>
          <w:szCs w:val="24"/>
        </w:rPr>
        <w:t xml:space="preserve"> и проанализированы. Исходные данные обработаны, проведено сравнение с различными нормативами. </w:t>
      </w:r>
      <w:r w:rsidR="00206B48" w:rsidRPr="00AD56F9">
        <w:rPr>
          <w:rFonts w:ascii="Times New Roman" w:hAnsi="Times New Roman" w:cs="Times New Roman"/>
          <w:sz w:val="24"/>
          <w:szCs w:val="24"/>
        </w:rPr>
        <w:t>Исходя из данных, можно сделать вывод, что в целом, в течение 5 анализируемых лет концентрации НП в донных осадках находятся на близком уровне с некоторыми флуктуациями. Также хотелось бы отметить, что во всех пробах</w:t>
      </w:r>
      <w:r w:rsidR="00D051DE" w:rsidRPr="00AD56F9">
        <w:rPr>
          <w:rFonts w:ascii="Times New Roman" w:hAnsi="Times New Roman" w:cs="Times New Roman"/>
          <w:sz w:val="24"/>
          <w:szCs w:val="24"/>
        </w:rPr>
        <w:t xml:space="preserve"> (среднее содержание)</w:t>
      </w:r>
      <w:r w:rsidR="00206B48" w:rsidRPr="00AD56F9">
        <w:rPr>
          <w:rFonts w:ascii="Times New Roman" w:hAnsi="Times New Roman" w:cs="Times New Roman"/>
          <w:sz w:val="24"/>
          <w:szCs w:val="24"/>
        </w:rPr>
        <w:t xml:space="preserve"> обнаружено превышение ДК от 4,8 до 15,2 раз</w:t>
      </w:r>
      <w:r w:rsidR="0065670A" w:rsidRPr="00AD56F9">
        <w:rPr>
          <w:rFonts w:ascii="Times New Roman" w:hAnsi="Times New Roman" w:cs="Times New Roman"/>
          <w:sz w:val="24"/>
          <w:szCs w:val="24"/>
        </w:rPr>
        <w:t>.</w:t>
      </w:r>
    </w:p>
    <w:p w14:paraId="745F5420" w14:textId="014FEFFC" w:rsidR="001F37D7" w:rsidRPr="00AD56F9" w:rsidRDefault="00C3316A" w:rsidP="00FB6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6F9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</w:t>
      </w:r>
    </w:p>
    <w:p w14:paraId="19168447" w14:textId="77777777" w:rsidR="00DA7481" w:rsidRPr="00DA7481" w:rsidRDefault="00DA7481" w:rsidP="00DA748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81">
        <w:rPr>
          <w:rFonts w:ascii="Times New Roman" w:hAnsi="Times New Roman" w:cs="Times New Roman"/>
          <w:sz w:val="24"/>
          <w:szCs w:val="24"/>
        </w:rPr>
        <w:t>Агаханянц</w:t>
      </w:r>
      <w:proofErr w:type="spellEnd"/>
      <w:r w:rsidRPr="00DA7481">
        <w:rPr>
          <w:rFonts w:ascii="Times New Roman" w:hAnsi="Times New Roman" w:cs="Times New Roman"/>
          <w:sz w:val="24"/>
          <w:szCs w:val="24"/>
        </w:rPr>
        <w:t xml:space="preserve"> П. Ф. Оценка состояния донных отложений в целях принятия решения о природоохранном дноуглублении в Российской Федерации / </w:t>
      </w:r>
      <w:proofErr w:type="spellStart"/>
      <w:r w:rsidRPr="00DA7481">
        <w:rPr>
          <w:rFonts w:ascii="Times New Roman" w:hAnsi="Times New Roman" w:cs="Times New Roman"/>
          <w:sz w:val="24"/>
          <w:szCs w:val="24"/>
        </w:rPr>
        <w:t>Агаханянц</w:t>
      </w:r>
      <w:proofErr w:type="spellEnd"/>
      <w:r w:rsidRPr="00DA7481">
        <w:rPr>
          <w:rFonts w:ascii="Times New Roman" w:hAnsi="Times New Roman" w:cs="Times New Roman"/>
          <w:sz w:val="24"/>
          <w:szCs w:val="24"/>
        </w:rPr>
        <w:t xml:space="preserve"> П. Ф., Агранова Ю. С. // Здоровье – основа человеческого потенциала: проблемы и пути их решения. 2018. №2.</w:t>
      </w:r>
    </w:p>
    <w:p w14:paraId="0FDD595C" w14:textId="77777777" w:rsidR="00DA7481" w:rsidRPr="00DA7481" w:rsidRDefault="00DA7481" w:rsidP="00DA748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481">
        <w:rPr>
          <w:rFonts w:ascii="Times New Roman" w:hAnsi="Times New Roman" w:cs="Times New Roman"/>
          <w:sz w:val="24"/>
          <w:szCs w:val="24"/>
        </w:rPr>
        <w:t xml:space="preserve">Методика определения ущерба окружающей природной среде при авариях на магистральных нефтепроводах / Минтопэнерго РФ // </w:t>
      </w:r>
      <w:proofErr w:type="spellStart"/>
      <w:r w:rsidRPr="00DA7481">
        <w:rPr>
          <w:rFonts w:ascii="Times New Roman" w:hAnsi="Times New Roman" w:cs="Times New Roman"/>
          <w:sz w:val="24"/>
          <w:szCs w:val="24"/>
        </w:rPr>
        <w:t>ТрансПресс</w:t>
      </w:r>
      <w:proofErr w:type="spellEnd"/>
      <w:r w:rsidRPr="00DA7481">
        <w:rPr>
          <w:rFonts w:ascii="Times New Roman" w:hAnsi="Times New Roman" w:cs="Times New Roman"/>
          <w:sz w:val="24"/>
          <w:szCs w:val="24"/>
        </w:rPr>
        <w:t>, 1996.-68 с.</w:t>
      </w:r>
    </w:p>
    <w:p w14:paraId="39B9CF6D" w14:textId="77777777" w:rsidR="00DA7481" w:rsidRPr="00DA7481" w:rsidRDefault="00DA7481" w:rsidP="00DA748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481">
        <w:rPr>
          <w:rFonts w:ascii="Times New Roman" w:hAnsi="Times New Roman" w:cs="Times New Roman"/>
          <w:sz w:val="24"/>
          <w:szCs w:val="24"/>
        </w:rPr>
        <w:t>О состоянии природопользования и об охране окружающей среды Краснодарского края в 2024 году: Доклад / Краснодар, 2025. – 398 с.</w:t>
      </w:r>
    </w:p>
    <w:p w14:paraId="28575A7F" w14:textId="77777777" w:rsidR="00DA7481" w:rsidRPr="00DA7481" w:rsidRDefault="00DA7481" w:rsidP="00DA748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481">
        <w:rPr>
          <w:rFonts w:ascii="Times New Roman" w:hAnsi="Times New Roman" w:cs="Times New Roman"/>
          <w:sz w:val="24"/>
          <w:szCs w:val="24"/>
        </w:rPr>
        <w:t>СП 11-102-97 «Инженерно-экологические изыскания для строительства» / Госстрой России // Москва, 1997.-42 с.</w:t>
      </w:r>
    </w:p>
    <w:p w14:paraId="53364740" w14:textId="129B726A" w:rsidR="006436C8" w:rsidRPr="00496153" w:rsidRDefault="00DA7481" w:rsidP="00DA748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7481">
        <w:rPr>
          <w:rFonts w:ascii="Times New Roman" w:hAnsi="Times New Roman" w:cs="Times New Roman"/>
          <w:sz w:val="24"/>
          <w:szCs w:val="24"/>
          <w:lang w:val="en-US"/>
        </w:rPr>
        <w:t>Ministerie</w:t>
      </w:r>
      <w:proofErr w:type="spellEnd"/>
      <w:r w:rsidRPr="00DA7481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Pr="00DA7481">
        <w:rPr>
          <w:rFonts w:ascii="Times New Roman" w:hAnsi="Times New Roman" w:cs="Times New Roman"/>
          <w:sz w:val="24"/>
          <w:szCs w:val="24"/>
          <w:lang w:val="en-US"/>
        </w:rPr>
        <w:t>Volkshuisvesting</w:t>
      </w:r>
      <w:proofErr w:type="spellEnd"/>
      <w:r w:rsidRPr="00DA74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81">
        <w:rPr>
          <w:rFonts w:ascii="Times New Roman" w:hAnsi="Times New Roman" w:cs="Times New Roman"/>
          <w:sz w:val="24"/>
          <w:szCs w:val="24"/>
          <w:lang w:val="en-US"/>
        </w:rPr>
        <w:t>Ruimtelijke</w:t>
      </w:r>
      <w:proofErr w:type="spellEnd"/>
      <w:r w:rsidRPr="00DA74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81">
        <w:rPr>
          <w:rFonts w:ascii="Times New Roman" w:hAnsi="Times New Roman" w:cs="Times New Roman"/>
          <w:sz w:val="24"/>
          <w:szCs w:val="24"/>
          <w:lang w:val="en-US"/>
        </w:rPr>
        <w:t>Ordening</w:t>
      </w:r>
      <w:proofErr w:type="spellEnd"/>
      <w:r w:rsidRPr="00DA74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81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A74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81">
        <w:rPr>
          <w:rFonts w:ascii="Times New Roman" w:hAnsi="Times New Roman" w:cs="Times New Roman"/>
          <w:sz w:val="24"/>
          <w:szCs w:val="24"/>
          <w:lang w:val="en-US"/>
        </w:rPr>
        <w:t>Milieubeheer</w:t>
      </w:r>
      <w:proofErr w:type="spellEnd"/>
      <w:r w:rsidRPr="00DA7481">
        <w:rPr>
          <w:rFonts w:ascii="Times New Roman" w:hAnsi="Times New Roman" w:cs="Times New Roman"/>
          <w:sz w:val="24"/>
          <w:szCs w:val="24"/>
          <w:lang w:val="en-US"/>
        </w:rPr>
        <w:t>. Dutch Target and Intervention Values, 2000 (the New Dutch List)</w:t>
      </w:r>
      <w:r w:rsidRPr="00DA7481">
        <w:rPr>
          <w:rFonts w:ascii="Times New Roman" w:hAnsi="Times New Roman" w:cs="Times New Roman"/>
          <w:sz w:val="24"/>
          <w:szCs w:val="24"/>
        </w:rPr>
        <w:t xml:space="preserve">, </w:t>
      </w:r>
      <w:r w:rsidRPr="00DA7481">
        <w:rPr>
          <w:rFonts w:ascii="Times New Roman" w:hAnsi="Times New Roman" w:cs="Times New Roman"/>
          <w:sz w:val="24"/>
          <w:szCs w:val="24"/>
          <w:lang w:val="en-US"/>
        </w:rPr>
        <w:t>2000.</w:t>
      </w:r>
    </w:p>
    <w:sectPr w:rsidR="006436C8" w:rsidRPr="00496153" w:rsidSect="00E65F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142AD"/>
    <w:multiLevelType w:val="hybridMultilevel"/>
    <w:tmpl w:val="4AA054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8348B0"/>
    <w:multiLevelType w:val="multilevel"/>
    <w:tmpl w:val="AD44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1463B0"/>
    <w:multiLevelType w:val="multilevel"/>
    <w:tmpl w:val="6504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652521">
    <w:abstractNumId w:val="0"/>
  </w:num>
  <w:num w:numId="2" w16cid:durableId="1425224390">
    <w:abstractNumId w:val="2"/>
  </w:num>
  <w:num w:numId="3" w16cid:durableId="109729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41"/>
    <w:rsid w:val="000006CB"/>
    <w:rsid w:val="000014DA"/>
    <w:rsid w:val="0008048A"/>
    <w:rsid w:val="000A4546"/>
    <w:rsid w:val="000A5BAE"/>
    <w:rsid w:val="000B3289"/>
    <w:rsid w:val="000C50C5"/>
    <w:rsid w:val="000D705D"/>
    <w:rsid w:val="00113EBA"/>
    <w:rsid w:val="001516A3"/>
    <w:rsid w:val="001576D7"/>
    <w:rsid w:val="001A24BC"/>
    <w:rsid w:val="001B2C54"/>
    <w:rsid w:val="001D03FF"/>
    <w:rsid w:val="001F37D7"/>
    <w:rsid w:val="00206B48"/>
    <w:rsid w:val="00222BD8"/>
    <w:rsid w:val="0024403C"/>
    <w:rsid w:val="00271D20"/>
    <w:rsid w:val="00282204"/>
    <w:rsid w:val="002B56C7"/>
    <w:rsid w:val="002B61D6"/>
    <w:rsid w:val="002E4778"/>
    <w:rsid w:val="00327F1F"/>
    <w:rsid w:val="00357BD0"/>
    <w:rsid w:val="003666D3"/>
    <w:rsid w:val="003932CD"/>
    <w:rsid w:val="003F7CB3"/>
    <w:rsid w:val="00463FC8"/>
    <w:rsid w:val="004651FA"/>
    <w:rsid w:val="00496153"/>
    <w:rsid w:val="00501344"/>
    <w:rsid w:val="00547FAF"/>
    <w:rsid w:val="00587035"/>
    <w:rsid w:val="005A71D7"/>
    <w:rsid w:val="005F34D9"/>
    <w:rsid w:val="005F5A99"/>
    <w:rsid w:val="00636B6D"/>
    <w:rsid w:val="006436C8"/>
    <w:rsid w:val="0065670A"/>
    <w:rsid w:val="006B34CA"/>
    <w:rsid w:val="006B715E"/>
    <w:rsid w:val="006C1567"/>
    <w:rsid w:val="006D145A"/>
    <w:rsid w:val="007206D4"/>
    <w:rsid w:val="00742D78"/>
    <w:rsid w:val="00775A77"/>
    <w:rsid w:val="007B68C4"/>
    <w:rsid w:val="007D6042"/>
    <w:rsid w:val="00853414"/>
    <w:rsid w:val="00880541"/>
    <w:rsid w:val="00892647"/>
    <w:rsid w:val="008A4941"/>
    <w:rsid w:val="008D6B68"/>
    <w:rsid w:val="008F298C"/>
    <w:rsid w:val="009007A9"/>
    <w:rsid w:val="009C6E63"/>
    <w:rsid w:val="009D6BDE"/>
    <w:rsid w:val="009E7361"/>
    <w:rsid w:val="009F2FDC"/>
    <w:rsid w:val="00A20A2B"/>
    <w:rsid w:val="00A84043"/>
    <w:rsid w:val="00AC4CF8"/>
    <w:rsid w:val="00AD56F9"/>
    <w:rsid w:val="00B11F8B"/>
    <w:rsid w:val="00B3368F"/>
    <w:rsid w:val="00C32BC1"/>
    <w:rsid w:val="00C3316A"/>
    <w:rsid w:val="00C93260"/>
    <w:rsid w:val="00D051DE"/>
    <w:rsid w:val="00D6176E"/>
    <w:rsid w:val="00DA7481"/>
    <w:rsid w:val="00DB6401"/>
    <w:rsid w:val="00DC30FB"/>
    <w:rsid w:val="00E025B3"/>
    <w:rsid w:val="00E65F35"/>
    <w:rsid w:val="00EA1E28"/>
    <w:rsid w:val="00F7140C"/>
    <w:rsid w:val="00FB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15A8"/>
  <w15:chartTrackingRefBased/>
  <w15:docId w15:val="{BC8E6234-E7F9-4280-A8E9-5D838681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567"/>
  </w:style>
  <w:style w:type="paragraph" w:styleId="1">
    <w:name w:val="heading 1"/>
    <w:basedOn w:val="a"/>
    <w:next w:val="a"/>
    <w:link w:val="10"/>
    <w:uiPriority w:val="9"/>
    <w:qFormat/>
    <w:rsid w:val="0088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5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5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5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5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054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6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9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86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6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9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9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3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Путилина</dc:creator>
  <cp:keywords/>
  <dc:description/>
  <cp:lastModifiedBy>Путилина Алена Сергеевна</cp:lastModifiedBy>
  <cp:revision>9</cp:revision>
  <dcterms:created xsi:type="dcterms:W3CDTF">2025-11-20T10:08:00Z</dcterms:created>
  <dcterms:modified xsi:type="dcterms:W3CDTF">2026-04-10T08:47:00Z</dcterms:modified>
</cp:coreProperties>
</file>