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C229AF" w14:textId="77777777" w:rsidR="00770E2B" w:rsidRPr="00532DE7" w:rsidRDefault="00B2771E" w:rsidP="003B77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2771E">
        <w:rPr>
          <w:rFonts w:ascii="Times New Roman" w:hAnsi="Times New Roman" w:cs="Times New Roman"/>
          <w:b/>
          <w:sz w:val="24"/>
          <w:szCs w:val="24"/>
        </w:rPr>
        <w:t>СОЦИАЛИЗАЦИЯ ДЕТЕЙ С ОГРАНИЧЕННЫМИ ВОЗМОЖНОСТЯМИ ЗДОРОВЬЯ СРЕДСТВАМИ ФИЗИЧЕСКОЙ КУЛЬТУРЫ И СПОРТА</w:t>
      </w:r>
    </w:p>
    <w:p w14:paraId="29C61E54" w14:textId="77777777" w:rsidR="00532DE7" w:rsidRDefault="00B2771E" w:rsidP="00532DE7">
      <w:pPr>
        <w:widowControl w:val="0"/>
        <w:snapToGrid w:val="0"/>
        <w:spacing w:after="0" w:line="240" w:lineRule="auto"/>
        <w:ind w:firstLine="400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Ю</w:t>
      </w:r>
      <w:r w:rsidR="007965F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Титкова</w:t>
      </w:r>
    </w:p>
    <w:p w14:paraId="30864AD1" w14:textId="77777777" w:rsidR="00F117FE" w:rsidRPr="00807512" w:rsidRDefault="00532DE7" w:rsidP="00532DE7">
      <w:pPr>
        <w:widowControl w:val="0"/>
        <w:snapToGrid w:val="0"/>
        <w:spacing w:after="0" w:line="240" w:lineRule="auto"/>
        <w:ind w:firstLine="400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студент</w:t>
      </w:r>
      <w:r w:rsidR="007965F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ка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202A2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курса ИФК и дзюдо</w:t>
      </w:r>
    </w:p>
    <w:p w14:paraId="2AF106A6" w14:textId="77777777" w:rsidR="00196921" w:rsidRDefault="00196921" w:rsidP="00F117FE">
      <w:pPr>
        <w:widowControl w:val="0"/>
        <w:snapToGrid w:val="0"/>
        <w:spacing w:after="0" w:line="240" w:lineRule="auto"/>
        <w:ind w:firstLine="400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075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Адыгейский государственный университет, г. Майкоп</w:t>
      </w:r>
    </w:p>
    <w:p w14:paraId="7B98D628" w14:textId="77777777" w:rsidR="00F117FE" w:rsidRPr="00807512" w:rsidRDefault="00710220" w:rsidP="0071022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075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Научный руководитель</w:t>
      </w:r>
      <w:r w:rsidR="008075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  <w:r w:rsidRPr="008075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3E14DE" w:rsidRPr="008075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</w:t>
      </w:r>
      <w:r w:rsidR="00776B53" w:rsidRPr="008075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r w:rsidR="003E14DE" w:rsidRPr="008075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</w:t>
      </w:r>
      <w:r w:rsidR="00776B53" w:rsidRPr="008075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r w:rsidR="000D7675" w:rsidRPr="008075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3E14DE" w:rsidRPr="008075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Коломийцева</w:t>
      </w:r>
      <w:r w:rsidRPr="008075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канд. пед. наук, доцент</w:t>
      </w:r>
    </w:p>
    <w:p w14:paraId="315CC427" w14:textId="77777777" w:rsidR="000763E8" w:rsidRPr="00807512" w:rsidRDefault="000763E8" w:rsidP="0071022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75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Адыгейский государ</w:t>
      </w:r>
      <w:r w:rsidR="00196921" w:rsidRPr="008075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ственный университет, г. Майкоп</w:t>
      </w:r>
    </w:p>
    <w:p w14:paraId="4EDDDD51" w14:textId="3F165550" w:rsidR="00B2771E" w:rsidRPr="00B2771E" w:rsidRDefault="00B2771E" w:rsidP="00B277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77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современных условиях развития образования и социальной политики особое внимание уделяется вопросам интеграции лиц с ограниченными возможностями здоровья (ОВЗ) в общественную жизнь. Несмотря на законодательно закрепленные нормы, дети с ОВЗ продолжают сталкиваться с трудностями при социализации, одной из ключевых причин которых является недостаток эффективных каналов коммуникации со здоровыми сверстниками</w:t>
      </w:r>
      <w:r w:rsidR="000746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74610" w:rsidRPr="00202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="00251F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074610" w:rsidRPr="00202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  <w:r w:rsidRPr="00B277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30803B67" w14:textId="77777777" w:rsidR="00B2771E" w:rsidRPr="00B2771E" w:rsidRDefault="00B2771E" w:rsidP="00B277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77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Физическая культура и спорт обладают значительным социализирующим потенциалом, создавая естественную среду для взаимодействия, в отличие от академического обучения. Актуальность исследования обусловлена необходимостью перехода от медицинской модели реабилитации к социальной, направленной на создание условий для полноценного участия детей с ОВЗ в общественной жизни.</w:t>
      </w:r>
    </w:p>
    <w:p w14:paraId="4273A321" w14:textId="2B3F25FF" w:rsidR="007965F0" w:rsidRPr="007965F0" w:rsidRDefault="00B2771E" w:rsidP="00B277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77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Теоретическая база исследования опирается на труды основоположников адаптивной физической культуры, в частности, С.П. Евсеева, а также на психологические концепции Л.С. Выготского о компенсации дефекта. Анализ современной научной литературы показывает, что, несмотря на достаточную разработанность вопросов лечебной физической культуры и коррекции двигательных нарушений, проблема социальной интеграции детей с ОВЗ через спорт раскрыта недостаточно полно.</w:t>
      </w:r>
      <w:r w:rsidR="007965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965F0" w:rsidRPr="00202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="00251F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7965F0" w:rsidRPr="00202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14:paraId="6945F21E" w14:textId="77777777" w:rsidR="007965F0" w:rsidRPr="007965F0" w:rsidRDefault="00B2771E" w:rsidP="007965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77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Целью исследования является выявление организационно-педагогических условий, при которых занятия физической культурой и спортом становятся эффективным инструментом социализации детей с ОВЗ.</w:t>
      </w:r>
    </w:p>
    <w:p w14:paraId="3B664D87" w14:textId="77777777" w:rsidR="007965F0" w:rsidRPr="007965F0" w:rsidRDefault="007965F0" w:rsidP="007965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5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 исследования:</w:t>
      </w:r>
    </w:p>
    <w:p w14:paraId="5EB90BB5" w14:textId="77777777" w:rsidR="007965F0" w:rsidRPr="007965F0" w:rsidRDefault="00B2771E" w:rsidP="007965F0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B277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нализ существующих подходов к социализации детей с ОВЗ в контексте физкультурно-спортивной деятельности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B277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выявление эффективных педагогических практик и методологических основ</w:t>
      </w:r>
      <w:r w:rsidR="00202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7C030C85" w14:textId="77777777" w:rsidR="007965F0" w:rsidRPr="007965F0" w:rsidRDefault="00B2771E" w:rsidP="007965F0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77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Выявить и систематизировать барьеры, препятствующие включению детей с ОВЗ в регулярные занятия спортом, с учетом их типологии (инфраструктурные, социально-психологические, методические, коммуникативные) и степени влияния на процесс социализации</w:t>
      </w:r>
      <w:r w:rsidR="007965F0" w:rsidRPr="007965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C044E7E" w14:textId="77777777" w:rsidR="00A23A71" w:rsidRPr="00A23A71" w:rsidRDefault="00A23A71" w:rsidP="00A23A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A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рамках проведенного обзорного исследования были использованы следующие методы научного анализа: теоретический анализ научной литературы</w:t>
      </w:r>
      <w:r w:rsidR="004A4B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A23A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сравнительный анализ существующих педагогических практик, обобщение и систематизация опыта работы образовательных учреждений.</w:t>
      </w:r>
    </w:p>
    <w:p w14:paraId="6C43FB22" w14:textId="066AD8A4" w:rsidR="004A4B7C" w:rsidRPr="004A4B7C" w:rsidRDefault="004A4B7C" w:rsidP="004A4B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4B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Исследования показывают</w:t>
      </w:r>
      <w:r w:rsidR="000746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74610" w:rsidRPr="00202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="00251F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074610" w:rsidRPr="00202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  <w:r w:rsidRPr="004A4B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что существующие педагогические практики включают как традиционные формы работы (индивидуальные занятия, групповые тренировки), так и инновационные подходы, основанные на использовании современных технологий и методов адаптивной физической культуры. Эффективные методики социализации через спорт строятся на принципах доступности, последовательности и систематичности занятий, учете индивидуальных особенностей и возможностей каждого ребенка.</w:t>
      </w:r>
    </w:p>
    <w:p w14:paraId="07062C82" w14:textId="77777777" w:rsidR="004A4B7C" w:rsidRDefault="004A4B7C" w:rsidP="004A4B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4B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анализе барьеров, препятствующих включению детей с ОВЗ в регулярные занятия спортом, выявлены следующие основные группы ограничений.</w:t>
      </w:r>
    </w:p>
    <w:p w14:paraId="12E63319" w14:textId="77777777" w:rsidR="004A4B7C" w:rsidRPr="004A4B7C" w:rsidRDefault="004A4B7C" w:rsidP="004A4B7C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4B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Инфраструктурные барьеры связаны с отсутствием необходимой материально-технической базы, специализированного оборудования и доступной среды в спортивных учреждениях.</w:t>
      </w:r>
    </w:p>
    <w:p w14:paraId="2442FE94" w14:textId="77777777" w:rsidR="004A4B7C" w:rsidRPr="004A4B7C" w:rsidRDefault="004A4B7C" w:rsidP="004A4B7C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4B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Социально-психологические барьеры проявляются в виде стереотипов и предрассудков как у окружающих, так и у самих детей с ОВЗ, что затрудняет их включение в спортивную деятельность.</w:t>
      </w:r>
    </w:p>
    <w:p w14:paraId="392D4BF5" w14:textId="77777777" w:rsidR="004A4B7C" w:rsidRPr="004A4B7C" w:rsidRDefault="004A4B7C" w:rsidP="004A4B7C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4B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Методические барьеры обусловлены недостаточным уровнем подготовки специалистов к работе с детьми, имеющими особые потребности, отсутствием специализированных программ и методик, адаптированных под специфику различных нозологических групп.</w:t>
      </w:r>
    </w:p>
    <w:p w14:paraId="19C7C7D4" w14:textId="77777777" w:rsidR="004A4B7C" w:rsidRPr="004A4B7C" w:rsidRDefault="004A4B7C" w:rsidP="004A4B7C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4B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Коммуникативные барьеры проявляются в трудностях взаимодействия между детьми с ОВЗ и их здоровыми сверстниками, а также в проблемах профессиональной коммуникации между специалистами различного профиля.</w:t>
      </w:r>
    </w:p>
    <w:p w14:paraId="2049D0FB" w14:textId="38D8E8D9" w:rsidR="004A4B7C" w:rsidRPr="004A4B7C" w:rsidRDefault="004A4B7C" w:rsidP="004A4B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4B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Степень влияния различных типов барьеров на процесс социализации неоднородна. Исследования показывают, что внутренние психологические барьеры (страх коммуникации, неуверенность в себе, тревожность) оказывают более существенное влияние на процесс включения детей с ОВЗ в спортивную деятельность, чем внешние инфраструктурные ограничения</w:t>
      </w:r>
      <w:r w:rsidR="000746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74610" w:rsidRPr="00202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="00251F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074610" w:rsidRPr="00202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  <w:r w:rsidRPr="004A4B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При этом важно отметить, что систематические занятия физической культурой и спортом способствуют преодолению многих психологических барьеров через формирование позитивного опыта взаимодействия и достижения успеха.</w:t>
      </w:r>
    </w:p>
    <w:p w14:paraId="4AE2F32B" w14:textId="12AAB77D" w:rsidR="004A4B7C" w:rsidRDefault="004A4B7C" w:rsidP="004A4B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4B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существующих подходов к социализации детей с ОВЗ средствами физической культуры и спорта позволяет выделить ключевые факторы успешности данного процесса</w:t>
      </w:r>
      <w:r w:rsidR="000746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74610" w:rsidRPr="00202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="00251F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074610" w:rsidRPr="00202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  <w:r w:rsidRPr="004A4B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7F97851F" w14:textId="77777777" w:rsidR="004A4B7C" w:rsidRPr="004A4B7C" w:rsidRDefault="004A4B7C" w:rsidP="004A4B7C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4B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безбарьерной среды,</w:t>
      </w:r>
    </w:p>
    <w:p w14:paraId="72DAE18E" w14:textId="77777777" w:rsidR="004A4B7C" w:rsidRPr="004A4B7C" w:rsidRDefault="004A4B7C" w:rsidP="004A4B7C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4B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 квалифицированной поддержки специалистов,</w:t>
      </w:r>
    </w:p>
    <w:p w14:paraId="520C08FC" w14:textId="77777777" w:rsidR="004A4B7C" w:rsidRPr="004A4B7C" w:rsidRDefault="004A4B7C" w:rsidP="004A4B7C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4B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позитивного отношения к инклюзивным практикам,</w:t>
      </w:r>
    </w:p>
    <w:p w14:paraId="32C183E3" w14:textId="77777777" w:rsidR="004A4B7C" w:rsidRPr="004A4B7C" w:rsidRDefault="004A4B7C" w:rsidP="004A4B7C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4B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системы межведомственного взаимодействия.</w:t>
      </w:r>
    </w:p>
    <w:p w14:paraId="44ED7B39" w14:textId="77777777" w:rsidR="004A4B7C" w:rsidRPr="004A4B7C" w:rsidRDefault="004A4B7C" w:rsidP="004A4B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4B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Особое значение имеет комплексный подход к преодолению выявленных барьеров, учитывающий специфику каждой категории детей с ОВЗ и особенности конкретного спортивного учреждения.</w:t>
      </w:r>
    </w:p>
    <w:p w14:paraId="659D18CA" w14:textId="77777777" w:rsidR="004A4B7C" w:rsidRPr="004A4B7C" w:rsidRDefault="004A4B7C" w:rsidP="004A4B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4B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Результаты исследования подтверждают, что физическая культура и спорт обладают значительным потенциалом для преодоления существующих барьеров социализации детей с ОВЗ при условии грамотного методического сопровождения и создания необходимых условий для включения данной категории детей в спортивную деятельность.</w:t>
      </w:r>
    </w:p>
    <w:p w14:paraId="28598DEA" w14:textId="3A4DF893" w:rsidR="00251F44" w:rsidRDefault="006E79BD" w:rsidP="00251F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9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F528F" w:rsidRPr="008075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Список литературы:</w:t>
      </w:r>
    </w:p>
    <w:p w14:paraId="41F0B451" w14:textId="7FF3D9AC" w:rsidR="00251F44" w:rsidRPr="00251F44" w:rsidRDefault="00251F44" w:rsidP="00251F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Pr="00251F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Айгужинова, Г. З. Роль адаптивной физической культуры в социализации инвалидов и лиц с отклонениями в состоянии здоровья / Г. З. Айгужинова, С. Е. Темиргалиева, А. З. Айгужинов // Двигательная активность в формировании образа жизни и профессионального становления специалиста в области физической культуры и спорта : сборник материалов Всероссийской научно-практической конференции с международным участием. — Новосибирск : Новосибирский государственный педагогический университет, 2019. — С. 11–15.</w:t>
      </w:r>
    </w:p>
    <w:p w14:paraId="6D7817F2" w14:textId="48F28CC7" w:rsidR="00251F44" w:rsidRPr="00251F44" w:rsidRDefault="00251F44" w:rsidP="00251F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Pr="00251F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Высотина, А. А. Неготовность детей с ограниченными возможностями здоровья к социальному взаимодействию и способы преодоления / А. А. Высотина // Молодежь XXI века: образование, наука, инновации : материалы XI Всероссийской студенческой научно-практической конференции с международным участием / под редакцией Л. В. Ковригиной, Л. А. Калугиной. — Новосибирск, 2023. — С. 67–68.</w:t>
      </w:r>
    </w:p>
    <w:p w14:paraId="0DDEBB7B" w14:textId="5C45E1CA" w:rsidR="00251F44" w:rsidRPr="00251F44" w:rsidRDefault="00251F44" w:rsidP="00251F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Pr="00251F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Молчкова, Н. Ю. Инклюзивное спортивное образование как фактор успешной социализации детей с ОВЗ / Н. Ю. Молчкова // Экстрабилити как феномен инклюзивной культуры: формирование инклюзивной культуры в организациях : материалы II Всероссийской научно-практической конференции с международным участием. — 2020. — С. 204–208.</w:t>
      </w:r>
    </w:p>
    <w:p w14:paraId="15725C40" w14:textId="561CF6F6" w:rsidR="00251F44" w:rsidRPr="00BC1A6F" w:rsidRDefault="00251F44" w:rsidP="00251F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Pr="00251F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Хитяев, </w:t>
      </w:r>
      <w:r w:rsidR="00254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251F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254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251F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Психологические барьеры в спортивной тренировке у подростков: причины и пути преодоления / </w:t>
      </w:r>
      <w:r w:rsidR="00E54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251F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E54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bookmarkStart w:id="0" w:name="_GoBack"/>
      <w:bookmarkEnd w:id="0"/>
      <w:r w:rsidRPr="00251F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Хитяев, А. М. Заплутаев // Мир педагогики и психологии. — 2025. — № 3 (104). — С. 601–609.</w:t>
      </w:r>
    </w:p>
    <w:sectPr w:rsidR="00251F44" w:rsidRPr="00BC1A6F" w:rsidSect="0080751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iama Nueva">
    <w:altName w:val="Times New Roman"/>
    <w:charset w:val="CC"/>
    <w:family w:val="auto"/>
    <w:pitch w:val="variable"/>
    <w:sig w:usb0="80000283" w:usb1="00000000" w:usb2="00000000" w:usb3="00000000" w:csb0="00000004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31255"/>
    <w:multiLevelType w:val="hybridMultilevel"/>
    <w:tmpl w:val="D156582C"/>
    <w:lvl w:ilvl="0" w:tplc="536E31B2">
      <w:start w:val="1"/>
      <w:numFmt w:val="bullet"/>
      <w:lvlText w:val="−"/>
      <w:lvlJc w:val="left"/>
      <w:pPr>
        <w:ind w:left="1429" w:hanging="360"/>
      </w:pPr>
      <w:rPr>
        <w:rFonts w:ascii="Miama Nueva" w:hAnsi="Miama Nueva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36E3CA1"/>
    <w:multiLevelType w:val="hybridMultilevel"/>
    <w:tmpl w:val="7D84C3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59F58FA"/>
    <w:multiLevelType w:val="hybridMultilevel"/>
    <w:tmpl w:val="60A87E4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70B67A6"/>
    <w:multiLevelType w:val="hybridMultilevel"/>
    <w:tmpl w:val="35A4270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9D1388E"/>
    <w:multiLevelType w:val="hybridMultilevel"/>
    <w:tmpl w:val="D8167BA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7617F74"/>
    <w:multiLevelType w:val="hybridMultilevel"/>
    <w:tmpl w:val="42400DC4"/>
    <w:lvl w:ilvl="0" w:tplc="B198BB04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216207F"/>
    <w:multiLevelType w:val="hybridMultilevel"/>
    <w:tmpl w:val="C7FA5F7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38277BB5"/>
    <w:multiLevelType w:val="hybridMultilevel"/>
    <w:tmpl w:val="2898B8C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91322B"/>
    <w:multiLevelType w:val="hybridMultilevel"/>
    <w:tmpl w:val="B3147B70"/>
    <w:lvl w:ilvl="0" w:tplc="536E31B2">
      <w:start w:val="1"/>
      <w:numFmt w:val="bullet"/>
      <w:lvlText w:val="−"/>
      <w:lvlJc w:val="left"/>
      <w:pPr>
        <w:ind w:left="1429" w:hanging="360"/>
      </w:pPr>
      <w:rPr>
        <w:rFonts w:ascii="Miama Nueva" w:hAnsi="Miama Nueva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C604E6A"/>
    <w:multiLevelType w:val="hybridMultilevel"/>
    <w:tmpl w:val="EDFA2B2A"/>
    <w:lvl w:ilvl="0" w:tplc="536E31B2">
      <w:start w:val="1"/>
      <w:numFmt w:val="bullet"/>
      <w:lvlText w:val="−"/>
      <w:lvlJc w:val="left"/>
      <w:pPr>
        <w:ind w:left="1429" w:hanging="360"/>
      </w:pPr>
      <w:rPr>
        <w:rFonts w:ascii="Miama Nueva" w:hAnsi="Miama Nueva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4DBC6475"/>
    <w:multiLevelType w:val="hybridMultilevel"/>
    <w:tmpl w:val="7542042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627B6766"/>
    <w:multiLevelType w:val="hybridMultilevel"/>
    <w:tmpl w:val="0B78677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654270FB"/>
    <w:multiLevelType w:val="hybridMultilevel"/>
    <w:tmpl w:val="002E22D6"/>
    <w:lvl w:ilvl="0" w:tplc="0F20A420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50E779D"/>
    <w:multiLevelType w:val="hybridMultilevel"/>
    <w:tmpl w:val="0E22934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7A475844"/>
    <w:multiLevelType w:val="hybridMultilevel"/>
    <w:tmpl w:val="C69A8C14"/>
    <w:lvl w:ilvl="0" w:tplc="34A4ED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374781"/>
    <w:multiLevelType w:val="hybridMultilevel"/>
    <w:tmpl w:val="D07CC41C"/>
    <w:lvl w:ilvl="0" w:tplc="536E31B2">
      <w:start w:val="1"/>
      <w:numFmt w:val="bullet"/>
      <w:lvlText w:val="−"/>
      <w:lvlJc w:val="left"/>
      <w:pPr>
        <w:ind w:left="1429" w:hanging="360"/>
      </w:pPr>
      <w:rPr>
        <w:rFonts w:ascii="Miama Nueva" w:hAnsi="Miama Nueva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12"/>
  </w:num>
  <w:num w:numId="4">
    <w:abstractNumId w:val="11"/>
  </w:num>
  <w:num w:numId="5">
    <w:abstractNumId w:val="8"/>
  </w:num>
  <w:num w:numId="6">
    <w:abstractNumId w:val="15"/>
  </w:num>
  <w:num w:numId="7">
    <w:abstractNumId w:val="2"/>
  </w:num>
  <w:num w:numId="8">
    <w:abstractNumId w:val="9"/>
  </w:num>
  <w:num w:numId="9">
    <w:abstractNumId w:val="14"/>
  </w:num>
  <w:num w:numId="10">
    <w:abstractNumId w:val="1"/>
  </w:num>
  <w:num w:numId="11">
    <w:abstractNumId w:val="5"/>
  </w:num>
  <w:num w:numId="12">
    <w:abstractNumId w:val="0"/>
  </w:num>
  <w:num w:numId="13">
    <w:abstractNumId w:val="7"/>
  </w:num>
  <w:num w:numId="14">
    <w:abstractNumId w:val="6"/>
  </w:num>
  <w:num w:numId="15">
    <w:abstractNumId w:val="13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441D"/>
    <w:rsid w:val="0005008F"/>
    <w:rsid w:val="00074610"/>
    <w:rsid w:val="000763E8"/>
    <w:rsid w:val="00090CBF"/>
    <w:rsid w:val="000A78DC"/>
    <w:rsid w:val="000D7675"/>
    <w:rsid w:val="00106944"/>
    <w:rsid w:val="00125CFA"/>
    <w:rsid w:val="00173CE7"/>
    <w:rsid w:val="00186A9D"/>
    <w:rsid w:val="00196921"/>
    <w:rsid w:val="001C4995"/>
    <w:rsid w:val="001E3794"/>
    <w:rsid w:val="001F06E9"/>
    <w:rsid w:val="00200969"/>
    <w:rsid w:val="00202A29"/>
    <w:rsid w:val="00205CA1"/>
    <w:rsid w:val="0022186C"/>
    <w:rsid w:val="00251F44"/>
    <w:rsid w:val="00254AA7"/>
    <w:rsid w:val="0027606F"/>
    <w:rsid w:val="0029543F"/>
    <w:rsid w:val="002B7B4E"/>
    <w:rsid w:val="002C70E8"/>
    <w:rsid w:val="002C7210"/>
    <w:rsid w:val="00336ED4"/>
    <w:rsid w:val="0033744B"/>
    <w:rsid w:val="003411A2"/>
    <w:rsid w:val="00350EC4"/>
    <w:rsid w:val="003A3896"/>
    <w:rsid w:val="003B77E1"/>
    <w:rsid w:val="003C6049"/>
    <w:rsid w:val="003D5C13"/>
    <w:rsid w:val="003E01E4"/>
    <w:rsid w:val="003E14DE"/>
    <w:rsid w:val="0049335A"/>
    <w:rsid w:val="004A4B7C"/>
    <w:rsid w:val="004B06F1"/>
    <w:rsid w:val="004D2EBE"/>
    <w:rsid w:val="00532DE7"/>
    <w:rsid w:val="00552C96"/>
    <w:rsid w:val="00587535"/>
    <w:rsid w:val="005A018F"/>
    <w:rsid w:val="006118E4"/>
    <w:rsid w:val="006324F3"/>
    <w:rsid w:val="00634675"/>
    <w:rsid w:val="0069441D"/>
    <w:rsid w:val="006A3659"/>
    <w:rsid w:val="006E79BD"/>
    <w:rsid w:val="006F1855"/>
    <w:rsid w:val="00710220"/>
    <w:rsid w:val="00751865"/>
    <w:rsid w:val="007624AA"/>
    <w:rsid w:val="00770E2B"/>
    <w:rsid w:val="00772A47"/>
    <w:rsid w:val="00776B53"/>
    <w:rsid w:val="00791AB1"/>
    <w:rsid w:val="0079409B"/>
    <w:rsid w:val="007965F0"/>
    <w:rsid w:val="00807512"/>
    <w:rsid w:val="00874854"/>
    <w:rsid w:val="00925E77"/>
    <w:rsid w:val="00944499"/>
    <w:rsid w:val="009702E2"/>
    <w:rsid w:val="009763CA"/>
    <w:rsid w:val="00A23A71"/>
    <w:rsid w:val="00AA43A6"/>
    <w:rsid w:val="00AD4302"/>
    <w:rsid w:val="00B17ED2"/>
    <w:rsid w:val="00B2771E"/>
    <w:rsid w:val="00B74F62"/>
    <w:rsid w:val="00B81FC7"/>
    <w:rsid w:val="00B92DF6"/>
    <w:rsid w:val="00BC1A6F"/>
    <w:rsid w:val="00BF528F"/>
    <w:rsid w:val="00C04466"/>
    <w:rsid w:val="00C04A44"/>
    <w:rsid w:val="00C4696E"/>
    <w:rsid w:val="00C6684E"/>
    <w:rsid w:val="00C97C69"/>
    <w:rsid w:val="00CC0221"/>
    <w:rsid w:val="00CD6618"/>
    <w:rsid w:val="00CE3015"/>
    <w:rsid w:val="00CE3BE2"/>
    <w:rsid w:val="00D71BFB"/>
    <w:rsid w:val="00DC7B8F"/>
    <w:rsid w:val="00DF7A04"/>
    <w:rsid w:val="00E22B25"/>
    <w:rsid w:val="00E33C23"/>
    <w:rsid w:val="00E44643"/>
    <w:rsid w:val="00E54E13"/>
    <w:rsid w:val="00E57A68"/>
    <w:rsid w:val="00ED054A"/>
    <w:rsid w:val="00F117FE"/>
    <w:rsid w:val="00F75514"/>
    <w:rsid w:val="00F8122D"/>
    <w:rsid w:val="00FA5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5EB88"/>
  <w15:docId w15:val="{3347FDF1-066D-4B1D-98C0-D25D2BE40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49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528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B7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7B4E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22186C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2218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78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1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3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22976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80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039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20431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868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879</TotalTime>
  <Pages>2</Pages>
  <Words>995</Words>
  <Characters>5678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komp_202c</dc:creator>
  <cp:keywords/>
  <dc:description/>
  <cp:lastModifiedBy>Morgan</cp:lastModifiedBy>
  <cp:revision>74</cp:revision>
  <dcterms:created xsi:type="dcterms:W3CDTF">2019-11-29T06:42:00Z</dcterms:created>
  <dcterms:modified xsi:type="dcterms:W3CDTF">2026-03-31T23:10:00Z</dcterms:modified>
</cp:coreProperties>
</file>