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74" w:rsidRPr="00F92FD4" w:rsidRDefault="00500474" w:rsidP="00500474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</w:pP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="00093051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ЕДАГОГИЧЕСКИЕ УСЛОВИЯ СОЦИАЛЬНО-КОММУНИКАТИВНОГО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93051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РАЗВИТИЯ СТАРШИХ ДОШКОЛЬНИКОВ В ИССЛЕДОВАТЕЛЬСКОЙ ДЕЯТЕЛЬНОСТИ</w:t>
      </w:r>
    </w:p>
    <w:p w:rsidR="00E27A38" w:rsidRPr="00F92FD4" w:rsidRDefault="00E27A38" w:rsidP="00E27A38">
      <w:pPr>
        <w:spacing w:after="0" w:line="240" w:lineRule="auto"/>
        <w:ind w:firstLine="709"/>
        <w:jc w:val="right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proofErr w:type="spellStart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Бгуашева</w:t>
      </w:r>
      <w:proofErr w:type="spellEnd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Рузана</w:t>
      </w:r>
      <w:proofErr w:type="spellEnd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9D421C"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Руслановна</w:t>
      </w:r>
    </w:p>
    <w:p w:rsidR="00E27A38" w:rsidRPr="00F92FD4" w:rsidRDefault="00E27A38" w:rsidP="00E27A38">
      <w:pPr>
        <w:spacing w:after="0" w:line="240" w:lineRule="auto"/>
        <w:ind w:firstLine="709"/>
        <w:jc w:val="right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ФГБОУ </w:t>
      </w:r>
      <w:proofErr w:type="gramStart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ВО</w:t>
      </w:r>
      <w:proofErr w:type="gramEnd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«Адыгейский государственный университет», г. Майкоп</w:t>
      </w:r>
    </w:p>
    <w:p w:rsidR="00E27A38" w:rsidRPr="00F92FD4" w:rsidRDefault="00E27A38" w:rsidP="00E27A38">
      <w:pPr>
        <w:spacing w:after="0" w:line="240" w:lineRule="auto"/>
        <w:ind w:firstLine="709"/>
        <w:jc w:val="right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Научный руководитель: </w:t>
      </w:r>
      <w:proofErr w:type="spellStart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Бгуашева</w:t>
      </w:r>
      <w:proofErr w:type="spellEnd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З.К., кандидат педагогических наук, доцент</w:t>
      </w:r>
    </w:p>
    <w:p w:rsidR="00E27A38" w:rsidRPr="00F92FD4" w:rsidRDefault="00E27A38" w:rsidP="00E27A38">
      <w:pPr>
        <w:spacing w:after="0" w:line="240" w:lineRule="auto"/>
        <w:ind w:firstLine="709"/>
        <w:jc w:val="right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ФГБОУ </w:t>
      </w:r>
      <w:proofErr w:type="gramStart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ВО</w:t>
      </w:r>
      <w:proofErr w:type="gramEnd"/>
      <w:r w:rsidRPr="00F92FD4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«Адыгейский государственный университет», г. Майкоп</w:t>
      </w:r>
    </w:p>
    <w:p w:rsidR="00E27A38" w:rsidRPr="00F92FD4" w:rsidRDefault="00E27A38" w:rsidP="00E27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D174F" w:rsidRPr="00F92FD4" w:rsidRDefault="00253EE8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</w:pPr>
      <w:proofErr w:type="gramStart"/>
      <w:r w:rsidRPr="00F92FD4">
        <w:rPr>
          <w:rFonts w:ascii="Times New Roman" w:hAnsi="Times New Roman" w:cs="Times New Roman"/>
          <w:sz w:val="24"/>
          <w:szCs w:val="24"/>
        </w:rPr>
        <w:t>Переход 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оц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proofErr w:type="gramEnd"/>
      <w:r w:rsidR="00190EDB" w:rsidRPr="00F92FD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27E42" w:rsidRPr="00F92FD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парадигме в образовании</w:t>
        </w:r>
      </w:hyperlink>
      <w:r w:rsidR="00D27E42" w:rsidRPr="00F92F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РФ, </w:t>
      </w:r>
      <w:r w:rsidRPr="00F92FD4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ориентированной на развитие инициативной личности</w:t>
      </w:r>
      <w:r w:rsidR="00D27E42" w:rsidRPr="00F92FD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92F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обусловлен необходимостью адаптации граждан к быстроменяющимся условиям жизни. Приоритетными качествами становятся активность, </w:t>
      </w:r>
      <w:proofErr w:type="spellStart"/>
      <w:r w:rsidRPr="00F92FD4">
        <w:rPr>
          <w:rFonts w:ascii="Times New Roman" w:hAnsi="Times New Roman" w:cs="Times New Roman"/>
          <w:sz w:val="24"/>
          <w:szCs w:val="24"/>
          <w:shd w:val="clear" w:color="auto" w:fill="FFFFFF"/>
        </w:rPr>
        <w:t>коммуникативность</w:t>
      </w:r>
      <w:proofErr w:type="spellEnd"/>
      <w:r w:rsidRPr="00F92FD4">
        <w:rPr>
          <w:rFonts w:ascii="Times New Roman" w:hAnsi="Times New Roman" w:cs="Times New Roman"/>
          <w:sz w:val="24"/>
          <w:szCs w:val="24"/>
          <w:shd w:val="clear" w:color="auto" w:fill="FFFFFF"/>
        </w:rPr>
        <w:t>, самостоятельность и ответственность, что требует модернизации педагогических подходов от ЗУН (знаний, умений, навыков) к формированию личностных компетенций.</w:t>
      </w:r>
    </w:p>
    <w:p w:rsidR="006D174F" w:rsidRPr="00F92FD4" w:rsidRDefault="00D27E42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их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ических исследований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.В.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З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ж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а, М.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В.С.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хин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68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Д.Б.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spellEnd"/>
      <w:r w:rsidR="006D174F" w:rsidRPr="00F92FD4">
        <w:rPr>
          <w:rFonts w:ascii="Times New Roman" w:eastAsiaTheme="minorEastAsia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доказыва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66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выст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ает</w:t>
      </w:r>
      <w:r w:rsidR="006D174F" w:rsidRPr="00F92FD4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proofErr w:type="spellStart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з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ны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proofErr w:type="spellEnd"/>
      <w:r w:rsidR="006D174F" w:rsidRPr="00F92FD4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6D174F" w:rsidRPr="00F92FD4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авств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а,</w:t>
      </w:r>
      <w:r w:rsidR="006D174F" w:rsidRPr="00F92FD4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.С.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ва,</w:t>
      </w:r>
      <w:r w:rsidR="006D174F" w:rsidRPr="00F92FD4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spellEnd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их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еева,</w:t>
      </w:r>
      <w:r w:rsidR="006D174F" w:rsidRPr="00F92FD4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указыва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ю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ь</w:t>
      </w:r>
      <w:proofErr w:type="spellEnd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дошкольного</w:t>
      </w:r>
      <w:r w:rsidR="006D174F" w:rsidRPr="00F92FD4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етст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и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значимость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кач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нн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развит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я.</w:t>
      </w:r>
    </w:p>
    <w:p w:rsidR="006D174F" w:rsidRPr="00F92FD4" w:rsidRDefault="00616AE2" w:rsidP="00616AE2">
      <w:pPr>
        <w:widowControl w:val="0"/>
        <w:tabs>
          <w:tab w:val="left" w:pos="2480"/>
          <w:tab w:val="left" w:pos="3780"/>
          <w:tab w:val="left" w:pos="5920"/>
          <w:tab w:val="left" w:pos="6300"/>
          <w:tab w:val="left" w:pos="8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 показателям</w:t>
      </w:r>
      <w:r w:rsidR="006D174F" w:rsidRPr="00F92FD4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ч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стн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ой</w:t>
      </w:r>
      <w:r w:rsidR="006D174F" w:rsidRPr="00F92FD4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ребенка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льно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об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ю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по ФГОС ДО </w:t>
      </w:r>
      <w:r w:rsidR="00F21343" w:rsidRPr="00F92FD4">
        <w:rPr>
          <w:rFonts w:ascii="Times New Roman" w:hAnsi="Times New Roman" w:cs="Times New Roman"/>
          <w:sz w:val="24"/>
          <w:szCs w:val="24"/>
        </w:rPr>
        <w:t xml:space="preserve">[2]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относится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Вместе с игровой деятельностью и общением 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сслед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ская</w:t>
      </w:r>
      <w:r w:rsidR="006D174F" w:rsidRPr="00F92FD4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ятел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сть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отраже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стандарте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трудах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ы</w:t>
      </w:r>
      <w:proofErr w:type="spellEnd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.В.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ы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proofErr w:type="spellEnd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.В.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ча,</w:t>
      </w:r>
      <w:r w:rsidR="006D174F" w:rsidRPr="00F92FD4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Савен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="006D174F" w:rsidRPr="00F92FD4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F21343" w:rsidRPr="00F92FD4">
        <w:rPr>
          <w:rFonts w:ascii="Times New Roman" w:hAnsi="Times New Roman" w:cs="Times New Roman"/>
          <w:sz w:val="24"/>
          <w:szCs w:val="24"/>
        </w:rPr>
        <w:t xml:space="preserve">[1]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раскрывается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х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 к</w:t>
      </w:r>
      <w:r w:rsidR="006D174F" w:rsidRPr="00F92FD4">
        <w:rPr>
          <w:rFonts w:ascii="Times New Roman" w:eastAsiaTheme="minorEastAsia" w:hAnsi="Times New Roman" w:cs="Times New Roman"/>
          <w:spacing w:val="6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</w:t>
      </w:r>
      <w:r w:rsidR="006D174F" w:rsidRPr="00F92FD4">
        <w:rPr>
          <w:rFonts w:ascii="Times New Roman" w:eastAsiaTheme="minorEastAsia" w:hAnsi="Times New Roman" w:cs="Times New Roman"/>
          <w:spacing w:val="6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ятел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сти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</w:t>
      </w:r>
      <w:r w:rsidR="006D174F" w:rsidRPr="00F92FD4">
        <w:rPr>
          <w:rFonts w:ascii="Times New Roman" w:eastAsiaTheme="minorEastAsia" w:hAnsi="Times New Roman" w:cs="Times New Roman"/>
          <w:spacing w:val="6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</w:t>
      </w:r>
      <w:r w:rsidR="006D174F" w:rsidRPr="00F92FD4">
        <w:rPr>
          <w:rFonts w:ascii="Times New Roman" w:eastAsiaTheme="minorEastAsia" w:hAnsi="Times New Roman" w:cs="Times New Roman"/>
          <w:spacing w:val="68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6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лл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ект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-т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ятел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D174F" w:rsidRPr="00F92FD4" w:rsidRDefault="00616AE2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необходимо отметить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 реализация</w:t>
      </w:r>
      <w:r w:rsidR="006D174F" w:rsidRPr="00F92FD4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едерального государственного образовательного стандарта дошкольного образования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диктует</w:t>
      </w:r>
      <w:r w:rsidR="006D174F" w:rsidRPr="00F92FD4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ый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хо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развитию дошкольников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ч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метод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="006D174F" w:rsidRPr="00F92FD4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еч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6D174F" w:rsidRPr="00F92FD4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оц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6D174F" w:rsidRPr="00F92FD4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9F60F0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6D174F" w:rsidRPr="00F92FD4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9F60F0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иков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F60F0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тормозит реализацию этой задачи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27E42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отмеча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</w:t>
      </w:r>
      <w:r w:rsidR="006D174F" w:rsidRPr="00F92FD4">
        <w:rPr>
          <w:rFonts w:ascii="Times New Roman" w:eastAsiaTheme="minorEastAsia" w:hAnsi="Times New Roman" w:cs="Times New Roman"/>
          <w:b/>
          <w:spacing w:val="-3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сть</w:t>
      </w:r>
      <w:r w:rsidR="006D174F" w:rsidRPr="00F92FD4">
        <w:rPr>
          <w:rFonts w:ascii="Times New Roman" w:eastAsiaTheme="minorEastAsia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данного </w:t>
      </w:r>
      <w:r w:rsidR="006D174F" w:rsidRPr="00F92FD4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b/>
          <w:spacing w:val="6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сле</w:t>
      </w:r>
      <w:r w:rsidR="006D174F" w:rsidRPr="00F92FD4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ва</w:t>
      </w:r>
      <w:r w:rsidR="006D174F" w:rsidRPr="00F92FD4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я.</w:t>
      </w:r>
    </w:p>
    <w:p w:rsidR="006D174F" w:rsidRPr="00F92FD4" w:rsidRDefault="006D174F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Це</w:t>
      </w:r>
      <w:r w:rsidRPr="00F92FD4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ь</w:t>
      </w:r>
      <w:r w:rsidR="00E27A38"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сс</w:t>
      </w:r>
      <w:r w:rsidRPr="00F92FD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едо</w:t>
      </w:r>
      <w:r w:rsidRPr="00F92FD4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ани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я: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ет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чес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ать и экс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ть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чес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кие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словия 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ших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ников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еятел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56C73" w:rsidRPr="00F92FD4" w:rsidRDefault="00756C73" w:rsidP="00756C73">
      <w:pPr>
        <w:widowControl w:val="0"/>
        <w:tabs>
          <w:tab w:val="left" w:pos="1200"/>
          <w:tab w:val="left" w:pos="2940"/>
          <w:tab w:val="left" w:pos="4100"/>
          <w:tab w:val="left" w:pos="8020"/>
          <w:tab w:val="left" w:pos="9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З</w:t>
      </w:r>
      <w:r w:rsidRPr="00F92FD4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дачи исследования:</w:t>
      </w:r>
    </w:p>
    <w:p w:rsidR="00756C73" w:rsidRPr="00F92FD4" w:rsidRDefault="00756C73" w:rsidP="00756C73">
      <w:pPr>
        <w:widowControl w:val="0"/>
        <w:tabs>
          <w:tab w:val="left" w:pos="1240"/>
          <w:tab w:val="left" w:pos="3060"/>
          <w:tab w:val="left" w:pos="3420"/>
          <w:tab w:val="left" w:pos="5040"/>
          <w:tab w:val="left" w:pos="6100"/>
          <w:tab w:val="left" w:pos="7540"/>
          <w:tab w:val="left" w:pos="94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1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556A13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Раскры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 с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щн</w:t>
      </w: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сть 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з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ста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556A13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их</w:t>
      </w:r>
      <w:r w:rsidRPr="00F92FD4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льн</w:t>
      </w:r>
      <w:r w:rsidR="00556A13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иков</w:t>
      </w:r>
      <w:r w:rsidRPr="00F92FD4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</w:t>
      </w:r>
      <w:r w:rsidRPr="00F92FD4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F92FD4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 стр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556A13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азате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и.</w:t>
      </w:r>
    </w:p>
    <w:p w:rsidR="00756C73" w:rsidRPr="00F92FD4" w:rsidRDefault="00756C73" w:rsidP="00756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2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F92FD4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Pr="00F92FD4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</w:t>
      </w:r>
      <w:r w:rsidRPr="00F92FD4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ея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как </w:t>
      </w:r>
      <w:r w:rsidR="00556A13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="00556A13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детей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556A13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556A13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ого возраста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56C73" w:rsidRPr="00F92FD4" w:rsidRDefault="00756C73" w:rsidP="00756C73">
      <w:pPr>
        <w:widowControl w:val="0"/>
        <w:tabs>
          <w:tab w:val="left" w:pos="2920"/>
          <w:tab w:val="left" w:pos="4080"/>
          <w:tab w:val="left" w:pos="8000"/>
          <w:tab w:val="left" w:pos="93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3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Разр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бо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ать 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программу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тия </w:t>
      </w:r>
      <w:r w:rsidR="00556A13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 ста</w:t>
      </w:r>
      <w:r w:rsidR="00556A13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556A13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шего </w:t>
      </w:r>
      <w:r w:rsidR="00556A13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556A13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556A13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556A13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556A13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556A13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="00556A13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ного возраста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ской 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еяте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56C73" w:rsidRPr="00F92FD4" w:rsidRDefault="00756C73" w:rsidP="00756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4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F92FD4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Pr="00F92FD4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словия</w:t>
      </w:r>
      <w:r w:rsidRPr="00F92FD4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="002924A7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 ста</w:t>
      </w:r>
      <w:r w:rsidR="002924A7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2924A7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шего </w:t>
      </w:r>
      <w:r w:rsidR="002924A7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2924A7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2924A7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2924A7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2924A7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2924A7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="002924A7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ного возраста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ской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сти и </w:t>
      </w:r>
      <w:r w:rsidR="00556A13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оцен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="002924A7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результа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тив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56C73" w:rsidRPr="00F92FD4" w:rsidRDefault="00756C73" w:rsidP="00756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ды</w:t>
      </w:r>
      <w:r w:rsidRPr="00F92FD4">
        <w:rPr>
          <w:rFonts w:ascii="Times New Roman" w:eastAsiaTheme="minorEastAsia" w:hAnsi="Times New Roman" w:cs="Times New Roman"/>
          <w:b/>
          <w:bCs/>
          <w:spacing w:val="24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сс</w:t>
      </w:r>
      <w:r w:rsidRPr="00F92FD4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я:</w:t>
      </w:r>
    </w:p>
    <w:p w:rsidR="00756C73" w:rsidRPr="00F92FD4" w:rsidRDefault="00756C73" w:rsidP="00756C73">
      <w:pPr>
        <w:widowControl w:val="0"/>
        <w:tabs>
          <w:tab w:val="left" w:pos="2260"/>
          <w:tab w:val="left" w:pos="3760"/>
          <w:tab w:val="left" w:pos="4200"/>
          <w:tab w:val="left" w:pos="5300"/>
          <w:tab w:val="left" w:pos="6600"/>
          <w:tab w:val="left" w:pos="8300"/>
          <w:tab w:val="left" w:pos="8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ор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Cs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ч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 xml:space="preserve">е: 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й 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обобщение;</w:t>
      </w:r>
    </w:p>
    <w:p w:rsidR="00756C73" w:rsidRPr="00F92FD4" w:rsidRDefault="00756C73" w:rsidP="00756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э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пи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чес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Cs/>
          <w:spacing w:val="15"/>
          <w:sz w:val="24"/>
          <w:szCs w:val="24"/>
          <w:lang w:eastAsia="ru-RU"/>
        </w:rPr>
        <w:t xml:space="preserve">: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ю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е,</w:t>
      </w:r>
      <w:r w:rsidRPr="00F92FD4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кет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ир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е,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ез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татов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еят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эк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т;</w:t>
      </w:r>
    </w:p>
    <w:p w:rsidR="00756C73" w:rsidRPr="00F92FD4" w:rsidRDefault="00756C73" w:rsidP="00756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ма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ма</w:t>
      </w:r>
      <w:r w:rsidRPr="00F92FD4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ч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Cs/>
          <w:spacing w:val="31"/>
          <w:sz w:val="24"/>
          <w:szCs w:val="24"/>
          <w:lang w:eastAsia="ru-RU"/>
        </w:rPr>
        <w:t xml:space="preserve">: 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татис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 и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кая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ез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93051" w:rsidRPr="00F92FD4" w:rsidRDefault="00093051" w:rsidP="00756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Научные результаты, выводы.</w:t>
      </w:r>
    </w:p>
    <w:p w:rsidR="006D174F" w:rsidRPr="00F92FD4" w:rsidRDefault="00190EDB" w:rsidP="00556A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Проведенный</w:t>
      </w:r>
      <w:r w:rsidR="006D174F" w:rsidRPr="00F92FD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анализ психолого-педагогической литературы позволил нам 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ать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старших дошкольников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тст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ю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щие</w:t>
      </w:r>
      <w:r w:rsidR="006D174F" w:rsidRPr="00F92FD4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азате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6D174F" w:rsidRPr="00F92FD4" w:rsidRDefault="006D174F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</w:t>
      </w:r>
      <w:r w:rsidRPr="00F92FD4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нн</w:t>
      </w:r>
      <w:r w:rsidRPr="00F92FD4">
        <w:rPr>
          <w:rFonts w:ascii="Times New Roman" w:eastAsiaTheme="minorEastAsia" w:hAnsi="Times New Roman" w:cs="Times New Roman"/>
          <w:iCs/>
          <w:spacing w:val="-3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iCs/>
          <w:spacing w:val="3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нен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Cs/>
          <w:spacing w:val="4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(мо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щ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);</w:t>
      </w:r>
    </w:p>
    <w:p w:rsidR="006D174F" w:rsidRPr="00F92FD4" w:rsidRDefault="006D174F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когн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pacing w:val="-4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вн</w:t>
      </w:r>
      <w:r w:rsidRPr="00F92FD4">
        <w:rPr>
          <w:rFonts w:ascii="Times New Roman" w:eastAsiaTheme="minorEastAsia" w:hAnsi="Times New Roman" w:cs="Times New Roman"/>
          <w:iCs/>
          <w:spacing w:val="-3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iCs/>
          <w:spacing w:val="2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по</w:t>
      </w:r>
      <w:r w:rsidRPr="00F92FD4">
        <w:rPr>
          <w:rFonts w:ascii="Times New Roman" w:eastAsiaTheme="minorEastAsia" w:hAnsi="Times New Roman" w:cs="Times New Roman"/>
          <w:iCs/>
          <w:spacing w:val="-3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ен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о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авст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нны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тных к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честв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6D174F" w:rsidRPr="00F92FD4" w:rsidRDefault="006D174F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веде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чес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ки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iCs/>
          <w:spacing w:val="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pacing w:val="2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ен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ствия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по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еятел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ьно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)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D174F" w:rsidRPr="00F92FD4" w:rsidRDefault="006D174F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э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оц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ио</w:t>
      </w:r>
      <w:r w:rsidRPr="00F92FD4">
        <w:rPr>
          <w:rFonts w:ascii="Times New Roman" w:eastAsiaTheme="minorEastAsia" w:hAnsi="Times New Roman" w:cs="Times New Roman"/>
          <w:iCs/>
          <w:spacing w:val="-3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iCs/>
          <w:spacing w:val="-3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Cs/>
          <w:spacing w:val="3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чн</w:t>
      </w:r>
      <w:r w:rsidRPr="00F92FD4">
        <w:rPr>
          <w:rFonts w:ascii="Times New Roman" w:eastAsiaTheme="minorEastAsia" w:hAnsi="Times New Roman" w:cs="Times New Roman"/>
          <w:iCs/>
          <w:spacing w:val="-3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iCs/>
          <w:spacing w:val="3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ко</w:t>
      </w:r>
      <w:r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по</w:t>
      </w:r>
      <w:r w:rsidRPr="00F92FD4">
        <w:rPr>
          <w:rFonts w:ascii="Times New Roman" w:eastAsiaTheme="minorEastAsia" w:hAnsi="Times New Roman" w:cs="Times New Roman"/>
          <w:iCs/>
          <w:spacing w:val="-3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ен</w:t>
      </w: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(э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ны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я;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оц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з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уль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татов де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ти).</w:t>
      </w:r>
    </w:p>
    <w:p w:rsidR="006D174F" w:rsidRPr="00F92FD4" w:rsidRDefault="006D174F" w:rsidP="00A21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DF6EB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процессе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исследования </w:t>
      </w:r>
      <w:r w:rsidR="00E27A38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раскрыт</w:t>
      </w:r>
      <w:r w:rsidRPr="00F92FD4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i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че</w:t>
      </w:r>
      <w:r w:rsidRPr="00F92FD4">
        <w:rPr>
          <w:rFonts w:ascii="Times New Roman" w:eastAsiaTheme="minorEastAsia" w:hAnsi="Times New Roman" w:cs="Times New Roman"/>
          <w:i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i/>
          <w:spacing w:val="67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i/>
          <w:spacing w:val="6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ссле</w:t>
      </w:r>
      <w:r w:rsidRPr="00F92FD4">
        <w:rPr>
          <w:rFonts w:ascii="Times New Roman" w:eastAsiaTheme="minorEastAsia" w:hAnsi="Times New Roman" w:cs="Times New Roman"/>
          <w:i/>
          <w:spacing w:val="-2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вате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i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i/>
          <w:spacing w:val="65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еятел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ьн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i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pacing w:val="67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с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ал</w:t>
      </w:r>
      <w:r w:rsidRPr="00F92FD4">
        <w:rPr>
          <w:rFonts w:ascii="Times New Roman" w:eastAsiaTheme="minorEastAsia" w:hAnsi="Times New Roman" w:cs="Times New Roman"/>
          <w:i/>
          <w:spacing w:val="-2"/>
          <w:sz w:val="24"/>
          <w:szCs w:val="24"/>
          <w:lang w:eastAsia="ru-RU"/>
        </w:rPr>
        <w:t>ь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/>
          <w:spacing w:val="2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i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мм</w:t>
      </w:r>
      <w:r w:rsidRPr="00F92FD4">
        <w:rPr>
          <w:rFonts w:ascii="Times New Roman" w:eastAsiaTheme="minorEastAsia" w:hAnsi="Times New Roman" w:cs="Times New Roman"/>
          <w:i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кат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pacing w:val="-3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но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м 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аз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i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,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F6EB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включающий</w:t>
      </w:r>
      <w:r w:rsidRPr="00F92FD4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Pr="00F92FD4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старшими дошкольниками</w:t>
      </w:r>
      <w:r w:rsidRPr="00F92FD4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ъ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ек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й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F92FD4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стве</w:t>
      </w:r>
      <w:r w:rsidRPr="00F92FD4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жающего</w:t>
      </w:r>
      <w:r w:rsidRPr="00F92FD4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тем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ч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пр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чес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э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ри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в п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об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ы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 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эк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ен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эк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я</w:t>
      </w:r>
      <w:r w:rsidRPr="00F92FD4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ях</w:t>
      </w:r>
      <w:r w:rsidRPr="00F92FD4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вате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ек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х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D174F" w:rsidRPr="00F92FD4" w:rsidRDefault="006D174F" w:rsidP="00A21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Экспериментальн</w:t>
      </w:r>
      <w:r w:rsidR="00E27A38"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ое</w:t>
      </w:r>
      <w:r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E27A38"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исследование</w:t>
      </w:r>
      <w:r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E27A38"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включало </w:t>
      </w:r>
      <w:r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тр</w:t>
      </w:r>
      <w:r w:rsidR="00E27A38"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r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этапа</w:t>
      </w:r>
      <w:r w:rsidR="00E27A38"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:</w:t>
      </w:r>
      <w:r w:rsidRPr="00F92FD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констати</w:t>
      </w:r>
      <w:r w:rsidRPr="00F92F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рующи</w:t>
      </w:r>
      <w:r w:rsidR="00E27A38" w:rsidRPr="00F92F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й</w:t>
      </w:r>
      <w:r w:rsidRPr="00F92F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формирующи</w:t>
      </w:r>
      <w:r w:rsidR="00E27A38" w:rsidRPr="00F92F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й</w:t>
      </w:r>
      <w:r w:rsidRPr="00F92F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контрольны</w:t>
      </w:r>
      <w:r w:rsidR="00E27A38" w:rsidRPr="00F92F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й</w:t>
      </w:r>
      <w:r w:rsidRPr="00F92FD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E75EB8" w:rsidRPr="00F92FD4" w:rsidRDefault="00E27A38" w:rsidP="00B444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и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сле</w:t>
      </w:r>
      <w:r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послужила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МБДОУ  «Детский сад общеразвивающего вида №1 «Насып» а. </w:t>
      </w:r>
      <w:proofErr w:type="spellStart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Хакуринохабль</w:t>
      </w:r>
      <w:proofErr w:type="spellEnd"/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Шовгеновского района Республики Адыгея.</w:t>
      </w:r>
      <w:r w:rsidR="006D174F" w:rsidRPr="00F92FD4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>Э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</w:t>
      </w:r>
      <w:r w:rsidR="006D174F" w:rsidRPr="00F92FD4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были охвачены</w:t>
      </w:r>
      <w:r w:rsidR="00B444BE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B444BE" w:rsidRPr="00B444BE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>22 старших дошкольника</w:t>
      </w:r>
      <w:r w:rsidR="00B444BE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дошкольной организации. В</w:t>
      </w:r>
      <w:r w:rsidR="006D174F" w:rsidRPr="00F92FD4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E75EB8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процессе</w:t>
      </w:r>
      <w:r w:rsidR="006D174F" w:rsidRPr="00F92FD4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</w:t>
      </w:r>
      <w:r w:rsidR="006D174F" w:rsidRPr="00F92FD4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вня</w:t>
      </w:r>
      <w:r w:rsidR="006D174F" w:rsidRPr="00F92FD4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тия</w:t>
      </w:r>
      <w:r w:rsidR="006D174F" w:rsidRPr="00F92FD4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2924A7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нами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A74CD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примен</w:t>
      </w:r>
      <w:r w:rsidR="002924A7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ены</w:t>
      </w:r>
      <w:r w:rsidR="00E75EB8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: </w:t>
      </w:r>
      <w:bookmarkStart w:id="0" w:name="_GoBack"/>
      <w:bookmarkEnd w:id="0"/>
    </w:p>
    <w:p w:rsidR="006D174F" w:rsidRPr="00F92FD4" w:rsidRDefault="00E75EB8" w:rsidP="00E75EB8">
      <w:pPr>
        <w:pStyle w:val="a7"/>
        <w:widowControl w:val="0"/>
        <w:numPr>
          <w:ilvl w:val="0"/>
          <w:numId w:val="3"/>
        </w:numPr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ик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</w:t>
      </w:r>
      <w:r w:rsidRPr="00F92FD4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«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з</w:t>
      </w:r>
      <w:r w:rsidRPr="00F92FD4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у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ч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вов вз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твия </w:t>
      </w:r>
      <w:proofErr w:type="gramStart"/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gramEnd"/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взро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лы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r w:rsidRPr="00F92FD4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(М. И. Л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E75EB8" w:rsidRPr="00F92FD4" w:rsidRDefault="00E75EB8" w:rsidP="00E75EB8">
      <w:pPr>
        <w:pStyle w:val="a7"/>
        <w:widowControl w:val="0"/>
        <w:numPr>
          <w:ilvl w:val="0"/>
          <w:numId w:val="3"/>
        </w:numPr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Метод «Беседа» (Ю.А. </w:t>
      </w:r>
      <w:proofErr w:type="spellStart"/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Афонькина</w:t>
      </w:r>
      <w:proofErr w:type="spellEnd"/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, Г.А. </w:t>
      </w:r>
      <w:proofErr w:type="spellStart"/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Урунтаева</w:t>
      </w:r>
      <w:proofErr w:type="spellEnd"/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).</w:t>
      </w:r>
    </w:p>
    <w:p w:rsidR="00E75EB8" w:rsidRPr="00F92FD4" w:rsidRDefault="00E75EB8" w:rsidP="00E75EB8">
      <w:pPr>
        <w:pStyle w:val="a7"/>
        <w:widowControl w:val="0"/>
        <w:numPr>
          <w:ilvl w:val="0"/>
          <w:numId w:val="3"/>
        </w:numPr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Методика «Изучение особенностей коммуникативных умений и произвольности поведения в сюжетно-ролевой игре» (Г.А. </w:t>
      </w:r>
      <w:proofErr w:type="spellStart"/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Урунтаева</w:t>
      </w:r>
      <w:proofErr w:type="spellEnd"/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).</w:t>
      </w:r>
    </w:p>
    <w:p w:rsidR="00E75EB8" w:rsidRPr="00F92FD4" w:rsidRDefault="00E75EB8" w:rsidP="00E75EB8">
      <w:pPr>
        <w:pStyle w:val="a7"/>
        <w:widowControl w:val="0"/>
        <w:numPr>
          <w:ilvl w:val="0"/>
          <w:numId w:val="3"/>
        </w:numPr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Методика «Изучение эмоциональных проявлений детей при разыгрывании сюжетных сценок» (А.Д. Кошелева).</w:t>
      </w:r>
    </w:p>
    <w:p w:rsidR="00E75EB8" w:rsidRPr="00F92FD4" w:rsidRDefault="00E75EB8" w:rsidP="00E75EB8">
      <w:pPr>
        <w:pStyle w:val="a7"/>
        <w:widowControl w:val="0"/>
        <w:numPr>
          <w:ilvl w:val="0"/>
          <w:numId w:val="3"/>
        </w:numPr>
        <w:tabs>
          <w:tab w:val="left" w:pos="1500"/>
          <w:tab w:val="left" w:pos="30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Методика «Изучение оценки личностных качеств детей» (Т.А. Репина).</w:t>
      </w:r>
    </w:p>
    <w:p w:rsidR="006D174F" w:rsidRPr="00F92FD4" w:rsidRDefault="00E75EB8" w:rsidP="00E27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</w:t>
      </w:r>
      <w:r w:rsidR="006D174F" w:rsidRPr="00F92FD4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диагностики показали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D174F" w:rsidRPr="00F92FD4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что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компонента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(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ой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ч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й и эмоц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ч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6D174F" w:rsidRPr="00F92FD4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тие</w:t>
      </w:r>
      <w:r w:rsidR="006D174F" w:rsidRPr="00F92FD4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иков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находится на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ч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я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D174F" w:rsidRPr="00F92FD4" w:rsidRDefault="00E75EB8" w:rsidP="00E27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апробации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выявлен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ны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6D174F" w:rsidRPr="00F92FD4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6D174F" w:rsidRPr="00F92FD4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6D174F" w:rsidRPr="00F92FD4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6D174F" w:rsidRPr="00F92FD4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льн</w:t>
      </w:r>
      <w:r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иков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ской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еятел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="006A5A21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нами осуществлен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ф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ю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щий </w:t>
      </w:r>
      <w:r w:rsidR="006A5A21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этап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A5A21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D174F" w:rsidRPr="00F92FD4" w:rsidRDefault="000A6DAF" w:rsidP="00E27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 xml:space="preserve">Реализованы нами следующие </w:t>
      </w:r>
      <w:r w:rsidR="006D174F"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ед</w:t>
      </w:r>
      <w:r w:rsidR="006D174F"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ог</w:t>
      </w:r>
      <w:r w:rsidR="006D174F"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че</w:t>
      </w:r>
      <w:r w:rsidR="006D174F"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к</w:t>
      </w:r>
      <w:r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iCs/>
          <w:spacing w:val="57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сл</w:t>
      </w:r>
      <w:r w:rsidR="006D174F" w:rsidRPr="00F92FD4">
        <w:rPr>
          <w:rFonts w:ascii="Times New Roman" w:eastAsiaTheme="minorEastAsia" w:hAnsi="Times New Roman" w:cs="Times New Roman"/>
          <w:iCs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iCs/>
          <w:spacing w:val="-2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iCs/>
          <w:spacing w:val="1"/>
          <w:sz w:val="24"/>
          <w:szCs w:val="24"/>
          <w:lang w:eastAsia="ru-RU"/>
        </w:rPr>
        <w:t>и</w:t>
      </w:r>
      <w:r w:rsidRPr="00F92FD4">
        <w:rPr>
          <w:rFonts w:ascii="Times New Roman" w:eastAsiaTheme="minorEastAsia" w:hAnsi="Times New Roman" w:cs="Times New Roman"/>
          <w:iCs/>
          <w:spacing w:val="4"/>
          <w:sz w:val="24"/>
          <w:szCs w:val="24"/>
          <w:lang w:eastAsia="ru-RU"/>
        </w:rPr>
        <w:t>я</w:t>
      </w:r>
      <w:r w:rsidR="006D174F" w:rsidRPr="00F92FD4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:</w:t>
      </w:r>
      <w:r w:rsidR="006D174F" w:rsidRPr="00F92FD4">
        <w:rPr>
          <w:rFonts w:ascii="Times New Roman" w:eastAsiaTheme="minorEastAsia" w:hAnsi="Times New Roman" w:cs="Times New Roman"/>
          <w:i/>
          <w:iCs/>
          <w:spacing w:val="57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ек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еализ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6D174F" w:rsidRPr="00F92FD4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хн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ской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еятел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в </w:t>
      </w:r>
      <w:r w:rsidR="00DF6EB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й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тие 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ших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ников</w:t>
      </w:r>
      <w:r w:rsidR="00A4526A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сте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к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</w:t>
      </w:r>
      <w:r w:rsidR="006D174F" w:rsidRPr="00F92FD4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6D174F" w:rsidRPr="00F92FD4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ей</w:t>
      </w:r>
      <w:r w:rsidR="006D174F" w:rsidRPr="00F92FD4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й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ю с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6D174F" w:rsidRPr="00F92FD4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ы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ек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A4526A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з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б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азовател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ы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й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есс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ы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ста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A4526A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их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льн</w:t>
      </w:r>
      <w:r w:rsidR="00A4526A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иков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D174F" w:rsidRPr="00F92FD4" w:rsidRDefault="00190EDB" w:rsidP="00E27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FD4">
        <w:rPr>
          <w:rFonts w:ascii="Times New Roman" w:eastAsia="Times New Roman" w:hAnsi="Times New Roman" w:cs="Times New Roman"/>
          <w:sz w:val="24"/>
          <w:szCs w:val="24"/>
        </w:rPr>
        <w:t xml:space="preserve">После завершения 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формирующего </w:t>
      </w:r>
      <w:r w:rsidRPr="00F92FD4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FD4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FD4">
        <w:rPr>
          <w:rFonts w:ascii="Times New Roman" w:eastAsia="Times New Roman" w:hAnsi="Times New Roman" w:cs="Times New Roman"/>
          <w:sz w:val="24"/>
          <w:szCs w:val="24"/>
        </w:rPr>
        <w:t>организовали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>контрольный</w:t>
      </w:r>
      <w:proofErr w:type="gramEnd"/>
      <w:r w:rsidR="00EE63F7" w:rsidRPr="00F92FD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E63F7" w:rsidRPr="00F92FD4">
        <w:rPr>
          <w:rFonts w:ascii="Times New Roman" w:eastAsia="Times New Roman" w:hAnsi="Times New Roman" w:cs="Times New Roman"/>
          <w:sz w:val="24"/>
          <w:szCs w:val="24"/>
        </w:rPr>
        <w:t xml:space="preserve">используя те же 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>диагностически</w:t>
      </w:r>
      <w:r w:rsidR="00EE63F7" w:rsidRPr="00F92FD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методик</w:t>
      </w:r>
      <w:r w:rsidR="00EE63F7" w:rsidRPr="00F92FD4">
        <w:rPr>
          <w:rFonts w:ascii="Times New Roman" w:eastAsia="Times New Roman" w:hAnsi="Times New Roman" w:cs="Times New Roman"/>
          <w:sz w:val="24"/>
          <w:szCs w:val="24"/>
        </w:rPr>
        <w:t xml:space="preserve">и, что и в 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>констатирующе</w:t>
      </w:r>
      <w:r w:rsidR="00EE63F7" w:rsidRPr="00F92FD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4F" w:rsidRPr="00F92FD4" w:rsidRDefault="00EE63F7" w:rsidP="00E27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FD4">
        <w:rPr>
          <w:rFonts w:ascii="Times New Roman" w:eastAsia="Times New Roman" w:hAnsi="Times New Roman" w:cs="Times New Roman"/>
          <w:sz w:val="24"/>
          <w:szCs w:val="24"/>
        </w:rPr>
        <w:t xml:space="preserve">Сравнительный анализ полученных </w:t>
      </w:r>
      <w:r w:rsidR="00A4526A" w:rsidRPr="00F92FD4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контрольного этапа </w:t>
      </w:r>
      <w:r w:rsidRPr="00F92FD4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2FD4">
        <w:rPr>
          <w:rFonts w:ascii="Times New Roman" w:eastAsia="Times New Roman" w:hAnsi="Times New Roman" w:cs="Times New Roman"/>
          <w:sz w:val="24"/>
          <w:szCs w:val="24"/>
        </w:rPr>
        <w:t>показал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26A" w:rsidRPr="00F92FD4">
        <w:rPr>
          <w:rFonts w:ascii="Times New Roman" w:eastAsia="Times New Roman" w:hAnsi="Times New Roman" w:cs="Times New Roman"/>
          <w:sz w:val="24"/>
          <w:szCs w:val="24"/>
        </w:rPr>
        <w:t>достигнутые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A4526A" w:rsidRPr="00F92FD4">
        <w:rPr>
          <w:rFonts w:ascii="Times New Roman" w:eastAsia="Times New Roman" w:hAnsi="Times New Roman" w:cs="Times New Roman"/>
          <w:sz w:val="24"/>
          <w:szCs w:val="24"/>
        </w:rPr>
        <w:t>ложительные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26A" w:rsidRPr="00F92FD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л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ном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A4526A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экспериментальной группы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еятел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E7FAB" w:rsidRPr="00F92FD4" w:rsidRDefault="00A4526A" w:rsidP="00AD1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2FD4">
        <w:rPr>
          <w:rFonts w:ascii="Times New Roman" w:eastAsia="Times New Roman" w:hAnsi="Times New Roman" w:cs="Times New Roman"/>
          <w:sz w:val="24"/>
          <w:szCs w:val="24"/>
        </w:rPr>
        <w:t>Проведенное исследование доказало правомерность нашей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гипотез</w:t>
      </w:r>
      <w:r w:rsidRPr="00F92FD4">
        <w:rPr>
          <w:rFonts w:ascii="Times New Roman" w:eastAsia="Times New Roman" w:hAnsi="Times New Roman" w:cs="Times New Roman"/>
          <w:sz w:val="24"/>
          <w:szCs w:val="24"/>
        </w:rPr>
        <w:t xml:space="preserve">ы по поводу эффективности реализованных 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>педагогически</w:t>
      </w:r>
      <w:r w:rsidRPr="00F92FD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услови</w:t>
      </w:r>
      <w:r w:rsidRPr="00F92FD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</w:t>
      </w:r>
      <w:r w:rsidR="006D174F" w:rsidRPr="00F92FD4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мм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у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ати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аз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детей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р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ш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</w:t>
      </w:r>
      <w:r w:rsidR="006D174F" w:rsidRPr="00F92FD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ого возраста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ссл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е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r w:rsidR="006D174F" w:rsidRPr="00F92FD4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еятел</w:t>
      </w:r>
      <w:r w:rsidR="006D174F" w:rsidRPr="00F92FD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ь</w:t>
      </w:r>
      <w:r w:rsidR="006D174F" w:rsidRPr="00F92FD4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но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6D174F" w:rsidRPr="00F92FD4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</w:t>
      </w:r>
      <w:r w:rsidR="006D174F" w:rsidRPr="00F92F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6D174F" w:rsidRPr="00F92F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5D17" w:rsidRPr="00F92FD4" w:rsidRDefault="00F95D17" w:rsidP="00AD1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2FD4"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</w:t>
      </w:r>
    </w:p>
    <w:p w:rsidR="00B11B61" w:rsidRPr="00F92FD4" w:rsidRDefault="00B11B61" w:rsidP="00AD1116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F92FD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Савенков А.И. Маленький исследователь. Как научить дошкольника самостоятельно при</w:t>
      </w:r>
      <w:r w:rsidR="006D63C2" w:rsidRPr="00F92FD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обретать знания.</w:t>
      </w:r>
      <w:r w:rsidRPr="00F92FD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6D63C2" w:rsidRPr="00F92FD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–</w:t>
      </w:r>
      <w:r w:rsidRPr="00F92FD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М</w:t>
      </w:r>
      <w:r w:rsidR="006D63C2" w:rsidRPr="00F92FD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.: Национальный книжный центр</w:t>
      </w:r>
      <w:r w:rsidRPr="00F92FD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, 2017. - 240 с.</w:t>
      </w:r>
    </w:p>
    <w:p w:rsidR="00F21343" w:rsidRPr="00F92FD4" w:rsidRDefault="00F21343" w:rsidP="00AD1116">
      <w:pPr>
        <w:widowControl w:val="0"/>
        <w:numPr>
          <w:ilvl w:val="0"/>
          <w:numId w:val="5"/>
        </w:numPr>
        <w:shd w:val="clear" w:color="auto" w:fill="FFFFFF"/>
        <w:tabs>
          <w:tab w:val="left" w:pos="648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F92FD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образования:</w:t>
      </w:r>
      <w:r w:rsidRPr="00F92FD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https://fgos.ru/fgos/fgos-do</w:t>
      </w:r>
    </w:p>
    <w:sectPr w:rsidR="00F21343" w:rsidRPr="00F92FD4" w:rsidSect="00A136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A9D"/>
    <w:multiLevelType w:val="hybridMultilevel"/>
    <w:tmpl w:val="850EDB1A"/>
    <w:lvl w:ilvl="0" w:tplc="5E485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956D7"/>
    <w:multiLevelType w:val="hybridMultilevel"/>
    <w:tmpl w:val="5902F432"/>
    <w:lvl w:ilvl="0" w:tplc="38C2C3E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B5AE8"/>
    <w:multiLevelType w:val="hybridMultilevel"/>
    <w:tmpl w:val="40E2A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B632E"/>
    <w:multiLevelType w:val="hybridMultilevel"/>
    <w:tmpl w:val="4C388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E176A3"/>
    <w:multiLevelType w:val="hybridMultilevel"/>
    <w:tmpl w:val="CD70CBF8"/>
    <w:lvl w:ilvl="0" w:tplc="DE6C79F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4F"/>
    <w:rsid w:val="00093051"/>
    <w:rsid w:val="000A6DAF"/>
    <w:rsid w:val="00165EA5"/>
    <w:rsid w:val="00190EDB"/>
    <w:rsid w:val="00253EE8"/>
    <w:rsid w:val="002924A7"/>
    <w:rsid w:val="004A74CD"/>
    <w:rsid w:val="00500474"/>
    <w:rsid w:val="00556A13"/>
    <w:rsid w:val="005C7786"/>
    <w:rsid w:val="00616AE2"/>
    <w:rsid w:val="006A5A21"/>
    <w:rsid w:val="006D174F"/>
    <w:rsid w:val="006D63C2"/>
    <w:rsid w:val="00756C73"/>
    <w:rsid w:val="009D421C"/>
    <w:rsid w:val="009F60F0"/>
    <w:rsid w:val="00A1360E"/>
    <w:rsid w:val="00A21329"/>
    <w:rsid w:val="00A4526A"/>
    <w:rsid w:val="00AD1116"/>
    <w:rsid w:val="00B11B61"/>
    <w:rsid w:val="00B444BE"/>
    <w:rsid w:val="00BB5B45"/>
    <w:rsid w:val="00BE7FAB"/>
    <w:rsid w:val="00C55CD0"/>
    <w:rsid w:val="00D27E42"/>
    <w:rsid w:val="00DF6EBF"/>
    <w:rsid w:val="00E27A38"/>
    <w:rsid w:val="00E75EB8"/>
    <w:rsid w:val="00EE63F7"/>
    <w:rsid w:val="00EE76EB"/>
    <w:rsid w:val="00F21343"/>
    <w:rsid w:val="00F92FD4"/>
    <w:rsid w:val="00F9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174F"/>
  </w:style>
  <w:style w:type="paragraph" w:styleId="a3">
    <w:name w:val="header"/>
    <w:basedOn w:val="a"/>
    <w:link w:val="a4"/>
    <w:uiPriority w:val="99"/>
    <w:unhideWhenUsed/>
    <w:rsid w:val="006D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74F"/>
  </w:style>
  <w:style w:type="paragraph" w:styleId="a5">
    <w:name w:val="footer"/>
    <w:basedOn w:val="a"/>
    <w:link w:val="a6"/>
    <w:uiPriority w:val="99"/>
    <w:unhideWhenUsed/>
    <w:rsid w:val="006D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74F"/>
  </w:style>
  <w:style w:type="paragraph" w:styleId="a7">
    <w:name w:val="List Paragraph"/>
    <w:basedOn w:val="a"/>
    <w:uiPriority w:val="34"/>
    <w:qFormat/>
    <w:rsid w:val="006D174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53E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174F"/>
  </w:style>
  <w:style w:type="paragraph" w:styleId="a3">
    <w:name w:val="header"/>
    <w:basedOn w:val="a"/>
    <w:link w:val="a4"/>
    <w:uiPriority w:val="99"/>
    <w:unhideWhenUsed/>
    <w:rsid w:val="006D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74F"/>
  </w:style>
  <w:style w:type="paragraph" w:styleId="a5">
    <w:name w:val="footer"/>
    <w:basedOn w:val="a"/>
    <w:link w:val="a6"/>
    <w:uiPriority w:val="99"/>
    <w:unhideWhenUsed/>
    <w:rsid w:val="006D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74F"/>
  </w:style>
  <w:style w:type="paragraph" w:styleId="a7">
    <w:name w:val="List Paragraph"/>
    <w:basedOn w:val="a"/>
    <w:uiPriority w:val="34"/>
    <w:qFormat/>
    <w:rsid w:val="006D174F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53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1%81%D0%BE%D1%86%D0%B8%D0%B0%D0%BB%D1%8C%D0%BD%D0%BE-%D0%B0%D0%B4%D0%B0%D0%BF%D1%82%D0%B8%D0%B2%D0%BD%D0%BE%D0%B9+%D0%BF%D0%B0%D1%80%D0%B0%D0%B4%D0%B8%D0%B3%D0%BC%D0%B5+%D0%B2+%D0%BE%D0%B1%D1%80%D0%B0%D0%B7%D0%BE%D0%B2%D0%B0%D0%BD%D0%B8%D0%B8+%D0%A0%D0%A4&amp;oq=%D0%92+%D1%80%D0%BE%D1%81%D1%81%D0%B8%D0%B9%D1%81%D0%BA%D0%BE%D0%B9+%D1%81%D0%B8%D1%81%D1%82%D0%B5%D0%BC%D0%B5+%D0%BE%D0%B1%D1%80%D0%B0%D0%B7%D0%BE%D0%B2%D0%B0%D0%BD%D0%B8%D1%8F+%D0%BF%D1%80%D0%BE%D0%B8%D1%81%D1%85%D0%BE%D0%B4%D0%B8%D1%82+%D1%81%D0%BC%D0%B5%D0%BD%D0%B0+%D0%BE%D0%B1%D1%80%D0%B0%D0%B7%D0%BE%D0%B2%D0%B0%D1%82%D0%B5%D0%BB%D1%8C%D0%BD%D0%BE%D0%B9+%D0%BF%D0%B0%D1%80%D0%B0%D0%B4%D0%B8%D0%B3%D0%BC%D1%8B%2C+%D0%B3%D0%B4%D0%B5+%D0%B3%D0%BB%D0%B0%D0%B2%D0%BD%D1%8B%D0%BC+%D1%81%D1%82%D0%B0%D0%BD%D0%BE%D0%B2%D0%B8%D1%82%D1%81%D1%8F+%D1%80%D0%B0%D0%B7%D0%B2%D0%B8%D1%82%D0%B8%D0%B5+%D1%81%D0%BE%D1%86%D0%B8%D0%B0%D0%BB%D1%8C%D0%BD%D0%BE-%D0%B0%D0%B4%D0%B0%D0%BF%D1%82%D0%B8%D0%B2%D0%BD%D0%BE%D0%B9+%D0%BB%D0%B8%D1%87%D0%BD%D0%BE%D1%81%D1%82%D0%B8%2C+%D1%83%D0%BC%D0%B5%D1%8E%D1%89%D0%B5%D0%B9+%D0%BE%D1%80%D0%B8%D0%B5%D0%BD%D1%82%D0%B8%D1%80%D0%BE%D0%B2%D0%B0%D1%82%D1%8C%D1%81%D1%8F+%D0%B2+%D0%BD%D0%BE%D0%B2%D1%8B%D1%85+%D1%83%D1%81%D0%BB%D0%BE%D0%B2%D0%B8%D1%8F%D1%85+%D0%B6%D0%B8%D0%B7%D0%BD%D0%B5%D0%B4%D0%B5%D1%8F%D1%82%D0%B5%D0%BB%D1%8C%D0%BD%D0%BE%D1%81%D1%82%D0%B8.+%D0%94%D0%BB%D1%8F+%D1%8D%D1%82%D0%BE%D0%B3%D0%BE+%D0%B2+%D1%81%D1%82%D1%80%D1%83%D0%BA%D1%82%D1%83%D1%80%D0%B5+%D0%BB%D0%B8%D1%87%D0%BD%D0%BE%D1%81%D1%82%D0%B8+%D1%81%D0%BE%D0%B2%D1%80%D0%B5%D0%BC%D0%B5%D0%BD%D0%BD%D0%BE%D0%B3%D0%BE+%D1%87%D0%B5%D0%BB%D0%BE%D0%B2%D0%B5%D0%BA%D0%B0+%D0%BD%D0%B0+%D0%BF%D0%B5%D1%80%D0%B2%D0%BE%D0%BC+%D0%BC%D0%B5%D1%81%D1%82%D0%B5+%D0%B4%D0%BE%D0%BB%D0%B6%D0%BD%D1%8B+%D0%B1%D1%8B%D1%82%D1%8C+%D0%BF%D1%80%D0%B5%D0%B4%D1%81%D1%82%D0%B0%D0%B2%D0%BB%D0%B5%D0%BD%D1%8B+%D1%82%D0%B0%D0%BA%D0%B8%D0%B5+%D0%BA%D0%B0%D1%87%D0%B5%D1%81%D1%82%D0%B2%D0%B0%2C+%D0%BA%D0%B0%D0%BA+%D0%B0%D0%BA%D1%82%D0%B8%D0%B2%D0%BD%D0%BE%D1%81%D1%82%D1%8C+%D0%B8+%D0%B8%D0%BD%D0%B8%D1%86%D0%B8%D0%B0%2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</dc:creator>
  <cp:lastModifiedBy>Зара</cp:lastModifiedBy>
  <cp:revision>25</cp:revision>
  <dcterms:created xsi:type="dcterms:W3CDTF">2026-04-07T17:26:00Z</dcterms:created>
  <dcterms:modified xsi:type="dcterms:W3CDTF">2026-04-07T21:08:00Z</dcterms:modified>
</cp:coreProperties>
</file>