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2CAF" w14:textId="2AF7D0D7" w:rsidR="00C863B4" w:rsidRPr="00C863B4" w:rsidRDefault="00C863B4" w:rsidP="00C863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3B4">
        <w:rPr>
          <w:rFonts w:ascii="Times New Roman" w:hAnsi="Times New Roman" w:cs="Times New Roman"/>
          <w:b/>
          <w:bCs/>
          <w:sz w:val="24"/>
          <w:szCs w:val="24"/>
        </w:rPr>
        <w:t>ФОРМИРОВАНИЕ УЧЕБНОЙ САМОСТОЯТЕЛЬНОСТИ НА УРОКАХ РУССКОГО ЯЗЫКА: ОТ ВОСПРОИЗВЕДЕНИЯ К САМОУПРАВЛЕНИЮ</w:t>
      </w:r>
    </w:p>
    <w:p w14:paraId="71BC3C38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F19EB" w14:textId="094F57D2" w:rsidR="00C863B4" w:rsidRPr="00C863B4" w:rsidRDefault="00C863B4" w:rsidP="00C863B4">
      <w:pPr>
        <w:jc w:val="right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 xml:space="preserve"> Филина Я.Ю.</w:t>
      </w:r>
    </w:p>
    <w:p w14:paraId="217E06B5" w14:textId="77777777" w:rsid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Современный Федеральный государственный образовательный стандарт начального общего образования (ФГОС НОО) смещает акцент с простой передачи знаний на формирование у ребенка умения учиться. В числе метапредметных результатов ключевое место занимает способность ученика самостоятельно организовывать свою учебную деятельность: ставить цели, планировать действия, осуществлять контроль и оценку.</w:t>
      </w:r>
    </w:p>
    <w:p w14:paraId="4686938F" w14:textId="77777777" w:rsid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Однако массовая практика начальной школы демонстрирует парадоксальную ситуацию. Большинство современных первоклассников приходят в школу с высоким уровнем предметной подготовки: они бегло читают, владеют пересказом, умеют сравнивать и обобщать. Но как только перед ними встает задача действовать в индивидуальном режиме, проявлять самоорганизацию, возникает серьезный дефицит.</w:t>
      </w:r>
    </w:p>
    <w:p w14:paraId="0C6AA95E" w14:textId="5599F226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Согласно опросу, проведенному нами среди 63 учителей начальных классов школ и гимназий г.</w:t>
      </w:r>
      <w:r>
        <w:rPr>
          <w:rFonts w:ascii="Times New Roman" w:hAnsi="Times New Roman" w:cs="Times New Roman"/>
          <w:sz w:val="24"/>
          <w:szCs w:val="24"/>
        </w:rPr>
        <w:t xml:space="preserve"> Майкопа</w:t>
      </w:r>
      <w:r w:rsidRPr="00C863B4">
        <w:rPr>
          <w:rFonts w:ascii="Times New Roman" w:hAnsi="Times New Roman" w:cs="Times New Roman"/>
          <w:sz w:val="24"/>
          <w:szCs w:val="24"/>
        </w:rPr>
        <w:t>, частота включения детей в управление собственным учением остается крайне низкой:</w:t>
      </w:r>
    </w:p>
    <w:p w14:paraId="033F418B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· Определение темы урока детьми практикуется лишь на 13% уроков;</w:t>
      </w:r>
    </w:p>
    <w:p w14:paraId="2CC21C48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· Самостоятельная постановка целей — на 8</w:t>
      </w:r>
      <w:proofErr w:type="gramStart"/>
      <w:r w:rsidRPr="00C863B4">
        <w:rPr>
          <w:rFonts w:ascii="Times New Roman" w:hAnsi="Times New Roman" w:cs="Times New Roman"/>
          <w:sz w:val="24"/>
          <w:szCs w:val="24"/>
        </w:rPr>
        <w:t>% ;</w:t>
      </w:r>
      <w:proofErr w:type="gramEnd"/>
    </w:p>
    <w:p w14:paraId="2DC3C522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· Планирование своих действий — на 7</w:t>
      </w:r>
      <w:proofErr w:type="gramStart"/>
      <w:r w:rsidRPr="00C863B4">
        <w:rPr>
          <w:rFonts w:ascii="Times New Roman" w:hAnsi="Times New Roman" w:cs="Times New Roman"/>
          <w:sz w:val="24"/>
          <w:szCs w:val="24"/>
        </w:rPr>
        <w:t>% ;</w:t>
      </w:r>
      <w:proofErr w:type="gramEnd"/>
    </w:p>
    <w:p w14:paraId="4A6E8510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· Оценка и коррекция своей работы — на 24</w:t>
      </w:r>
      <w:proofErr w:type="gramStart"/>
      <w:r w:rsidRPr="00C863B4">
        <w:rPr>
          <w:rFonts w:ascii="Times New Roman" w:hAnsi="Times New Roman" w:cs="Times New Roman"/>
          <w:sz w:val="24"/>
          <w:szCs w:val="24"/>
        </w:rPr>
        <w:t>% .</w:t>
      </w:r>
      <w:proofErr w:type="gramEnd"/>
    </w:p>
    <w:p w14:paraId="78E4129C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62% опрошенных педагогов связывают низкую познавательную активность учащихся именно с их пассивной ролью в учебном процессе, отсутствием навыков саморегуляции. Это позволяет говорить о том, что учебная самостоятельность в современной школе зачастую формируется стихийно, что противоречит требованиям стандарта.</w:t>
      </w:r>
    </w:p>
    <w:p w14:paraId="62F7D5C8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Анализ современных исследований (в области педагогики и психологии) показывает, что формирование компонентов учебной самостоятельности — мотивации, планирования, контроля и рефлексии — не может происходить изолированно. Ключевым механизмом здесь выступает речевая деятельность.</w:t>
      </w:r>
    </w:p>
    <w:p w14:paraId="6EF8E68E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 xml:space="preserve">В младшем школьном возрасте внутренняя речь становится инструментом мышления и регуляции поведения. Если ученик не может </w:t>
      </w:r>
      <w:proofErr w:type="spellStart"/>
      <w:r w:rsidRPr="00C863B4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C863B4">
        <w:rPr>
          <w:rFonts w:ascii="Times New Roman" w:hAnsi="Times New Roman" w:cs="Times New Roman"/>
          <w:sz w:val="24"/>
          <w:szCs w:val="24"/>
        </w:rPr>
        <w:t xml:space="preserve"> цель, проговорить план действий или аргументировать оценку результата, его самостоятельность остается ситуативной. Следовательно, уроки русского языка (развитие речи) обладают уникальным педагогическим потенциалом: работа с текстом и словом позволяет «вывести наружу» все этапы учебной деятельности, сделать их осознанными.</w:t>
      </w:r>
    </w:p>
    <w:p w14:paraId="6142F396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Для решения выявленной проблемы была разработана и апробирована (на базе МБОУ СОШ № 3 г. Майкопа, 2-е классы) модель формирования учебной самостоятельности, в которой каждый компонент учебной деятельности находит отражение в конкретных речевых действиях ученика.</w:t>
      </w:r>
    </w:p>
    <w:p w14:paraId="60879F00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80632" w14:textId="16A3BB42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lastRenderedPageBreak/>
        <w:t>Компонент учебной самостоятельности Речевая деятельность ученика (методические приемы)</w:t>
      </w:r>
    </w:p>
    <w:p w14:paraId="50728B2C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Мотивация и целеполагание Использование речевых клише: «Сегодня я хочу узнать…», «Для меня это важно, потому что…». Прием «</w:t>
      </w:r>
      <w:proofErr w:type="spellStart"/>
      <w:r w:rsidRPr="00C863B4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C863B4">
        <w:rPr>
          <w:rFonts w:ascii="Times New Roman" w:hAnsi="Times New Roman" w:cs="Times New Roman"/>
          <w:sz w:val="24"/>
          <w:szCs w:val="24"/>
        </w:rPr>
        <w:t>» (маркировка текста значками: знал — узнал новое — хочу узнать).</w:t>
      </w:r>
    </w:p>
    <w:p w14:paraId="5551FD1C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Планирование Составление устного плана действий перед выполнением упражнения: «Сначала я найду орфограммы, затем…». Использование глаголов-операторов (прочитаю, сравню, выделю).</w:t>
      </w:r>
    </w:p>
    <w:p w14:paraId="45680B1D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Выполнение действий Комментированное письмо, работа по алгоритму-схеме. Акцент на богатстве и точности речи при формулировке правила.</w:t>
      </w:r>
    </w:p>
    <w:p w14:paraId="437F3F9C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Контроль и рефлексия Приемы «Вопрос к тексту» (ученик задает вопросы автору), «Лови ошибку» (поиск намеренных ошибок), самооценка с помощью речевых шаблонов: «У меня получилось…, потому что…», «Я не учел…», «Мне нужно повторить…».</w:t>
      </w:r>
    </w:p>
    <w:p w14:paraId="2F69162F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Экспериментальная работа показала, что эффективность модели обеспечивается соблюдением трех ключевых условий:</w:t>
      </w:r>
    </w:p>
    <w:p w14:paraId="1BA377F8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1. Смена позиции учителя. Переход от роли «контролера» к роли «тьютора», который не дает готовый образец, а организует диалог, в ходе которого ученик самостоятельно формулирует задание или критерии оценки.</w:t>
      </w:r>
    </w:p>
    <w:p w14:paraId="693E31BE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2. Встраивание речевых конструкций в алгоритм любого урока. Речь не должна быть «отдельным» видом работы. Формирование самостоятельности требует, чтобы проговаривание плана или самооценка стали обязательными этапами каждого урока русского языка, а не эпизодическим приемом.</w:t>
      </w:r>
    </w:p>
    <w:p w14:paraId="12073F43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3. Системность в работе над коммуникативными качествами речи. Способность к самоорганизации напрямую зависит от точности, логичности и ясности собственных высказываний ученика. Упражнения на развитие этих качеств (редактирование текста, распространение предложений, конструирование) выступают основой для развития прогностического и аналитического компонентов самостоятельности.</w:t>
      </w:r>
    </w:p>
    <w:p w14:paraId="3157BCBC" w14:textId="6C8C6B38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Апробация модели в течение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3B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863B4">
        <w:rPr>
          <w:rFonts w:ascii="Times New Roman" w:hAnsi="Times New Roman" w:cs="Times New Roman"/>
          <w:sz w:val="24"/>
          <w:szCs w:val="24"/>
        </w:rPr>
        <w:t xml:space="preserve"> гг. позволила зафиксировать положительную динамику в экспериментальной группе (2 «А» класс) по сравнению с контрольной (2 «Б» класс). Оценка уровней сформированности учебной самостоятельности проводилась по пяти критериям: мотивационный, прогностический, </w:t>
      </w:r>
      <w:proofErr w:type="spellStart"/>
      <w:r w:rsidRPr="00C863B4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C863B4">
        <w:rPr>
          <w:rFonts w:ascii="Times New Roman" w:hAnsi="Times New Roman" w:cs="Times New Roman"/>
          <w:sz w:val="24"/>
          <w:szCs w:val="24"/>
        </w:rPr>
        <w:t>-практический, аналитический и рефлексивный.</w:t>
      </w:r>
    </w:p>
    <w:p w14:paraId="5530358B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Ключевые результаты:</w:t>
      </w:r>
    </w:p>
    <w:p w14:paraId="7E4963B3" w14:textId="574C170F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На 37% выросло количество учеников, способных самостоятельно (без наводящих вопросов учителя) сформулировать цель урока, используя развернутые речевые конструкции.</w:t>
      </w:r>
    </w:p>
    <w:p w14:paraId="6082C6C8" w14:textId="0F369EB8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В 2 раза увеличилась доля учащихся, демонстрирующих умение оценить свою работу по заданным критериям, не просто говоря «я молодец», а анализируя сильные и слабые стороны.</w:t>
      </w:r>
    </w:p>
    <w:p w14:paraId="1410D122" w14:textId="1C7DD6BE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t>Учащиеся экспериментальной группы стали чаще проявлять инициативу в выборе способа выполнения задания (элемент планирования), аргументируя свой выбор.</w:t>
      </w:r>
    </w:p>
    <w:p w14:paraId="364F534D" w14:textId="77777777" w:rsidR="00C863B4" w:rsidRPr="00C863B4" w:rsidRDefault="00C863B4" w:rsidP="00C863B4">
      <w:pPr>
        <w:jc w:val="both"/>
        <w:rPr>
          <w:rFonts w:ascii="Times New Roman" w:hAnsi="Times New Roman" w:cs="Times New Roman"/>
          <w:sz w:val="24"/>
          <w:szCs w:val="24"/>
        </w:rPr>
      </w:pPr>
      <w:r w:rsidRPr="00C863B4">
        <w:rPr>
          <w:rFonts w:ascii="Times New Roman" w:hAnsi="Times New Roman" w:cs="Times New Roman"/>
          <w:sz w:val="24"/>
          <w:szCs w:val="24"/>
        </w:rPr>
        <w:lastRenderedPageBreak/>
        <w:t>Проведенное исследование подтверждает, что формирование учебной самостоятельности в начальной школе не может сводиться к простому увеличению доли самостоятельных работ (списывания или упражнений). Это процесс управляемый, требующий пересмотра методического инструментария.</w:t>
      </w:r>
    </w:p>
    <w:p w14:paraId="65C3607D" w14:textId="2FD6A6F0" w:rsidR="000F4D55" w:rsidRDefault="00C863B4" w:rsidP="00C863B4">
      <w:pPr>
        <w:jc w:val="both"/>
      </w:pPr>
      <w:r w:rsidRPr="00C863B4">
        <w:rPr>
          <w:rFonts w:ascii="Times New Roman" w:hAnsi="Times New Roman" w:cs="Times New Roman"/>
          <w:sz w:val="24"/>
          <w:szCs w:val="24"/>
        </w:rPr>
        <w:t>Речевая деятельность выступает не просто целью обучения, а универсальным средством формирования навыков самоорганизации. Когда ученик учится точно формулировать цель, логично выстраивать план действий и содержательно оценивать результат, он перестает быть пассивным исполнителем воли учителя и становится субъектом собственного учения. Предложенная модель и комплекс речевых упражнений могут быть успешно интегрированы в практику работы любого учителя начальных классов в рамках любого УМК, так как они ориентированы не на содержание учебника, а на структуру учебной деятельности самого ребенка.</w:t>
      </w:r>
    </w:p>
    <w:sectPr w:rsidR="000F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B4"/>
    <w:rsid w:val="000F4D55"/>
    <w:rsid w:val="00C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BC66"/>
  <w15:chartTrackingRefBased/>
  <w15:docId w15:val="{1DB42254-203E-4567-B1E1-5013A058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AGU129A</dc:creator>
  <cp:keywords/>
  <dc:description/>
  <cp:lastModifiedBy>AGU129A</cp:lastModifiedBy>
  <cp:revision>1</cp:revision>
  <dcterms:created xsi:type="dcterms:W3CDTF">2026-03-24T08:31:00Z</dcterms:created>
  <dcterms:modified xsi:type="dcterms:W3CDTF">2026-03-24T08:35:00Z</dcterms:modified>
</cp:coreProperties>
</file>