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jc w:val="center"/>
      </w:pPr>
      <w:r>
        <w:t vyd:_id="vyd:mnnkdgoip21wqe" xml:space="preserve">Аннотация на тему: </w:t>
      </w:r>
    </w:p>
    <w:p w:rsidR="006531B6" w:rsidRPr="007A3B62" w:rsidRDefault="006531B6" w:rsidP="00A350CE" vyd:_id="vyd:mnnkdx8fzeu9a7">
      <w:pPr>
        <w:jc w:val="center"/>
        <w:rPr>
          <w:b w:val="1"/>
        </w:rPr>
      </w:pPr>
      <w:r>
        <w:rPr>
          <w:b w:val="1"/>
        </w:rPr>
        <w:t vyd:_id="vyd:mnnkds85pzosgw" xml:space="preserve">«Бжедуги в конце XVIII - первой половине XIX в.: </w:t>
      </w:r>
    </w:p>
    <w:p w:rsidR="006531B6" w:rsidRPr="007A3B62" w:rsidRDefault="006531B6" w:rsidP="00A350CE" vyd:_id="vyd:mnqj0trev5noa4">
      <w:pPr>
        <w:jc w:val="center"/>
        <w:rPr>
          <w:b w:val="1"/>
        </w:rPr>
      </w:pPr>
      <w:r>
        <w:rPr>
          <w:b w:val="1"/>
        </w:rPr>
        <w:t vyd:_id="vyd:mnnke8g89xtz72">социально-экономические отношения и политическое развитие»</w:t>
      </w:r>
    </w:p>
    <w:p w:rsidR="006531B6" w:rsidRPr="007A3B62" w:rsidRDefault="006531B6" w:rsidP="00A350CE" vyd:_id="vyd:mnnkdunqbvhkbt"/>
    <w:p w:rsidR="006531B6" w:rsidRPr="007A3B62" w:rsidRDefault="006531B6" w:rsidP="00A350CE" vyd:_id="vyd:mnnkdv1ltdt34p">
      <w:pPr>
        <w:ind w:firstLine="283.2"/>
        <w:rPr>
          <w:u w:val="single"/>
        </w:rPr>
      </w:pPr>
      <w:r>
        <w:rPr>
          <w:u w:val="single"/>
        </w:rPr>
        <w:t vyd:_id="vyd:mnnkgkk43djnbg" xml:space="preserve">Цель и задачи иследования: </w:t>
      </w:r>
    </w:p>
    <w:p w:rsidR="006531B6" w:rsidRPr="007A3B62" w:rsidRDefault="006531B6" w:rsidP="00A350CE" vyd:_id="vyd:mnnkgxwzn75ypm">
      <w:pPr>
        <w:ind w:firstLine="283.2"/>
      </w:pPr>
      <w:r>
        <w:t vyd:_id="vyd:mnnkgxwwt5t2u5">Дать комплексное исследование социально-экономических отношений и политического развития бжедугов в конце XVIII - первой половине Х1Х в.</w:t>
      </w:r>
    </w:p>
    <w:p w:rsidR="006531B6" w:rsidRPr="007A3B62" w:rsidRDefault="006531B6" w:rsidP="00A350CE" vyd:_id="vyd:mnnkh2l4wyxwrt"/>
    <w:p w:rsidR="006531B6" w:rsidRPr="007A3B62" w:rsidRDefault="006531B6" w:rsidP="00A350CE" vyd:_id="vyd:mnnkhqda0ug5kf">
      <w:pPr>
        <w:ind w:firstLine="283.2"/>
      </w:pPr>
      <w:r>
        <w:t vyd:_id="vyd:mnnkhr22bbbtb8" xml:space="preserve">В соответствии с целью исследования, выдвигаются следующие задачи : </w:t>
      </w:r>
    </w:p>
    <w:p w:rsidR="006531B6" w:rsidRPr="007A3B62" w:rsidRDefault="006531B6" w:rsidP="00A350CE" vyd:_id="vyd:mnnkht9ld0o3of">
      <w:pPr>
        <w:numPr>
          <w:ilvl w:val="0"/>
          <w:numId w:val="4"/>
        </w:numPr>
      </w:pPr>
      <w:r>
        <w:t vyd:_id="vyd:mnnkht9kc7wbig" xml:space="preserve">показать уровень хозяйственного развития бжедугов в конце XVIII - первой половине XIX в.; </w:t>
      </w:r>
    </w:p>
    <w:p w:rsidR="006531B6" w:rsidRPr="007A3B62" w:rsidRDefault="006531B6" w:rsidP="00A350CE" vyd:_id="vyd:mnnkie31ksqw47">
      <w:pPr>
        <w:numPr>
          <w:ilvl w:val="0"/>
          <w:numId w:val="4"/>
        </w:numPr>
      </w:pPr>
      <w:r>
        <w:t vyd:_id="vyd:mnnkie2zu2qy46" xml:space="preserve">выявить сущность их общественного строя в рассматриваемую эпоху; </w:t>
      </w:r>
    </w:p>
    <w:p w:rsidR="006531B6" w:rsidRPr="007A3B62" w:rsidRDefault="006531B6" w:rsidP="00A350CE" vyd:_id="vyd:mnnkikfla3o7tt">
      <w:pPr>
        <w:numPr>
          <w:ilvl w:val="0"/>
          <w:numId w:val="4"/>
        </w:numPr>
      </w:pPr>
      <w:r>
        <w:t vyd:_id="vyd:mnnkin3gorwmnx" xml:space="preserve">рассмотреть борьбу бжедугских феодалов против крестьянского движения у шапсугов, абадзехов и натухайцев в конце XVIII ; </w:t>
      </w:r>
    </w:p>
    <w:p w:rsidR="006531B6" w:rsidRPr="007A3B62" w:rsidRDefault="006531B6" w:rsidP="00A350CE" vyd:_id="vyd:mnnkiwbneh3dst">
      <w:pPr>
        <w:numPr>
          <w:ilvl w:val="0"/>
          <w:numId w:val="4"/>
        </w:numPr>
      </w:pPr>
      <w:r>
        <w:t vyd:_id="vyd:mnnkiwbmq3yo4n">исследовать процесс крушения власти феодалов и установления демократического политического устройства в Бжедугии в 40- 50-х гг. XIX.</w:t>
      </w:r>
    </w:p>
    <w:p w:rsidR="006531B6" w:rsidRPr="007A3B62" w:rsidRDefault="006531B6" w:rsidP="00A350CE" vyd:_id="vyd:mnnkj8lskyzwn9">
      <w:pPr>
        <w:ind w:start="720" w:end="0"/>
      </w:pPr>
    </w:p>
    <w:p w:rsidR="006531B6" w:rsidRPr="007A3B62" w:rsidRDefault="006531B6" w:rsidP="00A350CE" vyd:_id="vyd:mnqh8ssybtrh97">
      <w:pPr>
        <w:ind w:start="283.2" w:end="0"/>
        <w:rPr>
          <w:u w:val="single"/>
        </w:rPr>
      </w:pPr>
      <w:r>
        <w:rPr>
          <w:u w:val="single"/>
        </w:rPr>
        <w:t vyd:_id="vyd:mnqh8vpoa9hv3s">Актуальность темы исследования:</w:t>
      </w:r>
    </w:p>
    <w:p w:rsidR="006531B6" w:rsidRPr="007A3B62" w:rsidRDefault="006531B6" w:rsidP="00A350CE" vyd:_id="vyd:mnqh99i8b9xpcb">
      <w:pPr>
        <w:ind w:start="0" w:end="0" w:firstLine="283.2"/>
      </w:pPr>
      <w:r>
        <w:t vyd:_id="vyd:mnqh9ykuy2g7x9">Изучение истории бжедугов позволит выявить как особенности их развития, так и общие черты социально-экономической и политической структуры феодальной Черкесии. Исследование поставленной проблемы позволит воссоздать более полную историю адыгов в целом.</w:t>
      </w:r>
    </w:p>
    <w:p w:rsidR="006531B6" w:rsidRPr="007A3B62" w:rsidRDefault="006531B6" w:rsidP="00A350CE" vyd:_id="vyd:mnqhczc0pz3wcv">
      <w:pPr>
        <w:ind w:start="0" w:end="0" w:firstLine="283.2"/>
        <w:rPr/>
      </w:pPr>
    </w:p>
    <w:p w:rsidR="006531B6" w:rsidRPr="007A3B62" w:rsidRDefault="006531B6" w:rsidP="00A350CE" vyd:_id="vyd:mnqhczilc36uoh">
      <w:pPr>
        <w:ind w:start="0" w:end="0" w:firstLine="283.2"/>
        <w:rPr/>
      </w:pPr>
      <w:r>
        <w:rPr>
          <w:u w:val="single"/>
        </w:rPr>
        <w:t vyd:_id="vyd:mnqhd10mf91rpk">Методологической основой исследовании</w:t>
      </w:r>
      <w:r>
        <w:t vyd:_id="vyd:mnqhd8e9k0g261" xml:space="preserve"> явились важнейшие принципы исторического познания - историзм и объективность.</w:t>
      </w:r>
    </w:p>
    <w:p w:rsidR="006531B6" w:rsidRPr="007A3B62" w:rsidRDefault="006531B6" w:rsidP="00A350CE" vyd:_id="vyd:mnnkjav98txyfe">
      <w:pPr>
        <w:ind w:start="-141.6" w:end="0"/>
      </w:pPr>
    </w:p>
    <w:p w:rsidR="006531B6" w:rsidRPr="007A3B62" w:rsidRDefault="006531B6" w:rsidP="00A350CE" vyd:_id="vyd:mnnkkb53yf1f4q">
      <w:pPr>
        <w:ind w:start="0" w:end="0" w:firstLine="212.4"/>
        <w:rPr>
          <w:b w:val="1"/>
        </w:rPr>
      </w:pPr>
      <w:r>
        <w:rPr>
          <w:b w:val="1"/>
        </w:rPr>
        <w:t vyd:_id="vyd:mnp00ojfxw8fli">«Социально-экономические отношения у бжедугов в конце XVIII - первой половине XIX в.»</w:t>
      </w:r>
    </w:p>
    <w:p w:rsidR="006531B6" w:rsidRPr="007A3B62" w:rsidRDefault="006531B6" w:rsidP="00A350CE" vyd:_id="vyd:mnp00mvirqals6">
      <w:pPr>
        <w:ind w:start="0" w:end="0" w:firstLine="212.4"/>
      </w:pPr>
      <w:r>
        <w:t vyd:_id="vyd:mnnkkbz4f101p5">Основными системами земледелия были переложно-залежная и чередование культур.</w:t>
      </w:r>
    </w:p>
    <w:p w:rsidR="006531B6" w:rsidRPr="007A3B62" w:rsidRDefault="006531B6" w:rsidP="00A350CE" vyd:_id="vyd:mnnkml5qxal4f1">
      <w:pPr>
        <w:ind w:start="0" w:end="0" w:firstLine="212.4"/>
      </w:pPr>
      <w:r>
        <w:t vyd:_id="vyd:mnqhsb4wxc4k32" xml:space="preserve">Бжедуги занимались </w:t>
        <w:t vyd:_id="vyd:mnqhrxt6sulzme">хлебопашеством,</w:t>
        <w:t vyd:_id="vyd:mnqhrxsyheye1e" xml:space="preserve"> огородничеством,</w:t>
        <w:t vyd:_id="vyd:mnnkmrmfzkp9wh" xml:space="preserve"> разведением лесов и</w:t>
        <w:t vyd:_id="vyd:mnnkvwm5x78p3o" xml:space="preserve"> скотоводством. Всё это давало адыгу еду, тягловую силу и материалы для изготовления одежды и обуви. Система скотоводства была отгонная. Весной и осенью скот кормили на равнинах на пастбищах, летом перегоняли его в горы, </w:t>
        <w:t vyd:_id="vyd:mnnkwlcghs4jvk">а зимой содержали в специальных стоянках.</w:t>
      </w:r>
    </w:p>
    <w:p w:rsidR="006531B6" w:rsidRPr="007A3B62" w:rsidRDefault="006531B6" w:rsidP="00A350CE" vyd:_id="vyd:mnnkz4we0cyn2z">
      <w:pPr>
        <w:ind w:start="0" w:end="0" w:firstLine="212.4"/>
      </w:pPr>
      <w:r>
        <w:t vyd:_id="vyd:mnnkwysm3s1r7u">В хозяйстве адыгов немалую роль играло коневодство. Ими были выведены местные породы лошадей - шолох, бачкан и другие.</w:t>
        <w:t vyd:_id="vyd:mnnkxslyrzt0c7" xml:space="preserve"> </w:t>
      </w:r>
    </w:p>
    <w:p w:rsidR="006531B6" w:rsidRPr="007A3B62" w:rsidRDefault="006531B6" w:rsidP="00A350CE" vyd:_id="vyd:mnnl19zadnvwpo">
      <w:pPr>
        <w:ind w:start="0" w:end="0" w:firstLine="212.4"/>
      </w:pPr>
      <w:r>
        <w:t vyd:_id="vyd:mnnkyoc7ag2d83" xml:space="preserve">В Черкесии помимо домашних промыслов развивалось и ремесло. </w:t>
        <w:t vyd:_id="vyd:mnnl2o35gihise" xml:space="preserve">Немаловажное значение в экономике бжедуrов имела торговля. Они </w:t>
        <w:t vyd:_id="vyd:mnnl303pzf8q89">осуществляли торговые связи с Османской империей, а также везли свою продукцию на Черноморское побережье Черкесии.</w:t>
      </w:r>
    </w:p>
    <w:p w:rsidR="006531B6" w:rsidRPr="007A3B62" w:rsidRDefault="006531B6" w:rsidP="00A350CE" vyd:_id="vyd:mnqiljl5ajek44">
      <w:pPr>
        <w:ind w:start="0" w:end="0" w:firstLine="212.4"/>
      </w:pPr>
    </w:p>
    <w:p w:rsidR="006531B6" w:rsidRPr="007A3B62" w:rsidRDefault="006531B6" w:rsidP="00A350CE" vyd:_id="vyd:mnp07kydusaj81">
      <w:pPr>
        <w:ind w:start="0" w:end="0" w:firstLine="283.2"/>
      </w:pPr>
      <w:r>
        <w:t vyd:_id="vyd:mnp07ma55ppzxr">В конце XVIII - первой половине XIX в. у западных адыгов, в том числе у бжедугов, господствовали феодальные оmошения. С</w:t>
        <w:t vyd:_id="vyd:mnp08mvvoseqft" xml:space="preserve">воеобразие адыгского феодализма проявлялось в том, что в Западной Черкесии в первой половине XIX в. оформилось два типа феодальных обществ </w:t>
        <w:t vyd:_id="vyd:mnp09480sdx47g" xml:space="preserve">- "аристократическое" и "демократическое". </w:t>
        <w:t vyd:_id="vyd:mnp09j6tmwraoo">К "аристократическому" относились бесленеевцы, темиргоевцы, бжедуги, хатукаевцы, махошевцы, егерухаевцы, адемиевцы, жанеевцы и кабардинцы. К "демократической" группе относились абадзехи, шапсуги и натухайцы.</w:t>
      </w:r>
    </w:p>
    <w:p w:rsidR="006531B6" w:rsidRPr="007A3B62" w:rsidRDefault="006531B6" w:rsidP="00A350CE" vyd:_id="vyd:mnp0atfvot1mja">
      <w:pPr>
        <w:ind w:start="0" w:end="0" w:firstLine="283.2"/>
      </w:pPr>
      <w:r>
        <w:t vyd:_id="vyd:mnp0au4spqby9b">На высшей ступени феодальной лестницы у бжедугов находились князья (пши). Они</w:t>
        <w:t vyd:_id="vyd:mnp0oetkb8fm2q" xml:space="preserve"> обладали крепостными крестьянами, которых нещадно эксплуатировали. Также </w:t>
        <w:t vyd:_id="vyd:mnp0po157srkej" xml:space="preserve">в состав господствующеrо класса феодалов входили султаны-хануко и дворяне (уорки). </w:t>
        <w:t vyd:_id="vyd:mnp0qwsz6hsfs1" xml:space="preserve">Дворяне первой степени именовались тлекотлешами и деженуго. </w:t>
        <w:t vyd:_id="vyd:mnp0rdk5hfkbfh">Второстепенные дворяне - пши-уорки и беслен-уорки, и дворяне третьей степени - уорки-шаутлугусы. Они несли службу своему сюзерену и о</w:t>
        <w:t vyd:_id="vyd:mnp0s5mwaijktz" xml:space="preserve">т этого дворяни получали определенное имущество (т.н. уорк-тын). </w:t>
        <w:t vyd:_id="vyd:mnp0smesu4r0in" xml:space="preserve">По своему положенюо было близко дворянам третьей степени сословие пшекеу. </w:t>
        <w:t vyd:_id="vyd:mnp0vep0a8ogzk" xml:space="preserve">Наиболее эксплуатируемой категорией крепостного крестьянства являлись в Бжедугии пшитли. </w:t>
        <w:t vyd:_id="vyd:mnp0vngwsgy0gi" xml:space="preserve">Другим разрядом крепостных крестьян были оги. </w:t>
        <w:t vyd:_id="vyd:mnp0wqed4jlc63">Домашними рабами являлись унауты, наиболее низшая категория населения у адыrов.</w:t>
      </w:r>
    </w:p>
    <w:p w:rsidR="006531B6" w:rsidRPr="007A3B62" w:rsidRDefault="006531B6" w:rsidP="00A350CE" vyd:_id="vyd:mnp0xicp2xfrnr">
      <w:pPr>
        <w:ind w:start="0" w:end="0" w:firstLine="0"/>
      </w:pPr>
    </w:p>
    <w:p w:rsidR="006531B6" w:rsidRPr="007A3B62" w:rsidRDefault="006531B6" w:rsidP="00A350CE" vyd:_id="vyd:mnp0xiog30ucnb">
      <w:pPr>
        <w:ind w:start="0" w:end="0" w:firstLine="283.2"/>
      </w:pPr>
      <w:r>
        <w:t vyd:_id="vyd:mnp0xjdtq7z5kv" xml:space="preserve">Важное место среди традиционных общественных иснтитутов у бжедуrов занимало аталычество. </w:t>
        <w:t vyd:_id="vyd:mnp1cehcvr4cvq">Аталычество во многом способствовало примирению и сближеюпо между собой разноплеменных горских семей и обществ</w:t>
        <w:t vyd:_id="vyd:mnp1e16g1ovs00" xml:space="preserve">. </w:t>
        <w:t vyd:_id="vyd:mnp1e8mzguz7bz">Через неrо воспитывались дети других народностей, и этот институт служил одним из важных рычагов сближения разных племен и народностей. Это все способствовало взаимовлиянюо и взаимообогащению их культур.</w:t>
      </w:r>
    </w:p>
    <w:p w:rsidR="006531B6" w:rsidRPr="007A3B62" w:rsidRDefault="006531B6" w:rsidP="00A350CE" vyd:_id="vyd:mnp1er29isttry">
      <w:pPr>
        <w:ind w:start="0" w:end="0" w:firstLine="283.2"/>
      </w:pPr>
    </w:p>
    <w:p w:rsidR="006531B6" w:rsidRPr="007A3B62" w:rsidRDefault="006531B6" w:rsidP="00A350CE" vyd:_id="vyd:mnp1er7jxb20lq">
      <w:pPr>
        <w:ind w:start="0" w:end="0" w:firstLine="283.2"/>
      </w:pPr>
      <w:r>
        <w:t vyd:_id="vyd:mnp1es62zpee20" xml:space="preserve">Один из самых древних институтов адыгов - институт гостеприимства. </w:t>
        <w:t vyd:_id="vyd:mnp1h6swgyq8ow" xml:space="preserve">Отличием горского гостеприимства вообще является то, что оно носит сакральный характер. </w:t>
        <w:t vyd:_id="vyd:mnp1hwhkz3ykc3">Во-первых, гостеприимство распространяется на лобого человека, независимо от национальности, пола, возраста, политических убеждений, религиозных верований, в том числе на преступника. Во-вторых, хозяин дома обязан защищать гостя от любых преследователей и опасностей.</w:t>
      </w:r>
    </w:p>
    <w:p w:rsidR="006531B6" w:rsidRPr="007A3B62" w:rsidRDefault="006531B6" w:rsidP="00A350CE" vyd:_id="vyd:mnp1k7c68lgpjc">
      <w:pPr>
        <w:ind w:start="0" w:end="0" w:firstLine="283.2"/>
      </w:pPr>
      <w:r>
        <w:t vyd:_id="vyd:mnp1k7v6g4myx8" xml:space="preserve">Одним из архаичных общественных институтов является куначество. Оно возникло на базе гостеприимства. </w:t>
        <w:t vyd:_id="vyd:mnp1ktoatnijqh">Принципиальное отличие кунака от обычного гостя заключалось еще в том, что связь гостя с хозяином носила единовременный характер, а с кунаком - постоянный</w:t>
        <w:t vyd:_id="vyd:mnp1m9z7qnzqzv">.</w:t>
      </w:r>
    </w:p>
    <w:p w:rsidR="006531B6" w:rsidRPr="007A3B62" w:rsidRDefault="006531B6" w:rsidP="00A350CE" vyd:_id="vyd:mnp3shiv349taf">
      <w:pPr>
        <w:ind w:start="0" w:end="0" w:firstLine="283.2"/>
      </w:pPr>
    </w:p>
    <w:p w:rsidR="006531B6" w:rsidRPr="007A3B62" w:rsidRDefault="006531B6" w:rsidP="00A350CE" vyd:_id="vyd:mnp1mc7y7recau">
      <w:pPr>
        <w:ind w:start="0" w:end="0" w:firstLine="283.2"/>
        <w:rPr>
          <w:b w:val="1"/>
        </w:rPr>
      </w:pPr>
      <w:r>
        <w:rPr>
          <w:b w:val="1"/>
        </w:rPr>
        <w:t vyd:_id="vyd:mnp1to69ayjx6x">«Бжедуги в системе внутриполитических отношений на Северо-Западном Кавказе»</w:t>
      </w:r>
    </w:p>
    <w:p w:rsidR="006531B6" w:rsidRPr="007A3B62" w:rsidRDefault="006531B6" w:rsidP="00A350CE" vyd:_id="vyd:mnp1u2bhpceh9d">
      <w:pPr>
        <w:ind w:start="0" w:end="0" w:firstLine="283.2"/>
      </w:pPr>
      <w:r>
        <w:t vyd:_id="vyd:mnp1y6i9t66z41">Отмечено, что до середины XVII в. бжедуги проживали на Черноморском побережье Кавказа, между нынешними Сочи и Туапсе. Со второй половины XVII в. началось их переселение на северную покатость Главного Кавказского хребта.</w:t>
      </w:r>
    </w:p>
    <w:p w:rsidR="006531B6" w:rsidRPr="007A3B62" w:rsidRDefault="006531B6" w:rsidP="00A350CE" vyd:_id="vyd:mnqid3bmfichi2">
      <w:pPr>
        <w:ind w:start="0" w:end="0" w:firstLine="283.2"/>
        <w:rPr>
          <w:b w:val="1"/>
        </w:rPr>
      </w:pPr>
      <w:r>
        <w:t vyd:_id="vyd:mnp2aec96x3bdk" xml:space="preserve">Изучены события «Пши-орк зау» (Войны против князей и дворян). В 40-50-х rг. XIX в. обострилась борьба бжедугских крестьян против феодалов. Определенную роль в активизации движения тфокотлей сыграл Мухаммед-Амин. </w:t>
        <w:t vyd:_id="vyd:mnp2jqiykyp914" xml:space="preserve">Развертывание упорной борьбы против князей и дворян произошло в 1853 г. </w:t>
        <w:t vyd:_id="vyd:mnp3lv7vwdnc7g" xml:space="preserve">Организаторами крестьянского восстания были Кимчерий Ханахоко, Хаджи Депчен и Шиханчериеко Пшимаф. Они боролись против бесчинств князей и дворян, стремились установить в обществе социальное равенство. </w:t>
        <w:t vyd:_id="vyd:mnp3sr48r6aqmz">«Пши-орк-зау» завершился знаменитым Понежукайским боем в январе 1856 г. Князья и дворяне совещались в это время в ауле Понежукай в кунацкой князя Эльбуздоко Ендара.</w:t>
        <w:t vyd:_id="vyd:mnp3r18n6ugyly" xml:space="preserve"> Феодалы, согласившиеся на равенство с тфокотлями, были оставлены на прежних местах жительства. Большинство же феодалов покинули свои аулы и поселились отдельным анклавом в ауле Бжегокай. </w:t>
        <w:t vyd:_id="vyd:mnqiemj57sil25">После победоносного окончания «Пши-орк зау» в Бжедугии было введено демократическое политическое устройство. Власть была сосредоточена в руках парламента (хасэ) из 17 человек.</w:t>
      </w:r>
    </w:p>
    <w:p w:rsidR="006531B6" w:rsidRPr="007A3B62" w:rsidRDefault="006531B6" w:rsidP="00A350CE" vyd:_id="vyd:mnqhkmrann5vik">
      <w:pPr>
        <w:ind w:start="0" w:end="0" w:firstLine="283.2"/>
        <w:rPr>
          <w:b w:val="1"/>
        </w:rPr>
      </w:pPr>
    </w:p>
    <w:p w:rsidR="006531B6" w:rsidRPr="007A3B62" w:rsidRDefault="006531B6" w:rsidP="00A350CE" vyd:_id="vyd:mnqhkmxcj7oc28">
      <w:pPr>
        <w:ind w:start="0" w:end="0" w:firstLine="283.2"/>
        <w:rPr>
          <w:u w:val="single"/>
        </w:rPr>
      </w:pPr>
      <w:r>
        <w:rPr>
          <w:u w:val="single"/>
        </w:rPr>
        <w:t vyd:_id="vyd:mnqhkrpo7j16kw">Список литературы:</w:t>
      </w:r>
    </w:p>
    <w:p w:rsidR="006531B6" w:rsidRPr="007A3B62" w:rsidRDefault="006531B6" w:rsidP="00A350CE" vyd:_id="vyd:mnqhkxubsc4r4u">
      <w:pPr>
        <w:ind w:start="0" w:end="0" w:firstLine="283.2"/>
      </w:pPr>
      <w:r>
        <w:t vyd:_id="vyd:mnqhm5gyfag91a">Женетль Н. Х. Бжедуги в конце XVIII - первой половине XIX в.: социально-экономические отношения и политическое развитие. 2007 г.</w:t>
      </w:r>
    </w:p>
    <w:p w:rsidR="006531B6" w:rsidRPr="007A3B62" w:rsidRDefault="006531B6" w:rsidP="00A350CE" vyd:_id="vyd:mnqho424pbxef4">
      <w:pPr>
        <w:ind w:start="0" w:end="0" w:firstLine="283.2"/>
        <w:rPr/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3">
    <w:multiLevelType w:val="hybridMultilevel"/>
    <w:lvl w:ilvl="0">
      <w:start w:val="1"/>
      <w:numFmt w:val="bullet"/>
      <w:lvlText w:val="➔"/>
      <w:lvlJc w:val="start"/>
      <w:pPr>
        <w:ind w:start="720" w:hanging="360"/>
      </w:pPr>
    </w:lvl>
    <w:lvl w:ilvl="1">
      <w:start w:val="1"/>
      <w:numFmt w:val="bullet"/>
      <w:lvlText w:val="◆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➔"/>
      <w:lvlJc w:val="start"/>
      <w:pPr>
        <w:ind w:start="2880" w:hanging="360"/>
      </w:pPr>
    </w:lvl>
    <w:lvl w:ilvl="4">
      <w:start w:val="1"/>
      <w:numFmt w:val="bullet"/>
      <w:lvlText w:val="◆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➔"/>
      <w:lvlJc w:val="start"/>
      <w:pPr>
        <w:ind w:start="5040" w:hanging="360"/>
      </w:pPr>
    </w:lvl>
    <w:lvl w:ilvl="7">
      <w:start w:val="1"/>
      <w:numFmt w:val="bullet"/>
      <w:lvlText w:val="◆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6a15f76c-aa48-4bde-bb0a-8147e4332082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