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038F" w14:textId="44D5D323" w:rsidR="00CC57A7" w:rsidRDefault="00855066" w:rsidP="00307D4F">
      <w:pPr>
        <w:spacing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Особенности методики расследования преступлений, совершенных несовершеннолетними</w:t>
      </w:r>
    </w:p>
    <w:p w14:paraId="1E56EC49" w14:textId="77777777" w:rsidR="00C3492C" w:rsidRPr="00307D4F" w:rsidRDefault="00CB705B" w:rsidP="00307D4F">
      <w:pPr>
        <w:spacing w:line="240" w:lineRule="auto"/>
        <w:ind w:firstLine="709"/>
        <w:jc w:val="right"/>
        <w:rPr>
          <w:rFonts w:asciiTheme="majorBidi" w:hAnsiTheme="majorBidi" w:cstheme="majorBidi"/>
          <w:i/>
          <w:iCs/>
        </w:rPr>
      </w:pPr>
      <w:r w:rsidRPr="00307D4F">
        <w:rPr>
          <w:rFonts w:asciiTheme="majorBidi" w:hAnsiTheme="majorBidi" w:cstheme="majorBidi"/>
          <w:i/>
          <w:iCs/>
        </w:rPr>
        <w:t xml:space="preserve">Автор: </w:t>
      </w:r>
      <w:r w:rsidR="00855066" w:rsidRPr="00307D4F">
        <w:rPr>
          <w:rFonts w:asciiTheme="majorBidi" w:hAnsiTheme="majorBidi" w:cstheme="majorBidi"/>
          <w:i/>
          <w:iCs/>
        </w:rPr>
        <w:t xml:space="preserve">Меремукова </w:t>
      </w:r>
      <w:proofErr w:type="gramStart"/>
      <w:r w:rsidR="00855066" w:rsidRPr="00307D4F">
        <w:rPr>
          <w:rFonts w:asciiTheme="majorBidi" w:hAnsiTheme="majorBidi" w:cstheme="majorBidi"/>
          <w:i/>
          <w:iCs/>
        </w:rPr>
        <w:t>К.Х.</w:t>
      </w:r>
      <w:proofErr w:type="gramEnd"/>
      <w:r w:rsidR="00855066" w:rsidRPr="00307D4F">
        <w:rPr>
          <w:rFonts w:asciiTheme="majorBidi" w:hAnsiTheme="majorBidi" w:cstheme="majorBidi"/>
          <w:i/>
          <w:iCs/>
        </w:rPr>
        <w:t>, ФГБОУ ВО «Адыгейский государственный университет», г.</w:t>
      </w:r>
      <w:r w:rsidRPr="00307D4F">
        <w:rPr>
          <w:rFonts w:asciiTheme="majorBidi" w:hAnsiTheme="majorBidi" w:cstheme="majorBidi"/>
          <w:i/>
          <w:iCs/>
        </w:rPr>
        <w:t xml:space="preserve"> </w:t>
      </w:r>
      <w:r w:rsidR="00855066" w:rsidRPr="00307D4F">
        <w:rPr>
          <w:rFonts w:asciiTheme="majorBidi" w:hAnsiTheme="majorBidi" w:cstheme="majorBidi"/>
          <w:i/>
          <w:iCs/>
        </w:rPr>
        <w:t>М</w:t>
      </w:r>
      <w:r w:rsidR="00C3492C" w:rsidRPr="00307D4F">
        <w:rPr>
          <w:rFonts w:asciiTheme="majorBidi" w:hAnsiTheme="majorBidi" w:cstheme="majorBidi"/>
          <w:i/>
          <w:iCs/>
        </w:rPr>
        <w:t>айкоп</w:t>
      </w:r>
    </w:p>
    <w:p w14:paraId="1F5293CE" w14:textId="384E1DFC" w:rsidR="009331CB" w:rsidRPr="00307D4F" w:rsidRDefault="00855066" w:rsidP="00307D4F">
      <w:pPr>
        <w:spacing w:line="240" w:lineRule="auto"/>
        <w:ind w:firstLine="709"/>
        <w:jc w:val="right"/>
        <w:rPr>
          <w:rFonts w:asciiTheme="majorBidi" w:hAnsiTheme="majorBidi" w:cstheme="majorBidi"/>
          <w:i/>
          <w:iCs/>
        </w:rPr>
      </w:pPr>
      <w:r w:rsidRPr="00307D4F">
        <w:rPr>
          <w:rFonts w:asciiTheme="majorBidi" w:hAnsiTheme="majorBidi" w:cstheme="majorBidi"/>
          <w:i/>
          <w:iCs/>
        </w:rPr>
        <w:t>Научный руководитель</w:t>
      </w:r>
      <w:r w:rsidR="00307D4F" w:rsidRPr="00307D4F">
        <w:rPr>
          <w:rFonts w:asciiTheme="majorBidi" w:hAnsiTheme="majorBidi" w:cstheme="majorBidi"/>
          <w:i/>
          <w:iCs/>
        </w:rPr>
        <w:t xml:space="preserve">: </w:t>
      </w:r>
      <w:proofErr w:type="spellStart"/>
      <w:r w:rsidR="00307D4F" w:rsidRPr="00307D4F">
        <w:rPr>
          <w:rFonts w:asciiTheme="majorBidi" w:hAnsiTheme="majorBidi" w:cstheme="majorBidi"/>
          <w:i/>
          <w:iCs/>
        </w:rPr>
        <w:t>Шадже</w:t>
      </w:r>
      <w:proofErr w:type="spellEnd"/>
      <w:r w:rsidR="00307D4F" w:rsidRPr="00307D4F">
        <w:rPr>
          <w:rFonts w:asciiTheme="majorBidi" w:hAnsiTheme="majorBidi" w:cstheme="majorBidi"/>
          <w:i/>
          <w:iCs/>
        </w:rPr>
        <w:t xml:space="preserve"> А.М., </w:t>
      </w:r>
      <w:proofErr w:type="spellStart"/>
      <w:r w:rsidR="00307D4F" w:rsidRPr="00307D4F">
        <w:rPr>
          <w:rFonts w:asciiTheme="majorBidi" w:hAnsiTheme="majorBidi" w:cstheme="majorBidi"/>
          <w:i/>
          <w:iCs/>
        </w:rPr>
        <w:t>д.ю.н</w:t>
      </w:r>
      <w:proofErr w:type="spellEnd"/>
      <w:r w:rsidR="00307D4F" w:rsidRPr="00307D4F">
        <w:rPr>
          <w:rFonts w:asciiTheme="majorBidi" w:hAnsiTheme="majorBidi" w:cstheme="majorBidi"/>
          <w:i/>
          <w:iCs/>
        </w:rPr>
        <w:t>., профессор</w:t>
      </w:r>
    </w:p>
    <w:p w14:paraId="32864546" w14:textId="61DD3929" w:rsidR="008A6D0C" w:rsidRPr="00307D4F" w:rsidRDefault="000D7128" w:rsidP="00307D4F">
      <w:pPr>
        <w:spacing w:line="240" w:lineRule="auto"/>
        <w:ind w:firstLine="709"/>
        <w:jc w:val="right"/>
        <w:rPr>
          <w:rFonts w:asciiTheme="majorBidi" w:hAnsiTheme="majorBidi" w:cstheme="majorBidi"/>
          <w:i/>
          <w:iCs/>
        </w:rPr>
      </w:pPr>
      <w:r w:rsidRPr="00307D4F">
        <w:rPr>
          <w:rFonts w:asciiTheme="majorBidi" w:hAnsiTheme="majorBidi" w:cstheme="majorBidi"/>
          <w:i/>
          <w:iCs/>
        </w:rPr>
        <w:t>ФГБОУ ВО «Адыгейский государственный университет»</w:t>
      </w:r>
      <w:r w:rsidR="00C3492C" w:rsidRPr="00307D4F">
        <w:rPr>
          <w:rFonts w:asciiTheme="majorBidi" w:hAnsiTheme="majorBidi" w:cstheme="majorBidi"/>
          <w:i/>
          <w:iCs/>
        </w:rPr>
        <w:t>, г. Майкоп</w:t>
      </w:r>
    </w:p>
    <w:p w14:paraId="182D9ED2" w14:textId="2B6BDBA7" w:rsidR="00FF4F79" w:rsidRPr="00522081" w:rsidRDefault="00122E1C" w:rsidP="000E2295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Актуа</w:t>
      </w:r>
      <w:r w:rsidR="00954567">
        <w:rPr>
          <w:rFonts w:asciiTheme="majorBidi" w:hAnsiTheme="majorBidi" w:cstheme="majorBidi"/>
        </w:rPr>
        <w:t>льность темы обусловлена</w:t>
      </w:r>
      <w:r w:rsidR="00FF3168">
        <w:rPr>
          <w:rFonts w:asciiTheme="majorBidi" w:hAnsiTheme="majorBidi" w:cstheme="majorBidi"/>
        </w:rPr>
        <w:t xml:space="preserve"> вы</w:t>
      </w:r>
      <w:r w:rsidR="00DB0B9F">
        <w:rPr>
          <w:rFonts w:asciiTheme="majorBidi" w:hAnsiTheme="majorBidi" w:cstheme="majorBidi"/>
        </w:rPr>
        <w:t xml:space="preserve">сокой социальной значимостью данной </w:t>
      </w:r>
      <w:r w:rsidR="00D7253C">
        <w:rPr>
          <w:rFonts w:asciiTheme="majorBidi" w:hAnsiTheme="majorBidi" w:cstheme="majorBidi"/>
        </w:rPr>
        <w:t>проблемы, поскольку подростковая преступность напрямую влияет на будущее поколение и требует особого внимания для предотвращения рецидивов.</w:t>
      </w:r>
      <w:r w:rsidR="0065321C">
        <w:rPr>
          <w:rFonts w:asciiTheme="majorBidi" w:hAnsiTheme="majorBidi" w:cstheme="majorBidi"/>
        </w:rPr>
        <w:t xml:space="preserve"> Специфика личности подростка, его </w:t>
      </w:r>
      <w:r w:rsidR="00D12D71">
        <w:rPr>
          <w:rFonts w:asciiTheme="majorBidi" w:hAnsiTheme="majorBidi" w:cstheme="majorBidi"/>
        </w:rPr>
        <w:t>психологическая</w:t>
      </w:r>
      <w:r w:rsidR="0065321C">
        <w:rPr>
          <w:rFonts w:asciiTheme="majorBidi" w:hAnsiTheme="majorBidi" w:cstheme="majorBidi"/>
        </w:rPr>
        <w:t xml:space="preserve"> уязвимость и незавершенность формирования делают стандартные</w:t>
      </w:r>
      <w:r w:rsidR="002151D6">
        <w:rPr>
          <w:rFonts w:asciiTheme="majorBidi" w:hAnsiTheme="majorBidi" w:cstheme="majorBidi"/>
        </w:rPr>
        <w:t xml:space="preserve"> следственные методы неэффективными, что требует обязательного учета </w:t>
      </w:r>
      <w:r w:rsidR="00E57769">
        <w:rPr>
          <w:rFonts w:asciiTheme="majorBidi" w:hAnsiTheme="majorBidi" w:cstheme="majorBidi"/>
        </w:rPr>
        <w:t>возрастных</w:t>
      </w:r>
      <w:r w:rsidR="002151D6">
        <w:rPr>
          <w:rFonts w:asciiTheme="majorBidi" w:hAnsiTheme="majorBidi" w:cstheme="majorBidi"/>
        </w:rPr>
        <w:t xml:space="preserve"> особенносте</w:t>
      </w:r>
      <w:r w:rsidR="009C420E">
        <w:rPr>
          <w:rFonts w:asciiTheme="majorBidi" w:hAnsiTheme="majorBidi" w:cstheme="majorBidi"/>
        </w:rPr>
        <w:t>й, привлечения педагогов и психологов, а также строгого соблюдения процессуальных г</w:t>
      </w:r>
      <w:r w:rsidR="00E57769">
        <w:rPr>
          <w:rFonts w:asciiTheme="majorBidi" w:hAnsiTheme="majorBidi" w:cstheme="majorBidi"/>
        </w:rPr>
        <w:t>ара</w:t>
      </w:r>
      <w:r w:rsidR="009C420E">
        <w:rPr>
          <w:rFonts w:asciiTheme="majorBidi" w:hAnsiTheme="majorBidi" w:cstheme="majorBidi"/>
        </w:rPr>
        <w:t>н</w:t>
      </w:r>
      <w:r w:rsidR="00E57769">
        <w:rPr>
          <w:rFonts w:asciiTheme="majorBidi" w:hAnsiTheme="majorBidi" w:cstheme="majorBidi"/>
        </w:rPr>
        <w:t>т</w:t>
      </w:r>
      <w:r w:rsidR="009C420E">
        <w:rPr>
          <w:rFonts w:asciiTheme="majorBidi" w:hAnsiTheme="majorBidi" w:cstheme="majorBidi"/>
        </w:rPr>
        <w:t>ий</w:t>
      </w:r>
      <w:r w:rsidR="00193657">
        <w:rPr>
          <w:rFonts w:asciiTheme="majorBidi" w:hAnsiTheme="majorBidi" w:cstheme="majorBidi"/>
        </w:rPr>
        <w:t>, установленных законом</w:t>
      </w:r>
      <w:r w:rsidR="00177152">
        <w:rPr>
          <w:rFonts w:asciiTheme="majorBidi" w:hAnsiTheme="majorBidi" w:cstheme="majorBidi"/>
        </w:rPr>
        <w:t>.</w:t>
      </w:r>
      <w:r w:rsidR="008F40CF" w:rsidRPr="008F40CF">
        <w:rPr>
          <w:rFonts w:asciiTheme="majorBidi" w:hAnsiTheme="majorBidi" w:cstheme="majorBidi"/>
        </w:rPr>
        <w:t xml:space="preserve"> </w:t>
      </w:r>
      <w:r w:rsidR="00177152">
        <w:rPr>
          <w:rFonts w:asciiTheme="majorBidi" w:hAnsiTheme="majorBidi" w:cstheme="majorBidi"/>
        </w:rPr>
        <w:t>В связи с этим, разработка и совершенствование</w:t>
      </w:r>
      <w:r w:rsidR="00F65E9F">
        <w:rPr>
          <w:rFonts w:asciiTheme="majorBidi" w:hAnsiTheme="majorBidi" w:cstheme="majorBidi"/>
        </w:rPr>
        <w:t xml:space="preserve"> </w:t>
      </w:r>
      <w:r w:rsidR="001C197A">
        <w:rPr>
          <w:rFonts w:asciiTheme="majorBidi" w:hAnsiTheme="majorBidi" w:cstheme="majorBidi"/>
        </w:rPr>
        <w:t xml:space="preserve">данной </w:t>
      </w:r>
      <w:r w:rsidR="00881011">
        <w:rPr>
          <w:rFonts w:asciiTheme="majorBidi" w:hAnsiTheme="majorBidi" w:cstheme="majorBidi"/>
        </w:rPr>
        <w:t>ме</w:t>
      </w:r>
      <w:r w:rsidR="00177152">
        <w:rPr>
          <w:rFonts w:asciiTheme="majorBidi" w:hAnsiTheme="majorBidi" w:cstheme="majorBidi"/>
        </w:rPr>
        <w:t>тодики расследования</w:t>
      </w:r>
      <w:r w:rsidR="00810A80">
        <w:rPr>
          <w:rFonts w:asciiTheme="majorBidi" w:hAnsiTheme="majorBidi" w:cstheme="majorBidi"/>
        </w:rPr>
        <w:t xml:space="preserve"> имеет первостепенное значение для эффективного раскрытия преступлений, защиты прав </w:t>
      </w:r>
      <w:r w:rsidR="00F65E9F">
        <w:rPr>
          <w:rFonts w:asciiTheme="majorBidi" w:hAnsiTheme="majorBidi" w:cstheme="majorBidi"/>
        </w:rPr>
        <w:t>несовершеннолетни</w:t>
      </w:r>
      <w:r w:rsidR="00B3021D">
        <w:rPr>
          <w:rFonts w:asciiTheme="majorBidi" w:hAnsiTheme="majorBidi" w:cstheme="majorBidi"/>
        </w:rPr>
        <w:t>х</w:t>
      </w:r>
      <w:r w:rsidR="002A315D">
        <w:rPr>
          <w:rFonts w:asciiTheme="majorBidi" w:hAnsiTheme="majorBidi" w:cstheme="majorBidi"/>
        </w:rPr>
        <w:t xml:space="preserve"> и реализации как правового принуждения, так и воспитательного воздействия</w:t>
      </w:r>
      <w:r w:rsidR="00522081" w:rsidRPr="00522081">
        <w:rPr>
          <w:rFonts w:asciiTheme="majorBidi" w:hAnsiTheme="majorBidi" w:cstheme="majorBidi"/>
        </w:rPr>
        <w:t xml:space="preserve"> [</w:t>
      </w:r>
      <w:r w:rsidR="009D2204">
        <w:rPr>
          <w:rFonts w:asciiTheme="majorBidi" w:hAnsiTheme="majorBidi" w:cstheme="majorBidi"/>
        </w:rPr>
        <w:t>2</w:t>
      </w:r>
      <w:r w:rsidR="00522081" w:rsidRPr="00522081">
        <w:rPr>
          <w:rFonts w:asciiTheme="majorBidi" w:hAnsiTheme="majorBidi" w:cstheme="majorBidi"/>
        </w:rPr>
        <w:t>]</w:t>
      </w:r>
      <w:r w:rsidR="00522081">
        <w:rPr>
          <w:rFonts w:asciiTheme="majorBidi" w:hAnsiTheme="majorBidi" w:cstheme="majorBidi"/>
        </w:rPr>
        <w:t>.</w:t>
      </w:r>
    </w:p>
    <w:p w14:paraId="61879B89" w14:textId="4B00A19B" w:rsidR="00A4558E" w:rsidRDefault="000E2295" w:rsidP="000E2295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В отношении степени научной разработанности рассматриваемой темы следует отметить, что она </w:t>
      </w:r>
      <w:r w:rsidR="009D37A3">
        <w:rPr>
          <w:rFonts w:asciiTheme="majorBidi" w:hAnsiTheme="majorBidi" w:cstheme="majorBidi"/>
        </w:rPr>
        <w:t xml:space="preserve">относится к числу традиционно разработанных в отечественной криминалистике. </w:t>
      </w:r>
      <w:r w:rsidR="008E19A9">
        <w:rPr>
          <w:rFonts w:asciiTheme="majorBidi" w:hAnsiTheme="majorBidi" w:cstheme="majorBidi"/>
        </w:rPr>
        <w:t xml:space="preserve">Ей </w:t>
      </w:r>
      <w:r w:rsidR="00C23B48">
        <w:rPr>
          <w:rFonts w:asciiTheme="majorBidi" w:hAnsiTheme="majorBidi" w:cstheme="majorBidi"/>
        </w:rPr>
        <w:t>п</w:t>
      </w:r>
      <w:r w:rsidR="008E19A9">
        <w:rPr>
          <w:rFonts w:asciiTheme="majorBidi" w:hAnsiTheme="majorBidi" w:cstheme="majorBidi"/>
        </w:rPr>
        <w:t>освящено значительное число научных труд</w:t>
      </w:r>
      <w:r w:rsidR="00997391">
        <w:rPr>
          <w:rFonts w:asciiTheme="majorBidi" w:hAnsiTheme="majorBidi" w:cstheme="majorBidi"/>
        </w:rPr>
        <w:t>ов. Общее описание криминалистически значимых признаков преступных действий несовершеннолетних – по данным таких исследователей, как Хоменко, Муратова и Головин.</w:t>
      </w:r>
      <w:r w:rsidR="00F8660C">
        <w:rPr>
          <w:rFonts w:asciiTheme="majorBidi" w:hAnsiTheme="majorBidi" w:cstheme="majorBidi"/>
        </w:rPr>
        <w:t xml:space="preserve"> Тактические схемы организации допросов и очных ставок с участием </w:t>
      </w:r>
      <w:r w:rsidR="00145C53">
        <w:rPr>
          <w:rFonts w:asciiTheme="majorBidi" w:hAnsiTheme="majorBidi" w:cstheme="majorBidi"/>
        </w:rPr>
        <w:t>подростков (труды</w:t>
      </w:r>
      <w:r w:rsidR="00F8660C">
        <w:rPr>
          <w:rFonts w:asciiTheme="majorBidi" w:hAnsiTheme="majorBidi" w:cstheme="majorBidi"/>
        </w:rPr>
        <w:t xml:space="preserve"> Густ</w:t>
      </w:r>
      <w:r w:rsidR="00A858AC">
        <w:rPr>
          <w:rFonts w:asciiTheme="majorBidi" w:hAnsiTheme="majorBidi" w:cstheme="majorBidi"/>
        </w:rPr>
        <w:t>ова, Шейфера,</w:t>
      </w:r>
      <w:r w:rsidR="007C4EAB">
        <w:rPr>
          <w:rFonts w:asciiTheme="majorBidi" w:hAnsiTheme="majorBidi" w:cstheme="majorBidi"/>
        </w:rPr>
        <w:t xml:space="preserve"> </w:t>
      </w:r>
      <w:r w:rsidR="00A858AC">
        <w:rPr>
          <w:rFonts w:asciiTheme="majorBidi" w:hAnsiTheme="majorBidi" w:cstheme="majorBidi"/>
        </w:rPr>
        <w:t>Субботиной</w:t>
      </w:r>
      <w:r w:rsidR="005D1E98">
        <w:rPr>
          <w:rFonts w:asciiTheme="majorBidi" w:hAnsiTheme="majorBidi" w:cstheme="majorBidi"/>
        </w:rPr>
        <w:t>)</w:t>
      </w:r>
      <w:r w:rsidR="00A858AC">
        <w:rPr>
          <w:rFonts w:asciiTheme="majorBidi" w:hAnsiTheme="majorBidi" w:cstheme="majorBidi"/>
        </w:rPr>
        <w:t>. Регламент контактов следователя с законными представителями и педагогическими работниками</w:t>
      </w:r>
      <w:r w:rsidR="00C74963">
        <w:rPr>
          <w:rFonts w:asciiTheme="majorBidi" w:hAnsiTheme="majorBidi" w:cstheme="majorBidi"/>
        </w:rPr>
        <w:t xml:space="preserve"> </w:t>
      </w:r>
      <w:r w:rsidR="00145C53">
        <w:rPr>
          <w:rFonts w:asciiTheme="majorBidi" w:hAnsiTheme="majorBidi" w:cstheme="majorBidi"/>
        </w:rPr>
        <w:t>(вклад</w:t>
      </w:r>
      <w:r w:rsidR="00C74963">
        <w:rPr>
          <w:rFonts w:asciiTheme="majorBidi" w:hAnsiTheme="majorBidi" w:cstheme="majorBidi"/>
        </w:rPr>
        <w:t xml:space="preserve"> Каневского, Кулагина). Перечень </w:t>
      </w:r>
      <w:r w:rsidR="00145C53">
        <w:rPr>
          <w:rFonts w:asciiTheme="majorBidi" w:hAnsiTheme="majorBidi" w:cstheme="majorBidi"/>
        </w:rPr>
        <w:t>фактов, которые требуется установить по делу с учетом ст.421 УПК РФ</w:t>
      </w:r>
      <w:r w:rsidR="0038523E" w:rsidRPr="0038523E">
        <w:rPr>
          <w:rFonts w:asciiTheme="majorBidi" w:hAnsiTheme="majorBidi" w:cstheme="majorBidi"/>
        </w:rPr>
        <w:t xml:space="preserve"> [</w:t>
      </w:r>
      <w:r w:rsidR="003A656D">
        <w:rPr>
          <w:rFonts w:asciiTheme="majorBidi" w:hAnsiTheme="majorBidi" w:cstheme="majorBidi"/>
        </w:rPr>
        <w:t>1</w:t>
      </w:r>
      <w:r w:rsidR="0038523E" w:rsidRPr="0038523E">
        <w:rPr>
          <w:rFonts w:asciiTheme="majorBidi" w:hAnsiTheme="majorBidi" w:cstheme="majorBidi"/>
        </w:rPr>
        <w:t xml:space="preserve">] </w:t>
      </w:r>
      <w:r w:rsidR="00145C53">
        <w:rPr>
          <w:rFonts w:asciiTheme="majorBidi" w:hAnsiTheme="majorBidi" w:cstheme="majorBidi"/>
        </w:rPr>
        <w:t>– прежде всего, касающихся бытового окружения и условий взросления.</w:t>
      </w:r>
    </w:p>
    <w:p w14:paraId="45B8EE45" w14:textId="55121AFA" w:rsidR="00F03F8A" w:rsidRDefault="000E2295" w:rsidP="000E2295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Исходя из вышеизложенного, ц</w:t>
      </w:r>
      <w:r w:rsidR="00920E9D">
        <w:rPr>
          <w:rFonts w:asciiTheme="majorBidi" w:hAnsiTheme="majorBidi" w:cstheme="majorBidi"/>
        </w:rPr>
        <w:t>ель</w:t>
      </w:r>
      <w:r>
        <w:rPr>
          <w:rFonts w:asciiTheme="majorBidi" w:hAnsiTheme="majorBidi" w:cstheme="majorBidi"/>
        </w:rPr>
        <w:t>ю настоящего</w:t>
      </w:r>
      <w:r w:rsidR="00920E9D">
        <w:rPr>
          <w:rFonts w:asciiTheme="majorBidi" w:hAnsiTheme="majorBidi" w:cstheme="majorBidi"/>
        </w:rPr>
        <w:t xml:space="preserve"> исследования </w:t>
      </w:r>
      <w:r>
        <w:rPr>
          <w:rFonts w:asciiTheme="majorBidi" w:hAnsiTheme="majorBidi" w:cstheme="majorBidi"/>
        </w:rPr>
        <w:t>является</w:t>
      </w:r>
      <w:r w:rsidR="00920E9D">
        <w:rPr>
          <w:rFonts w:asciiTheme="majorBidi" w:hAnsiTheme="majorBidi" w:cstheme="majorBidi"/>
        </w:rPr>
        <w:t xml:space="preserve"> комплексн</w:t>
      </w:r>
      <w:r>
        <w:rPr>
          <w:rFonts w:asciiTheme="majorBidi" w:hAnsiTheme="majorBidi" w:cstheme="majorBidi"/>
        </w:rPr>
        <w:t xml:space="preserve">ый </w:t>
      </w:r>
      <w:r w:rsidR="00920E9D">
        <w:rPr>
          <w:rFonts w:asciiTheme="majorBidi" w:hAnsiTheme="majorBidi" w:cstheme="majorBidi"/>
        </w:rPr>
        <w:t>анализ криминалистических особенностей расследования уголовных дел</w:t>
      </w:r>
      <w:r w:rsidR="006021CA">
        <w:rPr>
          <w:rFonts w:asciiTheme="majorBidi" w:hAnsiTheme="majorBidi" w:cstheme="majorBidi"/>
        </w:rPr>
        <w:t xml:space="preserve"> о преступлениях, совершенных лицами, не достигшими восемна</w:t>
      </w:r>
      <w:r w:rsidR="002A22AE">
        <w:rPr>
          <w:rFonts w:asciiTheme="majorBidi" w:hAnsiTheme="majorBidi" w:cstheme="majorBidi"/>
        </w:rPr>
        <w:t>дцатилетнего возраста, а также</w:t>
      </w:r>
      <w:r>
        <w:rPr>
          <w:rFonts w:asciiTheme="majorBidi" w:hAnsiTheme="majorBidi" w:cstheme="majorBidi"/>
        </w:rPr>
        <w:t xml:space="preserve"> </w:t>
      </w:r>
      <w:r w:rsidR="002A22AE">
        <w:rPr>
          <w:rFonts w:asciiTheme="majorBidi" w:hAnsiTheme="majorBidi" w:cstheme="majorBidi"/>
        </w:rPr>
        <w:t>выявлени</w:t>
      </w:r>
      <w:r>
        <w:rPr>
          <w:rFonts w:asciiTheme="majorBidi" w:hAnsiTheme="majorBidi" w:cstheme="majorBidi"/>
        </w:rPr>
        <w:t>е</w:t>
      </w:r>
      <w:r w:rsidR="002A22AE">
        <w:rPr>
          <w:rFonts w:asciiTheme="majorBidi" w:hAnsiTheme="majorBidi" w:cstheme="majorBidi"/>
        </w:rPr>
        <w:t xml:space="preserve"> </w:t>
      </w:r>
      <w:r w:rsidR="00F03F8A">
        <w:rPr>
          <w:rFonts w:asciiTheme="majorBidi" w:hAnsiTheme="majorBidi" w:cstheme="majorBidi"/>
        </w:rPr>
        <w:t>факторов</w:t>
      </w:r>
      <w:r w:rsidR="002A22AE">
        <w:rPr>
          <w:rFonts w:asciiTheme="majorBidi" w:hAnsiTheme="majorBidi" w:cstheme="majorBidi"/>
        </w:rPr>
        <w:t>, обуславливающих необходимость модификации существующих методических рекомендаций применительно к современным реалиям правоприменительной практики.</w:t>
      </w:r>
    </w:p>
    <w:p w14:paraId="168D6002" w14:textId="2B0C9DEC" w:rsidR="0072793B" w:rsidRDefault="0072793B" w:rsidP="000E2295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В рамках достижения поставленной цели предполагается решение следующих задач:</w:t>
      </w:r>
      <w:r w:rsidR="00CD3B28">
        <w:rPr>
          <w:rFonts w:asciiTheme="majorBidi" w:hAnsiTheme="majorBidi" w:cstheme="majorBidi"/>
        </w:rPr>
        <w:t xml:space="preserve"> о</w:t>
      </w:r>
      <w:r>
        <w:rPr>
          <w:rFonts w:asciiTheme="majorBidi" w:hAnsiTheme="majorBidi" w:cstheme="majorBidi"/>
        </w:rPr>
        <w:t>бобщение теоретических положений, составляющих методологическую основу расследования преступных деяний несовершеннолетних</w:t>
      </w:r>
      <w:r w:rsidR="00995E26">
        <w:rPr>
          <w:rFonts w:asciiTheme="majorBidi" w:hAnsiTheme="majorBidi" w:cstheme="majorBidi"/>
        </w:rPr>
        <w:t>; установление элементов криминалистической характеристики, имеющих наиболее выраженную специфику для рассматрива</w:t>
      </w:r>
      <w:r w:rsidR="00176C86">
        <w:rPr>
          <w:rFonts w:asciiTheme="majorBidi" w:hAnsiTheme="majorBidi" w:cstheme="majorBidi"/>
        </w:rPr>
        <w:t>емой категории дел; определение тактических приемов производства отдельных след</w:t>
      </w:r>
      <w:r w:rsidR="00654C71">
        <w:rPr>
          <w:rFonts w:asciiTheme="majorBidi" w:hAnsiTheme="majorBidi" w:cstheme="majorBidi"/>
        </w:rPr>
        <w:t xml:space="preserve">ственных </w:t>
      </w:r>
      <w:r w:rsidR="00E97D74">
        <w:rPr>
          <w:rFonts w:asciiTheme="majorBidi" w:hAnsiTheme="majorBidi" w:cstheme="majorBidi"/>
        </w:rPr>
        <w:t>действий</w:t>
      </w:r>
      <w:r w:rsidR="00654C71">
        <w:rPr>
          <w:rFonts w:asciiTheme="majorBidi" w:hAnsiTheme="majorBidi" w:cstheme="majorBidi"/>
        </w:rPr>
        <w:t xml:space="preserve"> с учетом возрастных, психологических и социальных особенностей участников уголовного </w:t>
      </w:r>
      <w:r w:rsidR="00E97D74">
        <w:rPr>
          <w:rFonts w:asciiTheme="majorBidi" w:hAnsiTheme="majorBidi" w:cstheme="majorBidi"/>
        </w:rPr>
        <w:t xml:space="preserve">судопроизводства; формулирование предложений, направленных на повышение эффективности доказывания по делам о преступлениях совершеннолетних в условиях цифровой трансформации противоправной активности. </w:t>
      </w:r>
    </w:p>
    <w:p w14:paraId="27A607DD" w14:textId="31825FB9" w:rsidR="00203A39" w:rsidRDefault="00FF2941" w:rsidP="000E2295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Для достижения поставленной в ис</w:t>
      </w:r>
      <w:r w:rsidR="00A2087A">
        <w:rPr>
          <w:rFonts w:asciiTheme="majorBidi" w:hAnsiTheme="majorBidi" w:cstheme="majorBidi"/>
        </w:rPr>
        <w:t>следовании</w:t>
      </w:r>
      <w:r>
        <w:rPr>
          <w:rFonts w:asciiTheme="majorBidi" w:hAnsiTheme="majorBidi" w:cstheme="majorBidi"/>
        </w:rPr>
        <w:t xml:space="preserve"> цели применялся комплекс </w:t>
      </w:r>
      <w:r w:rsidR="00A2087A">
        <w:rPr>
          <w:rFonts w:asciiTheme="majorBidi" w:hAnsiTheme="majorBidi" w:cstheme="majorBidi"/>
        </w:rPr>
        <w:t>взаимодополняющих методов познания, обесп</w:t>
      </w:r>
      <w:r w:rsidR="007E7979">
        <w:rPr>
          <w:rFonts w:asciiTheme="majorBidi" w:hAnsiTheme="majorBidi" w:cstheme="majorBidi"/>
        </w:rPr>
        <w:t>еч</w:t>
      </w:r>
      <w:r w:rsidR="00A2087A">
        <w:rPr>
          <w:rFonts w:asciiTheme="majorBidi" w:hAnsiTheme="majorBidi" w:cstheme="majorBidi"/>
        </w:rPr>
        <w:t xml:space="preserve">ивающих </w:t>
      </w:r>
      <w:r w:rsidR="008E7EED">
        <w:rPr>
          <w:rFonts w:asciiTheme="majorBidi" w:hAnsiTheme="majorBidi" w:cstheme="majorBidi"/>
        </w:rPr>
        <w:t>всесторонность и достоверность полученных выводов.</w:t>
      </w:r>
      <w:r w:rsidR="007E7979">
        <w:rPr>
          <w:rFonts w:asciiTheme="majorBidi" w:hAnsiTheme="majorBidi" w:cstheme="majorBidi"/>
        </w:rPr>
        <w:t xml:space="preserve"> </w:t>
      </w:r>
      <w:r w:rsidR="00FC7B9B">
        <w:rPr>
          <w:rFonts w:asciiTheme="majorBidi" w:hAnsiTheme="majorBidi" w:cstheme="majorBidi"/>
        </w:rPr>
        <w:t>К о</w:t>
      </w:r>
      <w:r w:rsidR="00203A39">
        <w:rPr>
          <w:rFonts w:asciiTheme="majorBidi" w:hAnsiTheme="majorBidi" w:cstheme="majorBidi"/>
        </w:rPr>
        <w:t>бщенаучны</w:t>
      </w:r>
      <w:r w:rsidR="00FC7B9B">
        <w:rPr>
          <w:rFonts w:asciiTheme="majorBidi" w:hAnsiTheme="majorBidi" w:cstheme="majorBidi"/>
        </w:rPr>
        <w:t xml:space="preserve">м </w:t>
      </w:r>
      <w:r w:rsidR="00203A39">
        <w:rPr>
          <w:rFonts w:asciiTheme="majorBidi" w:hAnsiTheme="majorBidi" w:cstheme="majorBidi"/>
        </w:rPr>
        <w:t>метод</w:t>
      </w:r>
      <w:r w:rsidR="00FC7B9B">
        <w:rPr>
          <w:rFonts w:asciiTheme="majorBidi" w:hAnsiTheme="majorBidi" w:cstheme="majorBidi"/>
        </w:rPr>
        <w:t>ам относятся</w:t>
      </w:r>
      <w:r w:rsidR="00203A39">
        <w:rPr>
          <w:rFonts w:asciiTheme="majorBidi" w:hAnsiTheme="majorBidi" w:cstheme="majorBidi"/>
        </w:rPr>
        <w:t>:</w:t>
      </w:r>
      <w:r w:rsidR="00FC7B9B">
        <w:rPr>
          <w:rFonts w:asciiTheme="majorBidi" w:hAnsiTheme="majorBidi" w:cstheme="majorBidi"/>
        </w:rPr>
        <w:t xml:space="preserve"> </w:t>
      </w:r>
      <w:r w:rsidR="005937AF">
        <w:rPr>
          <w:rFonts w:asciiTheme="majorBidi" w:hAnsiTheme="majorBidi" w:cstheme="majorBidi"/>
        </w:rPr>
        <w:t>д</w:t>
      </w:r>
      <w:r w:rsidR="002B03C8">
        <w:rPr>
          <w:rFonts w:asciiTheme="majorBidi" w:hAnsiTheme="majorBidi" w:cstheme="majorBidi"/>
        </w:rPr>
        <w:t>иалектический</w:t>
      </w:r>
      <w:r w:rsidR="005937AF">
        <w:rPr>
          <w:rFonts w:asciiTheme="majorBidi" w:hAnsiTheme="majorBidi" w:cstheme="majorBidi"/>
        </w:rPr>
        <w:t xml:space="preserve"> </w:t>
      </w:r>
      <w:r w:rsidR="00A77E34">
        <w:rPr>
          <w:rFonts w:asciiTheme="majorBidi" w:hAnsiTheme="majorBidi" w:cstheme="majorBidi"/>
        </w:rPr>
        <w:t xml:space="preserve">– </w:t>
      </w:r>
      <w:r w:rsidR="00FC7B9B">
        <w:rPr>
          <w:rFonts w:asciiTheme="majorBidi" w:hAnsiTheme="majorBidi" w:cstheme="majorBidi"/>
        </w:rPr>
        <w:t xml:space="preserve">как </w:t>
      </w:r>
      <w:r w:rsidR="005937AF">
        <w:rPr>
          <w:rFonts w:asciiTheme="majorBidi" w:hAnsiTheme="majorBidi" w:cstheme="majorBidi"/>
        </w:rPr>
        <w:t>основа рассмотрения явлений в развитии и взаимосвязи; системно структурный – для выявления внутренних связей между элементами криминали</w:t>
      </w:r>
      <w:r w:rsidR="004456BF">
        <w:rPr>
          <w:rFonts w:asciiTheme="majorBidi" w:hAnsiTheme="majorBidi" w:cstheme="majorBidi"/>
        </w:rPr>
        <w:t>стической характеристики; логические (</w:t>
      </w:r>
      <w:r w:rsidR="00CF0096">
        <w:rPr>
          <w:rFonts w:asciiTheme="majorBidi" w:hAnsiTheme="majorBidi" w:cstheme="majorBidi"/>
        </w:rPr>
        <w:t>анализ, синтез</w:t>
      </w:r>
      <w:r w:rsidR="004456BF">
        <w:rPr>
          <w:rFonts w:asciiTheme="majorBidi" w:hAnsiTheme="majorBidi" w:cstheme="majorBidi"/>
        </w:rPr>
        <w:t>,</w:t>
      </w:r>
      <w:r w:rsidR="00CF0096">
        <w:rPr>
          <w:rFonts w:asciiTheme="majorBidi" w:hAnsiTheme="majorBidi" w:cstheme="majorBidi"/>
        </w:rPr>
        <w:t xml:space="preserve"> </w:t>
      </w:r>
      <w:r w:rsidR="004456BF">
        <w:rPr>
          <w:rFonts w:asciiTheme="majorBidi" w:hAnsiTheme="majorBidi" w:cstheme="majorBidi"/>
        </w:rPr>
        <w:t>обобщение) – для обработки теоретического материала; сравнение – для сопост</w:t>
      </w:r>
      <w:r w:rsidR="00CF0096">
        <w:rPr>
          <w:rFonts w:asciiTheme="majorBidi" w:hAnsiTheme="majorBidi" w:cstheme="majorBidi"/>
        </w:rPr>
        <w:t xml:space="preserve">авления классических рекомендаций с современной практикой. </w:t>
      </w:r>
      <w:r w:rsidR="00EA2859">
        <w:rPr>
          <w:rFonts w:asciiTheme="majorBidi" w:hAnsiTheme="majorBidi" w:cstheme="majorBidi"/>
        </w:rPr>
        <w:t xml:space="preserve">К специальным относятся: формально-юридический – анализ норм УПК </w:t>
      </w:r>
      <w:r w:rsidR="00522081">
        <w:rPr>
          <w:rFonts w:asciiTheme="majorBidi" w:hAnsiTheme="majorBidi" w:cstheme="majorBidi"/>
        </w:rPr>
        <w:t>РФ (</w:t>
      </w:r>
      <w:r w:rsidR="00EA2859">
        <w:rPr>
          <w:rFonts w:asciiTheme="majorBidi" w:hAnsiTheme="majorBidi" w:cstheme="majorBidi"/>
        </w:rPr>
        <w:t>гл.50)</w:t>
      </w:r>
      <w:r w:rsidR="0038523E">
        <w:rPr>
          <w:rFonts w:asciiTheme="majorBidi" w:hAnsiTheme="majorBidi" w:cstheme="majorBidi"/>
        </w:rPr>
        <w:t xml:space="preserve"> </w:t>
      </w:r>
      <w:r w:rsidR="0038523E" w:rsidRPr="0038523E">
        <w:rPr>
          <w:rFonts w:asciiTheme="majorBidi" w:hAnsiTheme="majorBidi" w:cstheme="majorBidi"/>
        </w:rPr>
        <w:t>[</w:t>
      </w:r>
      <w:r w:rsidR="00E25CE1">
        <w:rPr>
          <w:rFonts w:asciiTheme="majorBidi" w:hAnsiTheme="majorBidi" w:cstheme="majorBidi"/>
        </w:rPr>
        <w:t>1</w:t>
      </w:r>
      <w:r w:rsidR="0038523E" w:rsidRPr="0038523E">
        <w:rPr>
          <w:rFonts w:asciiTheme="majorBidi" w:hAnsiTheme="majorBidi" w:cstheme="majorBidi"/>
        </w:rPr>
        <w:t>]</w:t>
      </w:r>
      <w:r w:rsidR="00EA2859">
        <w:rPr>
          <w:rFonts w:asciiTheme="majorBidi" w:hAnsiTheme="majorBidi" w:cstheme="majorBidi"/>
        </w:rPr>
        <w:t xml:space="preserve"> и ведомственных актов; сравнительно-правовой – сопоставление отечественного</w:t>
      </w:r>
      <w:r w:rsidR="00B3026F">
        <w:rPr>
          <w:rFonts w:asciiTheme="majorBidi" w:hAnsiTheme="majorBidi" w:cstheme="majorBidi"/>
        </w:rPr>
        <w:t xml:space="preserve"> и зарубежного подходов; криминалистическое моделирование – построение типовых следственных ситуаци</w:t>
      </w:r>
      <w:r w:rsidR="007B2EE3">
        <w:rPr>
          <w:rFonts w:asciiTheme="majorBidi" w:hAnsiTheme="majorBidi" w:cstheme="majorBidi"/>
        </w:rPr>
        <w:t xml:space="preserve">й; анализ </w:t>
      </w:r>
      <w:r w:rsidR="007B2EE3">
        <w:rPr>
          <w:rFonts w:asciiTheme="majorBidi" w:hAnsiTheme="majorBidi" w:cstheme="majorBidi"/>
        </w:rPr>
        <w:lastRenderedPageBreak/>
        <w:t>документов – изучение судебной статистики и материалов практики; обобщение эмпирического опыта</w:t>
      </w:r>
      <w:r w:rsidR="00955BCF">
        <w:rPr>
          <w:rFonts w:asciiTheme="majorBidi" w:hAnsiTheme="majorBidi" w:cstheme="majorBidi"/>
        </w:rPr>
        <w:t>- выявление эффективных тактических приемов.</w:t>
      </w:r>
    </w:p>
    <w:p w14:paraId="2D810591" w14:textId="23B02A65" w:rsidR="00CE7C08" w:rsidRDefault="00023C33" w:rsidP="000E2295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Обобщая изложенное, следует подчеркнуть, что м</w:t>
      </w:r>
      <w:r w:rsidR="003B7116">
        <w:rPr>
          <w:rFonts w:asciiTheme="majorBidi" w:hAnsiTheme="majorBidi" w:cstheme="majorBidi"/>
        </w:rPr>
        <w:t xml:space="preserve">етодика расследования </w:t>
      </w:r>
      <w:r w:rsidR="00505D38">
        <w:rPr>
          <w:rFonts w:asciiTheme="majorBidi" w:hAnsiTheme="majorBidi" w:cstheme="majorBidi"/>
        </w:rPr>
        <w:t>преступлений</w:t>
      </w:r>
      <w:r w:rsidR="003B7116">
        <w:rPr>
          <w:rFonts w:asciiTheme="majorBidi" w:hAnsiTheme="majorBidi" w:cstheme="majorBidi"/>
        </w:rPr>
        <w:t>, совершенных несовершеннолетними, не может оставаться статичной. Она требует целенаправленного обновления, адекватного современным способам противоправного поведения п</w:t>
      </w:r>
      <w:r w:rsidR="00505D38">
        <w:rPr>
          <w:rFonts w:asciiTheme="majorBidi" w:hAnsiTheme="majorBidi" w:cstheme="majorBidi"/>
        </w:rPr>
        <w:t>одростков. Без этого следственная практика будет продолжать сталкиваться с трудностями, снижающими эффективность доказывания и качество правосудия по делам данной категории.</w:t>
      </w:r>
    </w:p>
    <w:p w14:paraId="393AEA8E" w14:textId="4CAB58D1" w:rsidR="00486ABE" w:rsidRDefault="00D670C1" w:rsidP="00307D4F">
      <w:pPr>
        <w:spacing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Список </w:t>
      </w:r>
      <w:r w:rsidR="001F679A">
        <w:rPr>
          <w:rFonts w:asciiTheme="majorBidi" w:hAnsiTheme="majorBidi" w:cstheme="majorBidi"/>
        </w:rPr>
        <w:t>литературы</w:t>
      </w:r>
    </w:p>
    <w:p w14:paraId="007C2325" w14:textId="6FDE976F" w:rsidR="00975E72" w:rsidRDefault="00E25CE1" w:rsidP="001D7DBD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 w:rsidRPr="00E25CE1">
        <w:rPr>
          <w:rFonts w:asciiTheme="majorBidi" w:hAnsiTheme="majorBidi" w:cstheme="majorBidi"/>
        </w:rPr>
        <w:t xml:space="preserve">Уголовно-процессуальный кодекс Российской </w:t>
      </w:r>
      <w:proofErr w:type="gramStart"/>
      <w:r w:rsidRPr="00E25CE1">
        <w:rPr>
          <w:rFonts w:asciiTheme="majorBidi" w:hAnsiTheme="majorBidi" w:cstheme="majorBidi"/>
        </w:rPr>
        <w:t>Федерации</w:t>
      </w:r>
      <w:r w:rsidR="00C3789B">
        <w:rPr>
          <w:rFonts w:asciiTheme="majorBidi" w:hAnsiTheme="majorBidi" w:cstheme="majorBidi"/>
        </w:rPr>
        <w:t xml:space="preserve"> </w:t>
      </w:r>
      <w:r w:rsidR="00E304D8">
        <w:rPr>
          <w:rFonts w:asciiTheme="majorBidi" w:hAnsiTheme="majorBidi" w:cstheme="majorBidi"/>
        </w:rPr>
        <w:t>:</w:t>
      </w:r>
      <w:proofErr w:type="gramEnd"/>
      <w:r w:rsidR="00E304D8">
        <w:rPr>
          <w:rFonts w:asciiTheme="majorBidi" w:hAnsiTheme="majorBidi" w:cstheme="majorBidi"/>
        </w:rPr>
        <w:t xml:space="preserve"> </w:t>
      </w:r>
      <w:r w:rsidR="008E6A3E">
        <w:rPr>
          <w:rFonts w:asciiTheme="majorBidi" w:hAnsiTheme="majorBidi" w:cstheme="majorBidi"/>
        </w:rPr>
        <w:t>федеральный закон</w:t>
      </w:r>
      <w:r w:rsidRPr="00E25CE1">
        <w:rPr>
          <w:rFonts w:asciiTheme="majorBidi" w:hAnsiTheme="majorBidi" w:cstheme="majorBidi"/>
        </w:rPr>
        <w:t xml:space="preserve"> от </w:t>
      </w:r>
      <w:r w:rsidR="00901A67">
        <w:rPr>
          <w:rFonts w:asciiTheme="majorBidi" w:hAnsiTheme="majorBidi" w:cstheme="majorBidi"/>
        </w:rPr>
        <w:t>18.12.2001</w:t>
      </w:r>
      <w:r w:rsidR="00712E5E">
        <w:rPr>
          <w:rFonts w:asciiTheme="majorBidi" w:hAnsiTheme="majorBidi" w:cstheme="majorBidi"/>
        </w:rPr>
        <w:t xml:space="preserve"> </w:t>
      </w:r>
      <w:r w:rsidR="00712E5E" w:rsidRPr="00712E5E">
        <w:rPr>
          <w:rFonts w:asciiTheme="majorBidi" w:hAnsiTheme="majorBidi" w:cstheme="majorBidi"/>
        </w:rPr>
        <w:t>№ 174-ФЗ (ред. От 29.12.202</w:t>
      </w:r>
      <w:r w:rsidR="00FA654A">
        <w:rPr>
          <w:rFonts w:asciiTheme="majorBidi" w:hAnsiTheme="majorBidi" w:cstheme="majorBidi"/>
        </w:rPr>
        <w:t>6</w:t>
      </w:r>
      <w:r w:rsidR="00712E5E" w:rsidRPr="00712E5E">
        <w:rPr>
          <w:rFonts w:asciiTheme="majorBidi" w:hAnsiTheme="majorBidi" w:cstheme="majorBidi"/>
        </w:rPr>
        <w:t>)</w:t>
      </w:r>
      <w:r w:rsidR="000A6BE6">
        <w:rPr>
          <w:rFonts w:asciiTheme="majorBidi" w:hAnsiTheme="majorBidi" w:cstheme="majorBidi"/>
        </w:rPr>
        <w:t xml:space="preserve"> (с изм</w:t>
      </w:r>
      <w:r w:rsidR="00F55621">
        <w:rPr>
          <w:rFonts w:asciiTheme="majorBidi" w:hAnsiTheme="majorBidi" w:cstheme="majorBidi"/>
        </w:rPr>
        <w:t xml:space="preserve">. и доп., вступ. </w:t>
      </w:r>
      <w:r w:rsidR="0098188E">
        <w:rPr>
          <w:rFonts w:asciiTheme="majorBidi" w:hAnsiTheme="majorBidi" w:cstheme="majorBidi"/>
        </w:rPr>
        <w:t>в</w:t>
      </w:r>
      <w:r w:rsidR="00F55621">
        <w:rPr>
          <w:rFonts w:asciiTheme="majorBidi" w:hAnsiTheme="majorBidi" w:cstheme="majorBidi"/>
        </w:rPr>
        <w:t xml:space="preserve"> силу 0</w:t>
      </w:r>
      <w:r w:rsidR="00FA654A">
        <w:rPr>
          <w:rFonts w:asciiTheme="majorBidi" w:hAnsiTheme="majorBidi" w:cstheme="majorBidi"/>
        </w:rPr>
        <w:t>3.03</w:t>
      </w:r>
      <w:r w:rsidR="00F55621">
        <w:rPr>
          <w:rFonts w:asciiTheme="majorBidi" w:hAnsiTheme="majorBidi" w:cstheme="majorBidi"/>
        </w:rPr>
        <w:t>.</w:t>
      </w:r>
      <w:r w:rsidR="00FA654A">
        <w:rPr>
          <w:rFonts w:asciiTheme="majorBidi" w:hAnsiTheme="majorBidi" w:cstheme="majorBidi"/>
        </w:rPr>
        <w:t>2026</w:t>
      </w:r>
      <w:r w:rsidR="0067592D">
        <w:rPr>
          <w:rFonts w:asciiTheme="majorBidi" w:hAnsiTheme="majorBidi" w:cstheme="majorBidi"/>
        </w:rPr>
        <w:t>)</w:t>
      </w:r>
      <w:r w:rsidR="00712E5E">
        <w:rPr>
          <w:rFonts w:asciiTheme="majorBidi" w:hAnsiTheme="majorBidi" w:cstheme="majorBidi"/>
        </w:rPr>
        <w:t xml:space="preserve"> </w:t>
      </w:r>
      <w:r w:rsidR="00E3515B" w:rsidRPr="00F55621">
        <w:rPr>
          <w:rFonts w:asciiTheme="majorBidi" w:hAnsiTheme="majorBidi" w:cstheme="majorBidi"/>
        </w:rPr>
        <w:t>//</w:t>
      </w:r>
      <w:r w:rsidR="005F6B16" w:rsidRPr="00F55621">
        <w:rPr>
          <w:rFonts w:asciiTheme="majorBidi" w:hAnsiTheme="majorBidi" w:cstheme="majorBidi"/>
        </w:rPr>
        <w:t xml:space="preserve"> </w:t>
      </w:r>
      <w:r w:rsidR="001F1EE5">
        <w:rPr>
          <w:rFonts w:asciiTheme="majorBidi" w:hAnsiTheme="majorBidi" w:cstheme="majorBidi"/>
        </w:rPr>
        <w:t>Собрание законодательства РФ</w:t>
      </w:r>
      <w:r w:rsidR="00FB3862">
        <w:rPr>
          <w:rFonts w:asciiTheme="majorBidi" w:hAnsiTheme="majorBidi" w:cstheme="majorBidi"/>
        </w:rPr>
        <w:t xml:space="preserve">. </w:t>
      </w:r>
      <w:r w:rsidR="002146B9">
        <w:rPr>
          <w:rFonts w:asciiTheme="majorBidi" w:hAnsiTheme="majorBidi" w:cstheme="majorBidi"/>
        </w:rPr>
        <w:t xml:space="preserve">- </w:t>
      </w:r>
      <w:r w:rsidR="00FB3862">
        <w:rPr>
          <w:rFonts w:asciiTheme="majorBidi" w:hAnsiTheme="majorBidi" w:cstheme="majorBidi"/>
        </w:rPr>
        <w:t>2001</w:t>
      </w:r>
      <w:r w:rsidR="002146B9">
        <w:rPr>
          <w:rFonts w:asciiTheme="majorBidi" w:hAnsiTheme="majorBidi" w:cstheme="majorBidi"/>
        </w:rPr>
        <w:t xml:space="preserve">. - </w:t>
      </w:r>
      <w:r w:rsidR="001D7DBD">
        <w:rPr>
          <w:rFonts w:asciiTheme="majorBidi" w:hAnsiTheme="majorBidi" w:cstheme="majorBidi"/>
        </w:rPr>
        <w:t>№</w:t>
      </w:r>
      <w:r w:rsidR="00CE3092">
        <w:rPr>
          <w:rFonts w:asciiTheme="majorBidi" w:hAnsiTheme="majorBidi" w:cstheme="majorBidi"/>
        </w:rPr>
        <w:t xml:space="preserve"> 52 (ч. </w:t>
      </w:r>
      <w:proofErr w:type="gramStart"/>
      <w:r w:rsidR="00353713">
        <w:rPr>
          <w:rFonts w:asciiTheme="majorBidi" w:hAnsiTheme="majorBidi" w:cstheme="majorBidi"/>
          <w:lang w:val="en-US"/>
        </w:rPr>
        <w:t>I</w:t>
      </w:r>
      <w:r w:rsidR="00353713" w:rsidRPr="00353713">
        <w:rPr>
          <w:rFonts w:asciiTheme="majorBidi" w:hAnsiTheme="majorBidi" w:cstheme="majorBidi"/>
        </w:rPr>
        <w:t xml:space="preserve"> </w:t>
      </w:r>
      <w:r w:rsidR="00CE3092">
        <w:rPr>
          <w:rFonts w:asciiTheme="majorBidi" w:hAnsiTheme="majorBidi" w:cstheme="majorBidi"/>
        </w:rPr>
        <w:t>)</w:t>
      </w:r>
      <w:proofErr w:type="gramEnd"/>
      <w:r w:rsidR="00CE3092">
        <w:rPr>
          <w:rFonts w:asciiTheme="majorBidi" w:hAnsiTheme="majorBidi" w:cstheme="majorBidi"/>
        </w:rPr>
        <w:t>. – ст. 4921</w:t>
      </w:r>
      <w:r w:rsidR="00CE1167">
        <w:rPr>
          <w:rFonts w:asciiTheme="majorBidi" w:hAnsiTheme="majorBidi" w:cstheme="majorBidi"/>
        </w:rPr>
        <w:t>.</w:t>
      </w:r>
    </w:p>
    <w:p w14:paraId="55C06F26" w14:textId="4D837369" w:rsidR="00E25CE1" w:rsidRPr="00031F6A" w:rsidRDefault="00AE04D9" w:rsidP="0005767B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</w:t>
      </w:r>
      <w:r w:rsidR="007E14CD">
        <w:rPr>
          <w:rFonts w:asciiTheme="majorBidi" w:hAnsiTheme="majorBidi" w:cstheme="majorBidi"/>
        </w:rPr>
        <w:t>.</w:t>
      </w:r>
      <w:r w:rsidR="001668E1">
        <w:rPr>
          <w:rFonts w:asciiTheme="majorBidi" w:hAnsiTheme="majorBidi" w:cstheme="majorBidi"/>
        </w:rPr>
        <w:t xml:space="preserve"> </w:t>
      </w:r>
      <w:r w:rsidR="00C2243E">
        <w:rPr>
          <w:rFonts w:asciiTheme="majorBidi" w:hAnsiTheme="majorBidi" w:cstheme="majorBidi"/>
        </w:rPr>
        <w:t>Шишкина,</w:t>
      </w:r>
      <w:r w:rsidR="007E14CD">
        <w:rPr>
          <w:rFonts w:asciiTheme="majorBidi" w:hAnsiTheme="majorBidi" w:cstheme="majorBidi"/>
        </w:rPr>
        <w:t xml:space="preserve"> </w:t>
      </w:r>
      <w:r w:rsidR="00C2243E">
        <w:rPr>
          <w:rFonts w:asciiTheme="majorBidi" w:hAnsiTheme="majorBidi" w:cstheme="majorBidi"/>
        </w:rPr>
        <w:t>Е.В. Мето</w:t>
      </w:r>
      <w:r w:rsidR="0008545E">
        <w:rPr>
          <w:rFonts w:asciiTheme="majorBidi" w:hAnsiTheme="majorBidi" w:cstheme="majorBidi"/>
        </w:rPr>
        <w:t>дика расследования преступлений,</w:t>
      </w:r>
      <w:r w:rsidR="00670AA1">
        <w:rPr>
          <w:rFonts w:asciiTheme="majorBidi" w:hAnsiTheme="majorBidi" w:cstheme="majorBidi"/>
        </w:rPr>
        <w:t xml:space="preserve"> </w:t>
      </w:r>
      <w:r w:rsidR="0008545E">
        <w:rPr>
          <w:rFonts w:asciiTheme="majorBidi" w:hAnsiTheme="majorBidi" w:cstheme="majorBidi"/>
        </w:rPr>
        <w:t>совершенных</w:t>
      </w:r>
      <w:r w:rsidR="00324DBA">
        <w:rPr>
          <w:rFonts w:asciiTheme="majorBidi" w:hAnsiTheme="majorBidi" w:cstheme="majorBidi"/>
        </w:rPr>
        <w:t xml:space="preserve"> </w:t>
      </w:r>
      <w:r w:rsidR="0008545E">
        <w:rPr>
          <w:rFonts w:asciiTheme="majorBidi" w:hAnsiTheme="majorBidi" w:cstheme="majorBidi"/>
        </w:rPr>
        <w:t>несовершеннолетними: учебник</w:t>
      </w:r>
      <w:r w:rsidR="00031F6A">
        <w:rPr>
          <w:rFonts w:asciiTheme="majorBidi" w:hAnsiTheme="majorBidi" w:cstheme="majorBidi"/>
        </w:rPr>
        <w:t xml:space="preserve"> </w:t>
      </w:r>
      <w:r w:rsidR="00031F6A" w:rsidRPr="00031F6A">
        <w:rPr>
          <w:rFonts w:asciiTheme="majorBidi" w:hAnsiTheme="majorBidi" w:cstheme="majorBidi"/>
        </w:rPr>
        <w:t xml:space="preserve">/ </w:t>
      </w:r>
      <w:proofErr w:type="gramStart"/>
      <w:r w:rsidR="00031F6A">
        <w:rPr>
          <w:rFonts w:asciiTheme="majorBidi" w:hAnsiTheme="majorBidi" w:cstheme="majorBidi"/>
        </w:rPr>
        <w:t>Е.В.</w:t>
      </w:r>
      <w:proofErr w:type="gramEnd"/>
      <w:r w:rsidR="00031F6A">
        <w:rPr>
          <w:rFonts w:asciiTheme="majorBidi" w:hAnsiTheme="majorBidi" w:cstheme="majorBidi"/>
        </w:rPr>
        <w:t xml:space="preserve"> Шишкина. – Москва : ИНФРА-М, 2024. – 255с.</w:t>
      </w:r>
    </w:p>
    <w:sectPr w:rsidR="00E25CE1" w:rsidRPr="00031F6A" w:rsidSect="00CC57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1360" w14:textId="77777777" w:rsidR="004A33EB" w:rsidRDefault="004A33EB" w:rsidP="00A4558E">
      <w:pPr>
        <w:spacing w:after="0" w:line="240" w:lineRule="auto"/>
      </w:pPr>
      <w:r>
        <w:separator/>
      </w:r>
    </w:p>
  </w:endnote>
  <w:endnote w:type="continuationSeparator" w:id="0">
    <w:p w14:paraId="1D805379" w14:textId="77777777" w:rsidR="004A33EB" w:rsidRDefault="004A33EB" w:rsidP="00A4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C8A4" w14:textId="77777777" w:rsidR="004A33EB" w:rsidRDefault="004A33EB" w:rsidP="00A4558E">
      <w:pPr>
        <w:spacing w:after="0" w:line="240" w:lineRule="auto"/>
      </w:pPr>
      <w:r>
        <w:separator/>
      </w:r>
    </w:p>
  </w:footnote>
  <w:footnote w:type="continuationSeparator" w:id="0">
    <w:p w14:paraId="0B356818" w14:textId="77777777" w:rsidR="004A33EB" w:rsidRDefault="004A33EB" w:rsidP="00A45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A7"/>
    <w:rsid w:val="000171E0"/>
    <w:rsid w:val="00017FDB"/>
    <w:rsid w:val="00022A3A"/>
    <w:rsid w:val="00023C33"/>
    <w:rsid w:val="00031F6A"/>
    <w:rsid w:val="000340E5"/>
    <w:rsid w:val="00041BA0"/>
    <w:rsid w:val="000476FD"/>
    <w:rsid w:val="00051EA1"/>
    <w:rsid w:val="0005767B"/>
    <w:rsid w:val="00072497"/>
    <w:rsid w:val="000831B9"/>
    <w:rsid w:val="0008545E"/>
    <w:rsid w:val="000A6BE6"/>
    <w:rsid w:val="000B5870"/>
    <w:rsid w:val="000C3D75"/>
    <w:rsid w:val="000D06C6"/>
    <w:rsid w:val="000D46CC"/>
    <w:rsid w:val="000D58C4"/>
    <w:rsid w:val="000D7128"/>
    <w:rsid w:val="000E2295"/>
    <w:rsid w:val="000E691E"/>
    <w:rsid w:val="00102AE4"/>
    <w:rsid w:val="0010498B"/>
    <w:rsid w:val="001141BE"/>
    <w:rsid w:val="00122E1C"/>
    <w:rsid w:val="001440A8"/>
    <w:rsid w:val="00145C53"/>
    <w:rsid w:val="001549C0"/>
    <w:rsid w:val="0016068C"/>
    <w:rsid w:val="001668E1"/>
    <w:rsid w:val="00176C86"/>
    <w:rsid w:val="00177152"/>
    <w:rsid w:val="00180DBD"/>
    <w:rsid w:val="001909AB"/>
    <w:rsid w:val="00193657"/>
    <w:rsid w:val="001A0C66"/>
    <w:rsid w:val="001B1994"/>
    <w:rsid w:val="001C197A"/>
    <w:rsid w:val="001C1E74"/>
    <w:rsid w:val="001C4985"/>
    <w:rsid w:val="001C56D4"/>
    <w:rsid w:val="001D39DB"/>
    <w:rsid w:val="001D7DBD"/>
    <w:rsid w:val="001E2C43"/>
    <w:rsid w:val="001E3AD2"/>
    <w:rsid w:val="001E624B"/>
    <w:rsid w:val="001F1763"/>
    <w:rsid w:val="001F1EE5"/>
    <w:rsid w:val="001F679A"/>
    <w:rsid w:val="00203A39"/>
    <w:rsid w:val="002146B9"/>
    <w:rsid w:val="002151D6"/>
    <w:rsid w:val="002403FD"/>
    <w:rsid w:val="0024232E"/>
    <w:rsid w:val="002438AF"/>
    <w:rsid w:val="00260E8E"/>
    <w:rsid w:val="00261D34"/>
    <w:rsid w:val="0026585E"/>
    <w:rsid w:val="00283886"/>
    <w:rsid w:val="00290BF6"/>
    <w:rsid w:val="002939D7"/>
    <w:rsid w:val="0029476D"/>
    <w:rsid w:val="002A0C78"/>
    <w:rsid w:val="002A22AE"/>
    <w:rsid w:val="002A315D"/>
    <w:rsid w:val="002B03C8"/>
    <w:rsid w:val="002B3890"/>
    <w:rsid w:val="002C6EE9"/>
    <w:rsid w:val="002D3AF2"/>
    <w:rsid w:val="002F6A98"/>
    <w:rsid w:val="00306901"/>
    <w:rsid w:val="00307D4F"/>
    <w:rsid w:val="0032180F"/>
    <w:rsid w:val="00323C11"/>
    <w:rsid w:val="00324DBA"/>
    <w:rsid w:val="00353713"/>
    <w:rsid w:val="00380C57"/>
    <w:rsid w:val="0038214A"/>
    <w:rsid w:val="0038523E"/>
    <w:rsid w:val="003A656D"/>
    <w:rsid w:val="003B0D6F"/>
    <w:rsid w:val="003B25FF"/>
    <w:rsid w:val="003B46F1"/>
    <w:rsid w:val="003B7116"/>
    <w:rsid w:val="003D0661"/>
    <w:rsid w:val="003D73A9"/>
    <w:rsid w:val="003E6A2D"/>
    <w:rsid w:val="003F199E"/>
    <w:rsid w:val="003F2DCC"/>
    <w:rsid w:val="003F45E3"/>
    <w:rsid w:val="004032B3"/>
    <w:rsid w:val="004040A1"/>
    <w:rsid w:val="00411F9E"/>
    <w:rsid w:val="004208EE"/>
    <w:rsid w:val="0044122D"/>
    <w:rsid w:val="004456BF"/>
    <w:rsid w:val="0046478F"/>
    <w:rsid w:val="00486ABE"/>
    <w:rsid w:val="0049417A"/>
    <w:rsid w:val="004A33EB"/>
    <w:rsid w:val="004B130F"/>
    <w:rsid w:val="004B4D74"/>
    <w:rsid w:val="004D4642"/>
    <w:rsid w:val="00505D38"/>
    <w:rsid w:val="005114A2"/>
    <w:rsid w:val="00512499"/>
    <w:rsid w:val="00522081"/>
    <w:rsid w:val="005225BB"/>
    <w:rsid w:val="005323AB"/>
    <w:rsid w:val="00534997"/>
    <w:rsid w:val="005358B5"/>
    <w:rsid w:val="00553EAA"/>
    <w:rsid w:val="0055511D"/>
    <w:rsid w:val="0056055F"/>
    <w:rsid w:val="005610F5"/>
    <w:rsid w:val="00561BD8"/>
    <w:rsid w:val="005647B8"/>
    <w:rsid w:val="00570B2B"/>
    <w:rsid w:val="005727CE"/>
    <w:rsid w:val="00574114"/>
    <w:rsid w:val="005937AF"/>
    <w:rsid w:val="00596CBE"/>
    <w:rsid w:val="005C1D20"/>
    <w:rsid w:val="005C3855"/>
    <w:rsid w:val="005D1E98"/>
    <w:rsid w:val="005D5A59"/>
    <w:rsid w:val="005E3C5B"/>
    <w:rsid w:val="005E763B"/>
    <w:rsid w:val="005F6B16"/>
    <w:rsid w:val="005F7702"/>
    <w:rsid w:val="006021CA"/>
    <w:rsid w:val="0060782B"/>
    <w:rsid w:val="0062575C"/>
    <w:rsid w:val="0065321C"/>
    <w:rsid w:val="00654C71"/>
    <w:rsid w:val="00670AA1"/>
    <w:rsid w:val="0067102F"/>
    <w:rsid w:val="006745BB"/>
    <w:rsid w:val="0067592D"/>
    <w:rsid w:val="0068476F"/>
    <w:rsid w:val="006925BE"/>
    <w:rsid w:val="006931BA"/>
    <w:rsid w:val="006A0765"/>
    <w:rsid w:val="006C267F"/>
    <w:rsid w:val="006C4836"/>
    <w:rsid w:val="006D3187"/>
    <w:rsid w:val="006E649C"/>
    <w:rsid w:val="00705083"/>
    <w:rsid w:val="00712E5E"/>
    <w:rsid w:val="00715E54"/>
    <w:rsid w:val="0072793B"/>
    <w:rsid w:val="00747075"/>
    <w:rsid w:val="00755B36"/>
    <w:rsid w:val="007631C5"/>
    <w:rsid w:val="00774193"/>
    <w:rsid w:val="007825D1"/>
    <w:rsid w:val="00785A2A"/>
    <w:rsid w:val="007B2EE3"/>
    <w:rsid w:val="007B3788"/>
    <w:rsid w:val="007C4EAB"/>
    <w:rsid w:val="007D09AC"/>
    <w:rsid w:val="007D5E3E"/>
    <w:rsid w:val="007E14CD"/>
    <w:rsid w:val="007E150C"/>
    <w:rsid w:val="007E7979"/>
    <w:rsid w:val="00800665"/>
    <w:rsid w:val="00806A4F"/>
    <w:rsid w:val="00810209"/>
    <w:rsid w:val="00810A80"/>
    <w:rsid w:val="00831053"/>
    <w:rsid w:val="008328C4"/>
    <w:rsid w:val="00842C01"/>
    <w:rsid w:val="008439AE"/>
    <w:rsid w:val="008476FB"/>
    <w:rsid w:val="00851EE1"/>
    <w:rsid w:val="00855066"/>
    <w:rsid w:val="00874597"/>
    <w:rsid w:val="00877C5C"/>
    <w:rsid w:val="00881011"/>
    <w:rsid w:val="00896CFF"/>
    <w:rsid w:val="008A6D0C"/>
    <w:rsid w:val="008E1557"/>
    <w:rsid w:val="008E19A9"/>
    <w:rsid w:val="008E6A3E"/>
    <w:rsid w:val="008E6AF7"/>
    <w:rsid w:val="008E7EED"/>
    <w:rsid w:val="008F40CF"/>
    <w:rsid w:val="00901A67"/>
    <w:rsid w:val="00920E9D"/>
    <w:rsid w:val="009250F9"/>
    <w:rsid w:val="009331CB"/>
    <w:rsid w:val="0094090F"/>
    <w:rsid w:val="009510DA"/>
    <w:rsid w:val="00954567"/>
    <w:rsid w:val="0095596F"/>
    <w:rsid w:val="00955BCF"/>
    <w:rsid w:val="00960BFB"/>
    <w:rsid w:val="009631E0"/>
    <w:rsid w:val="00966055"/>
    <w:rsid w:val="009757BC"/>
    <w:rsid w:val="00975E72"/>
    <w:rsid w:val="0098188E"/>
    <w:rsid w:val="009935AB"/>
    <w:rsid w:val="00995E26"/>
    <w:rsid w:val="00997391"/>
    <w:rsid w:val="009A0C06"/>
    <w:rsid w:val="009C4059"/>
    <w:rsid w:val="009C420E"/>
    <w:rsid w:val="009D2204"/>
    <w:rsid w:val="009D37A3"/>
    <w:rsid w:val="009D7A4E"/>
    <w:rsid w:val="009E26AB"/>
    <w:rsid w:val="00A00097"/>
    <w:rsid w:val="00A017C5"/>
    <w:rsid w:val="00A11EDC"/>
    <w:rsid w:val="00A12B30"/>
    <w:rsid w:val="00A2087A"/>
    <w:rsid w:val="00A27155"/>
    <w:rsid w:val="00A4558E"/>
    <w:rsid w:val="00A45B30"/>
    <w:rsid w:val="00A62ED5"/>
    <w:rsid w:val="00A65DC3"/>
    <w:rsid w:val="00A777CD"/>
    <w:rsid w:val="00A77E34"/>
    <w:rsid w:val="00A858AC"/>
    <w:rsid w:val="00AA11AE"/>
    <w:rsid w:val="00AC185C"/>
    <w:rsid w:val="00AE04D9"/>
    <w:rsid w:val="00B0150E"/>
    <w:rsid w:val="00B02A5C"/>
    <w:rsid w:val="00B03DE2"/>
    <w:rsid w:val="00B2315C"/>
    <w:rsid w:val="00B25761"/>
    <w:rsid w:val="00B3021D"/>
    <w:rsid w:val="00B3026F"/>
    <w:rsid w:val="00B3502C"/>
    <w:rsid w:val="00B546F7"/>
    <w:rsid w:val="00B619B0"/>
    <w:rsid w:val="00B6353D"/>
    <w:rsid w:val="00B66C51"/>
    <w:rsid w:val="00BB005A"/>
    <w:rsid w:val="00BB3C82"/>
    <w:rsid w:val="00BC5CDF"/>
    <w:rsid w:val="00BE7496"/>
    <w:rsid w:val="00C055A8"/>
    <w:rsid w:val="00C13A5E"/>
    <w:rsid w:val="00C205C7"/>
    <w:rsid w:val="00C2243E"/>
    <w:rsid w:val="00C23B48"/>
    <w:rsid w:val="00C2755B"/>
    <w:rsid w:val="00C3492C"/>
    <w:rsid w:val="00C3789B"/>
    <w:rsid w:val="00C544F4"/>
    <w:rsid w:val="00C55A21"/>
    <w:rsid w:val="00C626B5"/>
    <w:rsid w:val="00C74963"/>
    <w:rsid w:val="00CA76B6"/>
    <w:rsid w:val="00CB4F72"/>
    <w:rsid w:val="00CB705B"/>
    <w:rsid w:val="00CC57A7"/>
    <w:rsid w:val="00CD3B28"/>
    <w:rsid w:val="00CE1167"/>
    <w:rsid w:val="00CE1C04"/>
    <w:rsid w:val="00CE3092"/>
    <w:rsid w:val="00CE44E2"/>
    <w:rsid w:val="00CE7C08"/>
    <w:rsid w:val="00CF0096"/>
    <w:rsid w:val="00D12CAC"/>
    <w:rsid w:val="00D12D71"/>
    <w:rsid w:val="00D670C1"/>
    <w:rsid w:val="00D71962"/>
    <w:rsid w:val="00D7253C"/>
    <w:rsid w:val="00D73B55"/>
    <w:rsid w:val="00D95B75"/>
    <w:rsid w:val="00DA5E46"/>
    <w:rsid w:val="00DA74E6"/>
    <w:rsid w:val="00DB0B9F"/>
    <w:rsid w:val="00DC5C43"/>
    <w:rsid w:val="00DC5E3B"/>
    <w:rsid w:val="00DD34F2"/>
    <w:rsid w:val="00E076D0"/>
    <w:rsid w:val="00E07953"/>
    <w:rsid w:val="00E25CE1"/>
    <w:rsid w:val="00E304D8"/>
    <w:rsid w:val="00E33681"/>
    <w:rsid w:val="00E3515B"/>
    <w:rsid w:val="00E4636D"/>
    <w:rsid w:val="00E509F6"/>
    <w:rsid w:val="00E57769"/>
    <w:rsid w:val="00E63768"/>
    <w:rsid w:val="00E942E4"/>
    <w:rsid w:val="00E97D74"/>
    <w:rsid w:val="00EA2859"/>
    <w:rsid w:val="00EB226F"/>
    <w:rsid w:val="00ED0191"/>
    <w:rsid w:val="00EE1D27"/>
    <w:rsid w:val="00EE2873"/>
    <w:rsid w:val="00F03BB9"/>
    <w:rsid w:val="00F03F8A"/>
    <w:rsid w:val="00F1272F"/>
    <w:rsid w:val="00F501AB"/>
    <w:rsid w:val="00F55621"/>
    <w:rsid w:val="00F638B7"/>
    <w:rsid w:val="00F65E9F"/>
    <w:rsid w:val="00F817F9"/>
    <w:rsid w:val="00F81FFF"/>
    <w:rsid w:val="00F82F01"/>
    <w:rsid w:val="00F8660C"/>
    <w:rsid w:val="00F970CF"/>
    <w:rsid w:val="00FA17ED"/>
    <w:rsid w:val="00FA654A"/>
    <w:rsid w:val="00FB07C2"/>
    <w:rsid w:val="00FB3862"/>
    <w:rsid w:val="00FB79CC"/>
    <w:rsid w:val="00FC7B9B"/>
    <w:rsid w:val="00FD1CB4"/>
    <w:rsid w:val="00FF2941"/>
    <w:rsid w:val="00FF3168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F706D"/>
  <w15:chartTrackingRefBased/>
  <w15:docId w15:val="{392DEEC9-B0C4-4C4A-AD4B-FDC716D6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5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7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7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5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5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7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57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57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57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57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57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5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5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5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5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57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57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57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5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57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57A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4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4558E"/>
  </w:style>
  <w:style w:type="paragraph" w:styleId="ae">
    <w:name w:val="footer"/>
    <w:basedOn w:val="a"/>
    <w:link w:val="af"/>
    <w:uiPriority w:val="99"/>
    <w:unhideWhenUsed/>
    <w:rsid w:val="00A45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45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karinam2008@mail.ru</dc:creator>
  <cp:keywords/>
  <dc:description/>
  <cp:lastModifiedBy>karinam2008@mail.ru</cp:lastModifiedBy>
  <cp:revision>35</cp:revision>
  <dcterms:created xsi:type="dcterms:W3CDTF">2026-04-09T12:56:00Z</dcterms:created>
  <dcterms:modified xsi:type="dcterms:W3CDTF">2026-04-09T13:48:00Z</dcterms:modified>
</cp:coreProperties>
</file>