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F886" w14:textId="2ACF8526" w:rsidR="00CB148F" w:rsidRPr="00B8607D" w:rsidRDefault="00CB148F" w:rsidP="00CB148F">
      <w:pPr>
        <w:spacing w:line="276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proofErr w:type="spellStart"/>
      <w:r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ПСИХОКОРРЕКЦИЯ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ТРЕВОЖНОСТИ И СТРАХА НЕУДАЧИ У ОДАРЕННЫХ ДЕТЕЙ В СИТУАЦИИ ИНТЕЛЛЕКТУАЛЬНЫХ СОРЕВНОВАНИЙ</w:t>
      </w:r>
      <w:r w:rsidR="00BF7498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. </w:t>
      </w:r>
      <w:r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(ОЛИМПИАД).</w:t>
      </w:r>
    </w:p>
    <w:p w14:paraId="04EFE2DB" w14:textId="77777777" w:rsidR="00CB148F" w:rsidRPr="00B8607D" w:rsidRDefault="00CB148F" w:rsidP="00CB148F">
      <w:pPr>
        <w:spacing w:line="276" w:lineRule="auto"/>
        <w:ind w:firstLine="709"/>
        <w:jc w:val="center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</w:p>
    <w:p w14:paraId="01DEAB8D" w14:textId="214E9C82" w:rsidR="00CB148F" w:rsidRPr="00B8607D" w:rsidRDefault="00CB148F" w:rsidP="00CB148F">
      <w:pPr>
        <w:spacing w:line="276" w:lineRule="auto"/>
        <w:ind w:firstLine="4536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B8607D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Автор: </w:t>
      </w:r>
      <w:r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Жужуева И.А.</w:t>
      </w:r>
    </w:p>
    <w:p w14:paraId="5667F858" w14:textId="77777777" w:rsidR="00CB148F" w:rsidRPr="008F7E91" w:rsidRDefault="00CB148F" w:rsidP="00CB148F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ФГБОУ ВО «Адыгейский государственный </w:t>
      </w:r>
    </w:p>
    <w:p w14:paraId="6DAF23AE" w14:textId="77777777" w:rsidR="00CB148F" w:rsidRPr="008F7E91" w:rsidRDefault="00CB148F" w:rsidP="00CB148F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университет», город Майкоп.</w:t>
      </w:r>
    </w:p>
    <w:p w14:paraId="6F8A2DF6" w14:textId="06CA032D" w:rsidR="00CB148F" w:rsidRPr="008F7E91" w:rsidRDefault="00CB148F" w:rsidP="002F0136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Научный руководитель: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Демкина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Е.В.</w:t>
      </w:r>
    </w:p>
    <w:p w14:paraId="23121BD2" w14:textId="77777777" w:rsidR="00CB148F" w:rsidRPr="008F7E91" w:rsidRDefault="00CB148F" w:rsidP="00CB148F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ФГБОУ ВО «Адыгейский государственный </w:t>
      </w:r>
    </w:p>
    <w:p w14:paraId="1A2D4449" w14:textId="135D0609" w:rsidR="00CB148F" w:rsidRDefault="00CB148F" w:rsidP="0089797B">
      <w:pPr>
        <w:widowControl w:val="0"/>
        <w:autoSpaceDE w:val="0"/>
        <w:autoSpaceDN w:val="0"/>
        <w:adjustRightInd w:val="0"/>
        <w:spacing w:line="240" w:lineRule="auto"/>
        <w:ind w:firstLine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7E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университет», город Майкоп.</w:t>
      </w:r>
    </w:p>
    <w:p w14:paraId="69807495" w14:textId="77777777" w:rsidR="0089797B" w:rsidRDefault="0089797B" w:rsidP="005C25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7F8CC66" w14:textId="4E56FC11" w:rsidR="00257B23" w:rsidRPr="002F0136" w:rsidRDefault="00257B23" w:rsidP="00C04F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57B2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Одаренность – это системное, развивающееся в течение жизни качество психики, которое позволяет достигать бол ее высоких результатов по сравнению с другими людьми</w:t>
      </w:r>
      <w:r w:rsidR="000879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E4D6D"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[1</w:t>
      </w:r>
      <w:r w:rsidRPr="00257B2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Дети с одаренностью часто участвуют в разного вида конкурсах и олимпиадах, где сталкиваются не только с интеллектуальными, но и экстремальными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психоэмоциональными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нагрузками. Высокие ожидания родителей и педагогов, перфекционизм и публичный характер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оценивания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провоцируют рост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ситуативной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тревожности и страха неудачи, которые парадоксальным образом снижают результативность и могут привести к отказу от дальнейшего участия в каких-либо соревнованиях</w:t>
      </w:r>
      <w:r w:rsidR="000879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57B2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</w:t>
      </w:r>
      <w:r w:rsid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257B2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 данным современных ис</w:t>
      </w:r>
      <w:r w:rsid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следователей, участники олимпиад демонстрируют значимый уровень эмоционального напряжения, тревожности и самокритичности, что требует целенаправленной психологической поддержки</w:t>
      </w:r>
      <w:r w:rsidR="0008790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2F0136" w:rsidRP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</w:t>
      </w:r>
      <w:r w:rsid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="002F0136" w:rsidRP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 w:rsid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Ранняя </w:t>
      </w:r>
      <w:proofErr w:type="spellStart"/>
      <w:r w:rsid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психокоррекция</w:t>
      </w:r>
      <w:proofErr w:type="spellEnd"/>
      <w:r w:rsid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этих состояний становится условием сохранения одаренности и психического здоровья</w:t>
      </w:r>
      <w:r w:rsidR="002F0136" w:rsidRP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</w:t>
      </w:r>
      <w:r w:rsid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="002F0136" w:rsidRP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 w:rsidR="002F013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D1BC537" w14:textId="257E0E36" w:rsidR="00CB148F" w:rsidRPr="00CB148F" w:rsidRDefault="00CB148F" w:rsidP="00C04F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 зарубежной психологии страх неудачи рассматривается в контексте мотивации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избегания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фиксированного интеллектуального склада ума. В отечественных исследованиях тревожность одарённых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изучалась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преимущественно в учебной деятельности [</w:t>
      </w:r>
      <w:r w:rsid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 Установлено, что одарённые дети характеризуются обострённым восприятием действительности, которое в напряжённой ситуации лишь усиливается [</w:t>
      </w:r>
      <w:r w:rsid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]. Однако специфика интеллектуальных соревнований как микросоциального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стрессора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исследована недостаточно, а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коррекционные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программы для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олимпиадной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практики практически отсутствуют [</w:t>
      </w:r>
      <w:r w:rsid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].</w:t>
      </w:r>
    </w:p>
    <w:p w14:paraId="647071F9" w14:textId="77777777" w:rsidR="005C2584" w:rsidRDefault="00CB148F" w:rsidP="00C04F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Цель</w:t>
      </w:r>
      <w:r w:rsidR="005C25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теоретическое обоснование, анализ существующих подходов к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психокоррекции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тревожности и страха неудачи у одарённых детей в ситуации интеллектуальных соревнований</w:t>
      </w:r>
      <w:r w:rsidR="005C25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EBBBF58" w14:textId="77777777" w:rsidR="005C2584" w:rsidRDefault="00CB148F" w:rsidP="00C04F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Задачи: </w:t>
      </w:r>
    </w:p>
    <w:p w14:paraId="0927BAA7" w14:textId="6FD872C0" w:rsidR="005C2584" w:rsidRDefault="00CB148F" w:rsidP="005C25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1) провести теоретический анализ феноменов тревожности и страха неудачи в контексте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олимпиадной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деятельности; </w:t>
      </w:r>
    </w:p>
    <w:p w14:paraId="59A4331B" w14:textId="285D3ED2" w:rsidR="005C2584" w:rsidRDefault="00CB148F" w:rsidP="005C25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2) систематизировать существующие методы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психокоррекции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применительно к одарённым детям; </w:t>
      </w:r>
    </w:p>
    <w:p w14:paraId="1E2FA792" w14:textId="5B69CAAA" w:rsidR="005C2584" w:rsidRDefault="00CB148F" w:rsidP="005C25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3) выявить ключевые психологические барьеры, препятствующие успешному участию в олимпиадах</w:t>
      </w:r>
      <w:r w:rsidR="005C25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8142241" w14:textId="3B1E5F6E" w:rsidR="00CB148F" w:rsidRPr="00CB148F" w:rsidRDefault="005C2584" w:rsidP="00C04F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качестве методов данного исследования мы использовали т</w:t>
      </w:r>
      <w:r w:rsidR="00CB148F"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еоретический анализ научной литературы, метод систематизации и обобщения существующих </w:t>
      </w:r>
      <w:proofErr w:type="spellStart"/>
      <w:r w:rsidR="00CB148F"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коррекционных</w:t>
      </w:r>
      <w:proofErr w:type="spellEnd"/>
      <w:r w:rsidR="00CB148F"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подходов.</w:t>
      </w:r>
    </w:p>
    <w:p w14:paraId="358EBB3C" w14:textId="5F35406E" w:rsidR="002F0136" w:rsidRDefault="00CB148F" w:rsidP="002F013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результате теоретического анализа выявлено, что страх неудачи у одарённых детей ситуационно обусловлен не столько сложностью заданий, сколько публичностью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оценивания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дефицитом права на ошибку. Установлено, что наиболее эффективными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коррекционными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подходами являются когнитивное реструктурирование и формирование установки на рост. Предложены оригинальные практические рекомендации: </w:t>
      </w:r>
    </w:p>
    <w:p w14:paraId="20E08B38" w14:textId="045B4286" w:rsidR="002F0136" w:rsidRDefault="00CB148F" w:rsidP="002F01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1) техника «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переформулирования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ошибки» – трансформация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катастрофизирующих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мыслей в конструктивный анализ; </w:t>
      </w:r>
    </w:p>
    <w:p w14:paraId="5B405EE5" w14:textId="77777777" w:rsidR="002F0136" w:rsidRDefault="00CB148F" w:rsidP="002F01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2) «тренинг неопределённости» – моделирование ситуаций с заведомо неполными данными для снижения тревоги перед неизвестностью; </w:t>
      </w:r>
    </w:p>
    <w:p w14:paraId="0266DAD3" w14:textId="77777777" w:rsidR="002F0136" w:rsidRDefault="00CB148F" w:rsidP="002F01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3) «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олимпиадная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рефлексивная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карта» – инструмент самоанализа эмоциональных состояний на разных этапах соревнования. </w:t>
      </w:r>
    </w:p>
    <w:p w14:paraId="52A81E3A" w14:textId="7B659089" w:rsidR="00CB148F" w:rsidRPr="00CB148F" w:rsidRDefault="00CB148F" w:rsidP="002F01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Доказана необходимость внедрения психологического сопровождения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олимпиадного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движения как обязательного компонента подготовки.</w:t>
      </w:r>
    </w:p>
    <w:p w14:paraId="169C7F86" w14:textId="3F001695" w:rsidR="00CB148F" w:rsidRPr="00CB148F" w:rsidRDefault="00CB148F" w:rsidP="00C04FC3">
      <w:pPr>
        <w:shd w:val="clear" w:color="auto" w:fill="FFFFFF"/>
        <w:spacing w:before="480" w:after="24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Список</w:t>
      </w:r>
      <w:r w:rsidR="00C04FC3" w:rsidRPr="00C04F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использованной</w:t>
      </w: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литературы</w:t>
      </w:r>
      <w:r w:rsidR="00C04FC3" w:rsidRPr="00C04F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73F54829" w14:textId="0AE53663" w:rsidR="00BE4D6D" w:rsidRPr="00CB148F" w:rsidRDefault="00BE4D6D" w:rsidP="00BE4D6D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Богоявленская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Д.Б. Рабочая концепция одаренности / Д.Б.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Богоявленская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В.Д.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Шадриков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Ю.Д. Бабаева [и др.] ; под ред. Д.Б.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Богоявленской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– 2-е изд.,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расш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и </w:t>
      </w:r>
      <w:proofErr w:type="spellStart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перераб</w:t>
      </w:r>
      <w:proofErr w:type="spellEnd"/>
      <w:r w:rsidRPr="00CB1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М. : Ин-т психологии РАН, 2003. – 95 с. – ISBN 5-9270-0053-8.</w:t>
      </w:r>
    </w:p>
    <w:p w14:paraId="4484B5E4" w14:textId="77777777" w:rsidR="00BE4D6D" w:rsidRDefault="00BE4D6D" w:rsidP="00BE4D6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D6D">
        <w:rPr>
          <w:rFonts w:ascii="Times New Roman" w:hAnsi="Times New Roman" w:cs="Times New Roman"/>
          <w:sz w:val="24"/>
          <w:szCs w:val="24"/>
        </w:rPr>
        <w:t>Куприна, М. А. Особенности интеллектуальной одаренности учащихся и ее развитие в условиях дополнительного образования : специальность 19.00.07 "Педагогическая психология" : автореферат диссертации на соискание ученой степени кандидата психологических наук / Куприна Марина Анатольевна. – Иркутск, 2006. – 22 с. – EDN NKCYUP.</w:t>
      </w:r>
    </w:p>
    <w:p w14:paraId="622E5A0D" w14:textId="77777777" w:rsidR="00BE4D6D" w:rsidRPr="00BE4D6D" w:rsidRDefault="00BE4D6D" w:rsidP="00BE4D6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Омельченко, Е. А. Феномен одаренности / Е. А. Омельченко // Одаренные дети в современном мире / Центр содействия развитию научных исследований. – Новосибирск : Издательство </w:t>
      </w:r>
      <w:proofErr w:type="spellStart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Сибпринт</w:t>
      </w:r>
      <w:proofErr w:type="spellEnd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2012. – С. 8-48. – EDN YZHEAX.</w:t>
      </w:r>
    </w:p>
    <w:p w14:paraId="701534C2" w14:textId="77777777" w:rsidR="00BE4D6D" w:rsidRPr="00BE4D6D" w:rsidRDefault="00BE4D6D" w:rsidP="00BE4D6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Прихожан А.М. Психология тревожности: дошкольный и школьный возраст / А.М. Прихожан. – 2-е изд. – СПб. : Питер, 2009. – 192 с. – ISBN 978-5-388-00513-9.</w:t>
      </w:r>
    </w:p>
    <w:p w14:paraId="31DB29A2" w14:textId="77777777" w:rsidR="00BE4D6D" w:rsidRPr="00BE4D6D" w:rsidRDefault="00CB148F" w:rsidP="00BE4D6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Щербинина</w:t>
      </w:r>
      <w:proofErr w:type="spellEnd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О.С. </w:t>
      </w:r>
      <w:proofErr w:type="spellStart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Психолого-педагогические</w:t>
      </w:r>
      <w:proofErr w:type="spellEnd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барьеры одарённых школьников в </w:t>
      </w:r>
      <w:proofErr w:type="spellStart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олимпиадном</w:t>
      </w:r>
      <w:proofErr w:type="spellEnd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движении / О.С. </w:t>
      </w:r>
      <w:proofErr w:type="spellStart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Щербинина</w:t>
      </w:r>
      <w:proofErr w:type="spellEnd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Н.С. Майорова, И.Н. </w:t>
      </w:r>
      <w:proofErr w:type="spellStart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Грушецкая</w:t>
      </w:r>
      <w:proofErr w:type="spellEnd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// Образование и наука. – 2025. – Том 27, № 9. – С. 45–68. – DOI: 10.17853/1994-5639-2025-9-45-68.</w:t>
      </w:r>
    </w:p>
    <w:p w14:paraId="4A9DC32D" w14:textId="7FD88E61" w:rsidR="00CB148F" w:rsidRPr="00BE4D6D" w:rsidRDefault="00CB148F" w:rsidP="00BE4D6D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Юркевич</w:t>
      </w:r>
      <w:proofErr w:type="spellEnd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В.С. Одаренный ребенок: иллюзии и реальность / В.С. </w:t>
      </w:r>
      <w:proofErr w:type="spellStart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Юркевич</w:t>
      </w:r>
      <w:proofErr w:type="spellEnd"/>
      <w:r w:rsidRPr="00BE4D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М. : Просвещение, 1996. – 136 с. – ISBN 5-09-005785-9.</w:t>
      </w:r>
    </w:p>
    <w:p w14:paraId="0F7F1525" w14:textId="77777777" w:rsidR="00BE4D6D" w:rsidRPr="00C04FC3" w:rsidRDefault="00BE4D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E4D6D" w:rsidRPr="00C04FC3" w:rsidSect="008979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5C36"/>
    <w:multiLevelType w:val="multilevel"/>
    <w:tmpl w:val="A372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317499"/>
    <w:multiLevelType w:val="multilevel"/>
    <w:tmpl w:val="A372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459154">
    <w:abstractNumId w:val="1"/>
  </w:num>
  <w:num w:numId="2" w16cid:durableId="19757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A0"/>
    <w:rsid w:val="00087903"/>
    <w:rsid w:val="00257B23"/>
    <w:rsid w:val="002F0136"/>
    <w:rsid w:val="00492F40"/>
    <w:rsid w:val="00552FC9"/>
    <w:rsid w:val="005C2584"/>
    <w:rsid w:val="005C6346"/>
    <w:rsid w:val="00663DF5"/>
    <w:rsid w:val="006C60E6"/>
    <w:rsid w:val="0089797B"/>
    <w:rsid w:val="00A0231D"/>
    <w:rsid w:val="00A06318"/>
    <w:rsid w:val="00A735A0"/>
    <w:rsid w:val="00BE4D6D"/>
    <w:rsid w:val="00BF7498"/>
    <w:rsid w:val="00C04FC3"/>
    <w:rsid w:val="00CB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57D8"/>
  <w15:chartTrackingRefBased/>
  <w15:docId w15:val="{32BFFA43-9570-4088-B1C2-FC0DA397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48F"/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link w:val="20"/>
    <w:uiPriority w:val="9"/>
    <w:qFormat/>
    <w:rsid w:val="00CB1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0231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4">
    <w:name w:val="Strong"/>
    <w:uiPriority w:val="22"/>
    <w:qFormat/>
    <w:rsid w:val="00A0231D"/>
    <w:rPr>
      <w:b/>
      <w:bCs/>
    </w:rPr>
  </w:style>
  <w:style w:type="character" w:styleId="a5">
    <w:name w:val="Emphasis"/>
    <w:qFormat/>
    <w:rsid w:val="00A0231D"/>
    <w:rPr>
      <w:i/>
      <w:iCs/>
    </w:rPr>
  </w:style>
  <w:style w:type="paragraph" w:styleId="a6">
    <w:name w:val="List Paragraph"/>
    <w:basedOn w:val="a"/>
    <w:qFormat/>
    <w:rsid w:val="00A0231D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CB148F"/>
    <w:rPr>
      <w:rFonts w:eastAsia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CB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148F"/>
    <w:rPr>
      <w:color w:val="0000FF"/>
      <w:u w:val="single"/>
    </w:rPr>
  </w:style>
  <w:style w:type="character" w:customStyle="1" w:styleId="markdown-word">
    <w:name w:val="markdown-word"/>
    <w:basedOn w:val="a0"/>
    <w:rsid w:val="005C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Мельник</dc:creator>
  <cp:keywords/>
  <dc:description/>
  <cp:lastModifiedBy>izhuzhueva@mail.ru</cp:lastModifiedBy>
  <cp:revision>2</cp:revision>
  <dcterms:created xsi:type="dcterms:W3CDTF">2026-04-10T08:24:00Z</dcterms:created>
  <dcterms:modified xsi:type="dcterms:W3CDTF">2026-04-10T08:24:00Z</dcterms:modified>
</cp:coreProperties>
</file>