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D356" w14:textId="571CEBC7" w:rsidR="004016F1" w:rsidRDefault="004016F1" w:rsidP="00330DD7">
      <w:pPr>
        <w:pStyle w:val="p1"/>
        <w:jc w:val="center"/>
        <w:rPr>
          <w:rStyle w:val="s1"/>
          <w:rFonts w:ascii="Times New Roman" w:hAnsi="Times New Roman"/>
          <w:b/>
          <w:sz w:val="24"/>
          <w:szCs w:val="24"/>
        </w:rPr>
      </w:pPr>
      <w:r w:rsidRPr="00330DD7">
        <w:rPr>
          <w:rStyle w:val="s1"/>
          <w:rFonts w:ascii="Times New Roman" w:hAnsi="Times New Roman"/>
          <w:b/>
          <w:sz w:val="24"/>
          <w:szCs w:val="24"/>
        </w:rPr>
        <w:t>Типы переводческих ошибок на внутренних табличках организаций Мегино-Кангаласского улуса Республики Саха (Якутия)</w:t>
      </w:r>
    </w:p>
    <w:p w14:paraId="3AC229A6" w14:textId="155FA8C2" w:rsidR="00330DD7" w:rsidRDefault="00330DD7" w:rsidP="00330DD7">
      <w:pPr>
        <w:pStyle w:val="p1"/>
        <w:jc w:val="center"/>
        <w:rPr>
          <w:rStyle w:val="s1"/>
          <w:rFonts w:ascii="Times New Roman" w:hAnsi="Times New Roman"/>
          <w:b/>
          <w:i/>
          <w:sz w:val="24"/>
          <w:szCs w:val="24"/>
          <w:lang w:val="ru-RU"/>
        </w:rPr>
      </w:pPr>
      <w:r>
        <w:rPr>
          <w:rStyle w:val="s1"/>
          <w:rFonts w:ascii="Times New Roman" w:hAnsi="Times New Roman"/>
          <w:b/>
          <w:i/>
          <w:sz w:val="24"/>
          <w:szCs w:val="24"/>
          <w:lang w:val="ru-RU"/>
        </w:rPr>
        <w:t>Андросова М.А.,</w:t>
      </w:r>
    </w:p>
    <w:p w14:paraId="500F6925" w14:textId="4E1E02DA" w:rsidR="00330DD7" w:rsidRDefault="00330DD7" w:rsidP="00330DD7">
      <w:pPr>
        <w:pStyle w:val="p1"/>
        <w:jc w:val="center"/>
        <w:rPr>
          <w:rStyle w:val="s1"/>
          <w:rFonts w:ascii="Times New Roman" w:hAnsi="Times New Roman"/>
          <w:i/>
          <w:sz w:val="24"/>
          <w:szCs w:val="24"/>
          <w:lang w:val="ru-RU"/>
        </w:rPr>
      </w:pPr>
      <w:r w:rsidRPr="00330DD7">
        <w:rPr>
          <w:rStyle w:val="s1"/>
          <w:rFonts w:ascii="Times New Roman" w:hAnsi="Times New Roman"/>
          <w:i/>
          <w:sz w:val="24"/>
          <w:szCs w:val="24"/>
          <w:lang w:val="ru-RU"/>
        </w:rPr>
        <w:t>магистрант 2 курс</w:t>
      </w:r>
      <w:r w:rsidR="00322E4D">
        <w:rPr>
          <w:rStyle w:val="s1"/>
          <w:rFonts w:ascii="Times New Roman" w:hAnsi="Times New Roman"/>
          <w:i/>
          <w:sz w:val="24"/>
          <w:szCs w:val="24"/>
          <w:lang w:val="ru-RU"/>
        </w:rPr>
        <w:t>а ИЯКН СВ РФ</w:t>
      </w:r>
    </w:p>
    <w:p w14:paraId="1FEB363B" w14:textId="77777777" w:rsidR="00107C5E" w:rsidRDefault="00330DD7" w:rsidP="00330DD7">
      <w:pPr>
        <w:pStyle w:val="p1"/>
        <w:jc w:val="center"/>
        <w:rPr>
          <w:rStyle w:val="s1"/>
          <w:rFonts w:ascii="Times New Roman" w:hAnsi="Times New Roman"/>
          <w:i/>
          <w:sz w:val="24"/>
          <w:szCs w:val="24"/>
          <w:lang w:val="ru-RU"/>
        </w:rPr>
      </w:pPr>
      <w:r>
        <w:rPr>
          <w:rStyle w:val="s1"/>
          <w:rFonts w:ascii="Times New Roman" w:hAnsi="Times New Roman"/>
          <w:i/>
          <w:sz w:val="24"/>
          <w:szCs w:val="24"/>
          <w:lang w:val="ru-RU"/>
        </w:rPr>
        <w:t>Северо-Восточный федеральный университет</w:t>
      </w:r>
      <w:r w:rsidR="00107C5E">
        <w:rPr>
          <w:rStyle w:val="s1"/>
          <w:rFonts w:ascii="Times New Roman" w:hAnsi="Times New Roman"/>
          <w:i/>
          <w:sz w:val="24"/>
          <w:szCs w:val="24"/>
          <w:lang w:val="ru-RU"/>
        </w:rPr>
        <w:t xml:space="preserve"> имени М.К. </w:t>
      </w:r>
      <w:proofErr w:type="spellStart"/>
      <w:r w:rsidR="00107C5E">
        <w:rPr>
          <w:rStyle w:val="s1"/>
          <w:rFonts w:ascii="Times New Roman" w:hAnsi="Times New Roman"/>
          <w:i/>
          <w:sz w:val="24"/>
          <w:szCs w:val="24"/>
          <w:lang w:val="ru-RU"/>
        </w:rPr>
        <w:t>Аммосова</w:t>
      </w:r>
    </w:p>
    <w:p w14:paraId="11D9D0A7" w14:textId="0E1959A0" w:rsidR="00330DD7" w:rsidRDefault="00107C5E" w:rsidP="00330DD7">
      <w:pPr>
        <w:pStyle w:val="p1"/>
        <w:jc w:val="center"/>
        <w:rPr>
          <w:rStyle w:val="s1"/>
          <w:rFonts w:ascii="Times New Roman" w:hAnsi="Times New Roman"/>
          <w:i/>
          <w:sz w:val="24"/>
          <w:szCs w:val="24"/>
          <w:lang w:val="ru-RU"/>
        </w:rPr>
      </w:pPr>
      <w:proofErr w:type="spellEnd"/>
      <w:r>
        <w:rPr>
          <w:rStyle w:val="s1"/>
          <w:rFonts w:ascii="Times New Roman" w:hAnsi="Times New Roman"/>
          <w:i/>
          <w:sz w:val="24"/>
          <w:szCs w:val="24"/>
          <w:lang w:val="ru-RU"/>
        </w:rPr>
        <w:t xml:space="preserve">г. </w:t>
      </w:r>
      <w:r w:rsidR="00330DD7">
        <w:rPr>
          <w:rStyle w:val="s1"/>
          <w:rFonts w:ascii="Times New Roman" w:hAnsi="Times New Roman"/>
          <w:i/>
          <w:sz w:val="24"/>
          <w:szCs w:val="24"/>
          <w:lang w:val="ru-RU"/>
        </w:rPr>
        <w:t>Якутск, Россия</w:t>
      </w:r>
    </w:p>
    <w:p w14:paraId="69B2A263" w14:textId="59686FF4" w:rsidR="00330DD7" w:rsidRPr="00322E4D" w:rsidRDefault="00330DD7" w:rsidP="00330DD7">
      <w:pPr>
        <w:pStyle w:val="p1"/>
        <w:jc w:val="center"/>
        <w:rPr>
          <w:rStyle w:val="s1"/>
          <w:rFonts w:ascii="Times New Roman" w:hAnsi="Times New Roman"/>
          <w:i/>
          <w:sz w:val="24"/>
          <w:szCs w:val="24"/>
          <w:lang w:val="ru-RU"/>
        </w:rPr>
      </w:pPr>
      <w:hyperlink r:id="rId5" w:history="1">
        <w:r w:rsidRPr="00690BF8">
          <w:rPr>
            <w:rStyle w:val="ac"/>
            <w:rFonts w:ascii="Times New Roman" w:hAnsi="Times New Roman"/>
            <w:i/>
            <w:sz w:val="24"/>
            <w:szCs w:val="24"/>
            <w:lang w:val="ru-RU"/>
          </w:rPr>
          <w:t>а</w:t>
        </w:r>
        <w:r w:rsidRPr="00690BF8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ndrosmash</w:t>
        </w:r>
        <w:r w:rsidRPr="00322E4D">
          <w:rPr>
            <w:rStyle w:val="ac"/>
            <w:rFonts w:ascii="Times New Roman" w:hAnsi="Times New Roman"/>
            <w:i/>
            <w:sz w:val="24"/>
            <w:szCs w:val="24"/>
            <w:lang w:val="ru-RU"/>
          </w:rPr>
          <w:t>59@</w:t>
        </w:r>
        <w:r w:rsidRPr="00690BF8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Pr="00322E4D">
          <w:rPr>
            <w:rStyle w:val="ac"/>
            <w:rFonts w:ascii="Times New Roman" w:hAnsi="Times New Roman"/>
            <w:i/>
            <w:sz w:val="24"/>
            <w:szCs w:val="24"/>
            <w:lang w:val="ru-RU"/>
          </w:rPr>
          <w:t>.</w:t>
        </w:r>
        <w:r w:rsidRPr="00690BF8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</w:p>
    <w:p w14:paraId="5F4F96A7" w14:textId="09A71C1D" w:rsidR="00330DD7" w:rsidRPr="00330DD7" w:rsidRDefault="00330DD7" w:rsidP="0049015E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t xml:space="preserve">Актуальность настоящего исследования обусловлена необходимостью мониторинга реализации языкового законодательства в Республике Саха (Якутия) на локальном уровне. Предыдущие исследования, проведенные в Мегино-Кангаласском улусе, выявили значительное количество переводческих ошибок на фасадных вывесках и внешних указателях организаций. </w:t>
      </w:r>
      <w:r w:rsidR="00FF0139">
        <w:rPr>
          <w:rStyle w:val="markedcontent"/>
          <w:rFonts w:ascii="Times New Roman" w:eastAsia="Times New Roman" w:hAnsi="Times New Roman" w:cs="Times New Roman"/>
        </w:rPr>
        <w:t>Как отмечают Е.С. Герасимова и М.</w:t>
      </w:r>
      <w:r w:rsidR="00FF0139" w:rsidRPr="00FF0139">
        <w:rPr>
          <w:rStyle w:val="markedcontent"/>
          <w:rFonts w:ascii="Times New Roman" w:eastAsia="Times New Roman" w:hAnsi="Times New Roman" w:cs="Times New Roman"/>
        </w:rPr>
        <w:t>А. Анд</w:t>
      </w:r>
      <w:r w:rsidR="0049015E">
        <w:rPr>
          <w:rStyle w:val="markedcontent"/>
          <w:rFonts w:ascii="Times New Roman" w:eastAsia="Times New Roman" w:hAnsi="Times New Roman" w:cs="Times New Roman"/>
        </w:rPr>
        <w:t>росова</w:t>
      </w:r>
      <w:r w:rsidR="0049015E">
        <w:rPr>
          <w:rStyle w:val="markedcontent"/>
          <w:rFonts w:ascii="Times New Roman" w:eastAsia="Times New Roman" w:hAnsi="Times New Roman" w:cs="Times New Roman"/>
          <w:lang w:val="ru-RU"/>
        </w:rPr>
        <w:t>:</w:t>
      </w:r>
      <w:r w:rsidR="0049015E">
        <w:rPr>
          <w:rStyle w:val="markedcontent"/>
          <w:rFonts w:ascii="Times New Roman" w:eastAsia="Times New Roman" w:hAnsi="Times New Roman" w:cs="Times New Roman"/>
        </w:rPr>
        <w:t xml:space="preserve"> </w:t>
      </w:r>
      <w:r w:rsidR="0049015E">
        <w:rPr>
          <w:rStyle w:val="markedcontent"/>
          <w:rFonts w:ascii="Times New Roman" w:eastAsia="Times New Roman" w:hAnsi="Times New Roman" w:cs="Times New Roman"/>
          <w:lang w:val="sah-RU"/>
        </w:rPr>
        <w:t>“</w:t>
      </w:r>
      <w:r w:rsidR="0049015E" w:rsidRPr="0049015E">
        <w:rPr>
          <w:rStyle w:val="markedcontent"/>
          <w:rFonts w:ascii="Times New Roman" w:eastAsia="Times New Roman" w:hAnsi="Times New Roman" w:cs="Times New Roman"/>
        </w:rPr>
        <w:t xml:space="preserve">Реализация </w:t>
      </w:r>
      <w:r w:rsidR="0049015E">
        <w:rPr>
          <w:rStyle w:val="markedcontent"/>
          <w:rFonts w:ascii="Times New Roman" w:eastAsia="Times New Roman" w:hAnsi="Times New Roman" w:cs="Times New Roman"/>
          <w:lang w:val="ru-RU"/>
        </w:rPr>
        <w:t>«З</w:t>
      </w:r>
      <w:r w:rsidR="0049015E">
        <w:rPr>
          <w:rStyle w:val="markedcontent"/>
          <w:rFonts w:ascii="Times New Roman" w:eastAsia="Times New Roman" w:hAnsi="Times New Roman" w:cs="Times New Roman"/>
        </w:rPr>
        <w:t>акона</w:t>
      </w:r>
      <w:r w:rsidR="0049015E">
        <w:rPr>
          <w:rStyle w:val="markedcontent"/>
          <w:rFonts w:ascii="Times New Roman" w:eastAsia="Times New Roman" w:hAnsi="Times New Roman" w:cs="Times New Roman"/>
          <w:lang w:val="ru-RU"/>
        </w:rPr>
        <w:t xml:space="preserve"> о языках в РС(Я)»</w:t>
      </w:r>
      <w:r w:rsidR="0049015E">
        <w:rPr>
          <w:rStyle w:val="markedcontent"/>
          <w:rFonts w:ascii="Times New Roman" w:eastAsia="Times New Roman" w:hAnsi="Times New Roman" w:cs="Times New Roman"/>
        </w:rPr>
        <w:t xml:space="preserve"> еще не завершена, а функ</w:t>
      </w:r>
      <w:r w:rsidR="0049015E" w:rsidRPr="0049015E">
        <w:rPr>
          <w:rStyle w:val="markedcontent"/>
          <w:rFonts w:ascii="Times New Roman" w:eastAsia="Times New Roman" w:hAnsi="Times New Roman" w:cs="Times New Roman"/>
        </w:rPr>
        <w:t>ционирование статей закона требует постоянного вним</w:t>
      </w:r>
      <w:r w:rsidR="0049015E">
        <w:rPr>
          <w:rStyle w:val="markedcontent"/>
          <w:rFonts w:ascii="Times New Roman" w:eastAsia="Times New Roman" w:hAnsi="Times New Roman" w:cs="Times New Roman"/>
        </w:rPr>
        <w:t>ания и поддержки со стороны го</w:t>
      </w:r>
      <w:r w:rsidR="0049015E" w:rsidRPr="0049015E">
        <w:rPr>
          <w:rStyle w:val="markedcontent"/>
          <w:rFonts w:ascii="Times New Roman" w:eastAsia="Times New Roman" w:hAnsi="Times New Roman" w:cs="Times New Roman"/>
        </w:rPr>
        <w:t>сударства</w:t>
      </w:r>
      <w:r w:rsidR="0049015E">
        <w:rPr>
          <w:rStyle w:val="markedcontent"/>
          <w:rFonts w:ascii="Times New Roman" w:eastAsia="Times New Roman" w:hAnsi="Times New Roman" w:cs="Times New Roman"/>
        </w:rPr>
        <w:t>”</w:t>
      </w:r>
      <w:r w:rsidR="00107C5E">
        <w:rPr>
          <w:rStyle w:val="markedcontent"/>
          <w:rFonts w:ascii="Times New Roman" w:eastAsia="Times New Roman" w:hAnsi="Times New Roman" w:cs="Times New Roman"/>
        </w:rPr>
        <w:t xml:space="preserve"> [1</w:t>
      </w:r>
      <w:r w:rsidR="00FF0139" w:rsidRPr="00FF0139">
        <w:rPr>
          <w:rStyle w:val="markedcontent"/>
          <w:rFonts w:ascii="Times New Roman" w:eastAsia="Times New Roman" w:hAnsi="Times New Roman" w:cs="Times New Roman"/>
        </w:rPr>
        <w:t>, с. 8</w:t>
      </w:r>
      <w:r w:rsidR="0049015E">
        <w:rPr>
          <w:rStyle w:val="markedcontent"/>
          <w:rFonts w:ascii="Times New Roman" w:eastAsia="Times New Roman" w:hAnsi="Times New Roman" w:cs="Times New Roman"/>
          <w:lang w:val="sah-RU"/>
        </w:rPr>
        <w:t>7</w:t>
      </w:r>
      <w:r w:rsidR="00FF0139" w:rsidRPr="00FF0139">
        <w:rPr>
          <w:rStyle w:val="markedcontent"/>
          <w:rFonts w:ascii="Times New Roman" w:eastAsia="Times New Roman" w:hAnsi="Times New Roman" w:cs="Times New Roman"/>
        </w:rPr>
        <w:t>]</w:t>
      </w:r>
      <w:r w:rsidR="00FF0139">
        <w:rPr>
          <w:rStyle w:val="markedcontent"/>
          <w:rFonts w:ascii="Times New Roman" w:eastAsia="Times New Roman" w:hAnsi="Times New Roman" w:cs="Times New Roman"/>
          <w:lang w:val="ru-RU"/>
        </w:rPr>
        <w:t xml:space="preserve">. </w:t>
      </w:r>
      <w:r w:rsidRPr="00330DD7">
        <w:rPr>
          <w:rStyle w:val="markedcontent"/>
          <w:rFonts w:ascii="Times New Roman" w:eastAsia="Times New Roman" w:hAnsi="Times New Roman" w:cs="Times New Roman"/>
        </w:rPr>
        <w:t>Логическим продолжением этой работы становится изучение внутренней навигации учреждений — табличек на дверях кабинетов, указателей отделов и информационных стендов, которые формируют языковую среду для посетителей и сотрудников внутри здания. Целью данной работы является выявление, классификация и анализ типов переводческих ошибок на внутренних табличках организаций улуса для оценки реального уровня функционирования якутского языка в делопроизводс</w:t>
      </w:r>
      <w:r>
        <w:rPr>
          <w:rStyle w:val="markedcontent"/>
          <w:rFonts w:ascii="Times New Roman" w:eastAsia="Times New Roman" w:hAnsi="Times New Roman" w:cs="Times New Roman"/>
        </w:rPr>
        <w:t>твенной и информационной среде.</w:t>
      </w:r>
    </w:p>
    <w:p w14:paraId="1A3D7D4E" w14:textId="5D7CEE84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t>Материалом для исследования послужили фотографии внутренних табличек, собранные в государственных и муниципальных учреждениях, а также в коммерческих организациях районного центра и наслегов Мегино-Кангаласского улуса. Анализ проводился на предмет соответствия перевода с русского на якутский язык грамматическим, лексическим и стилистическим нормам</w:t>
      </w:r>
      <w:r>
        <w:rPr>
          <w:rStyle w:val="markedcontent"/>
          <w:rFonts w:ascii="Times New Roman" w:eastAsia="Times New Roman" w:hAnsi="Times New Roman" w:cs="Times New Roman"/>
        </w:rPr>
        <w:t xml:space="preserve"> литературного якутского языка.</w:t>
      </w:r>
    </w:p>
    <w:p w14:paraId="5491F600" w14:textId="7DC1122F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t>В результате анализа собранного материала была подтверждена гипотеза о том, что внутренние таблички подвержены тем же типам ошибок, что и внешние вывески, однако имеют свою специфику, связанную с большим разнообразием специальных терминов (названия отделов, должностей). Выявленные нарушен</w:t>
      </w:r>
      <w:r w:rsidR="0049015E">
        <w:rPr>
          <w:rStyle w:val="markedcontent"/>
          <w:rFonts w:ascii="Times New Roman" w:eastAsia="Times New Roman" w:hAnsi="Times New Roman" w:cs="Times New Roman"/>
        </w:rPr>
        <w:t xml:space="preserve">ия были классифицированы по </w:t>
      </w:r>
      <w:r w:rsidR="0049015E">
        <w:rPr>
          <w:rStyle w:val="markedcontent"/>
          <w:rFonts w:ascii="Times New Roman" w:eastAsia="Times New Roman" w:hAnsi="Times New Roman" w:cs="Times New Roman"/>
          <w:lang w:val="sah-RU"/>
        </w:rPr>
        <w:t>четырем</w:t>
      </w:r>
      <w:r w:rsidRPr="00330DD7">
        <w:rPr>
          <w:rStyle w:val="markedcontent"/>
          <w:rFonts w:ascii="Times New Roman" w:eastAsia="Times New Roman" w:hAnsi="Times New Roman" w:cs="Times New Roman"/>
        </w:rPr>
        <w:t xml:space="preserve"> основным груп</w:t>
      </w:r>
      <w:r>
        <w:rPr>
          <w:rStyle w:val="markedcontent"/>
          <w:rFonts w:ascii="Times New Roman" w:eastAsia="Times New Roman" w:hAnsi="Times New Roman" w:cs="Times New Roman"/>
        </w:rPr>
        <w:t>пам нормативно-языковых ошибок</w:t>
      </w:r>
      <w:r w:rsidR="00A3572D">
        <w:rPr>
          <w:rStyle w:val="markedcontent"/>
          <w:rFonts w:ascii="Times New Roman" w:eastAsia="Times New Roman" w:hAnsi="Times New Roman" w:cs="Times New Roman"/>
          <w:lang w:val="ru-RU"/>
        </w:rPr>
        <w:t xml:space="preserve">, основанная на классификации Латышева Л.К. </w:t>
      </w:r>
      <w:r w:rsidR="00A3572D" w:rsidRPr="00A3572D">
        <w:rPr>
          <w:rStyle w:val="markedcontent"/>
          <w:rFonts w:ascii="Times New Roman" w:eastAsia="Times New Roman" w:hAnsi="Times New Roman" w:cs="Times New Roman"/>
          <w:lang w:val="ru-RU"/>
        </w:rPr>
        <w:t>[</w:t>
      </w:r>
      <w:r w:rsidR="00A3572D">
        <w:rPr>
          <w:rStyle w:val="markedcontent"/>
          <w:rFonts w:ascii="Times New Roman" w:eastAsia="Times New Roman" w:hAnsi="Times New Roman" w:cs="Times New Roman"/>
          <w:lang w:val="ru-RU"/>
        </w:rPr>
        <w:t>3</w:t>
      </w:r>
      <w:r w:rsidR="00107C5E">
        <w:rPr>
          <w:rStyle w:val="markedcontent"/>
          <w:rFonts w:ascii="Times New Roman" w:eastAsia="Times New Roman" w:hAnsi="Times New Roman" w:cs="Times New Roman"/>
          <w:lang w:val="ru-RU"/>
        </w:rPr>
        <w:t>, 90</w:t>
      </w:r>
      <w:r w:rsidR="00A3572D" w:rsidRPr="00A3572D">
        <w:rPr>
          <w:rStyle w:val="markedcontent"/>
          <w:rFonts w:ascii="Times New Roman" w:eastAsia="Times New Roman" w:hAnsi="Times New Roman" w:cs="Times New Roman"/>
          <w:lang w:val="ru-RU"/>
        </w:rPr>
        <w:t>]</w:t>
      </w:r>
      <w:r>
        <w:rPr>
          <w:rStyle w:val="markedcontent"/>
          <w:rFonts w:ascii="Times New Roman" w:eastAsia="Times New Roman" w:hAnsi="Times New Roman" w:cs="Times New Roman"/>
        </w:rPr>
        <w:t>:</w:t>
      </w:r>
    </w:p>
    <w:p w14:paraId="0C0390BC" w14:textId="1FE9C861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49015E">
        <w:rPr>
          <w:rStyle w:val="markedcontent"/>
          <w:rFonts w:ascii="Times New Roman" w:eastAsia="Times New Roman" w:hAnsi="Times New Roman" w:cs="Times New Roman"/>
          <w:i/>
        </w:rPr>
        <w:t>Грамматические (морфологические и синтаксические) ошибки.</w:t>
      </w:r>
      <w:r w:rsidRPr="00330DD7">
        <w:rPr>
          <w:rStyle w:val="markedcontent"/>
          <w:rFonts w:ascii="Times New Roman" w:eastAsia="Times New Roman" w:hAnsi="Times New Roman" w:cs="Times New Roman"/>
        </w:rPr>
        <w:t xml:space="preserve"> Наиболее распространенная группа. К ним относятся</w:t>
      </w:r>
      <w:r w:rsidR="0049015E">
        <w:rPr>
          <w:rStyle w:val="markedcontent"/>
          <w:rFonts w:ascii="Times New Roman" w:eastAsia="Times New Roman" w:hAnsi="Times New Roman" w:cs="Times New Roman"/>
        </w:rPr>
        <w:t xml:space="preserve"> нарушения падежного управления</w:t>
      </w:r>
      <w:r w:rsidRPr="00330DD7">
        <w:rPr>
          <w:rStyle w:val="markedcontent"/>
          <w:rFonts w:ascii="Times New Roman" w:eastAsia="Times New Roman" w:hAnsi="Times New Roman" w:cs="Times New Roman"/>
        </w:rPr>
        <w:t>, ошибки в притяжательных формах, неправильное согласование определений с определяемым словом. Часто встречается буквальный (калькированный) перевод русских конструкций, что приводит к созданию несвойственных якутскому</w:t>
      </w:r>
      <w:r>
        <w:rPr>
          <w:rStyle w:val="markedcontent"/>
          <w:rFonts w:ascii="Times New Roman" w:eastAsia="Times New Roman" w:hAnsi="Times New Roman" w:cs="Times New Roman"/>
        </w:rPr>
        <w:t xml:space="preserve"> языку синтаксических структур.</w:t>
      </w:r>
    </w:p>
    <w:p w14:paraId="0C2DBA1A" w14:textId="298E8474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49015E">
        <w:rPr>
          <w:rStyle w:val="markedcontent"/>
          <w:rFonts w:ascii="Times New Roman" w:eastAsia="Times New Roman" w:hAnsi="Times New Roman" w:cs="Times New Roman"/>
          <w:i/>
        </w:rPr>
        <w:t>Лексические ошибки</w:t>
      </w:r>
      <w:r w:rsidRPr="00330DD7">
        <w:rPr>
          <w:rStyle w:val="markedcontent"/>
          <w:rFonts w:ascii="Times New Roman" w:eastAsia="Times New Roman" w:hAnsi="Times New Roman" w:cs="Times New Roman"/>
        </w:rPr>
        <w:t>. Включают в себя неправильный выбор слова-эквивалента из-за многозначности русского термина, неверное использование устаревшей или заимствованной лексики там, где существует общеу</w:t>
      </w:r>
      <w:r w:rsidR="00322E4D">
        <w:rPr>
          <w:rStyle w:val="markedcontent"/>
          <w:rFonts w:ascii="Times New Roman" w:eastAsia="Times New Roman" w:hAnsi="Times New Roman" w:cs="Times New Roman"/>
        </w:rPr>
        <w:t>потребительный якутский аналог.</w:t>
      </w:r>
    </w:p>
    <w:p w14:paraId="00B55DC1" w14:textId="30678A0B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49015E">
        <w:rPr>
          <w:rStyle w:val="markedcontent"/>
          <w:rFonts w:ascii="Times New Roman" w:eastAsia="Times New Roman" w:hAnsi="Times New Roman" w:cs="Times New Roman"/>
          <w:i/>
        </w:rPr>
        <w:t>Орфографические ошибки.</w:t>
      </w:r>
      <w:r w:rsidRPr="00330DD7">
        <w:rPr>
          <w:rStyle w:val="markedcontent"/>
          <w:rFonts w:ascii="Times New Roman" w:eastAsia="Times New Roman" w:hAnsi="Times New Roman" w:cs="Times New Roman"/>
        </w:rPr>
        <w:t xml:space="preserve"> Нарушения правил правописания якутского языка, включая ошибки в написании дифтонгов, употреблении букв, не соответствующих произношению в данном контексте, и сли</w:t>
      </w:r>
      <w:r>
        <w:rPr>
          <w:rStyle w:val="markedcontent"/>
          <w:rFonts w:ascii="Times New Roman" w:eastAsia="Times New Roman" w:hAnsi="Times New Roman" w:cs="Times New Roman"/>
        </w:rPr>
        <w:t>тное/раздельное написание слов.</w:t>
      </w:r>
    </w:p>
    <w:p w14:paraId="7075877A" w14:textId="3ADD88DE" w:rsidR="00330DD7" w:rsidRPr="0049015E" w:rsidRDefault="0049015E" w:rsidP="0049015E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  <w:lang w:val="sah-RU"/>
        </w:rPr>
      </w:pPr>
      <w:r w:rsidRPr="0049015E">
        <w:rPr>
          <w:rStyle w:val="markedcontent"/>
          <w:rFonts w:ascii="Times New Roman" w:eastAsia="Times New Roman" w:hAnsi="Times New Roman" w:cs="Times New Roman"/>
          <w:i/>
          <w:lang w:val="sah-RU"/>
        </w:rPr>
        <w:t>Графические ошибки</w:t>
      </w:r>
      <w:r w:rsidR="00330DD7" w:rsidRPr="0049015E">
        <w:rPr>
          <w:rStyle w:val="markedcontent"/>
          <w:rFonts w:ascii="Times New Roman" w:eastAsia="Times New Roman" w:hAnsi="Times New Roman" w:cs="Times New Roman"/>
          <w:i/>
        </w:rPr>
        <w:t>.</w:t>
      </w:r>
      <w:r w:rsidR="00330DD7" w:rsidRPr="00330DD7">
        <w:rPr>
          <w:rStyle w:val="markedcontent"/>
          <w:rFonts w:ascii="Times New Roman" w:eastAsia="Times New Roman" w:hAnsi="Times New Roman" w:cs="Times New Roman"/>
        </w:rPr>
        <w:t xml:space="preserve"> </w:t>
      </w:r>
      <w:r>
        <w:rPr>
          <w:rStyle w:val="markedcontent"/>
          <w:rFonts w:ascii="Times New Roman" w:eastAsia="Times New Roman" w:hAnsi="Times New Roman" w:cs="Times New Roman"/>
          <w:lang w:val="sah-RU"/>
        </w:rPr>
        <w:t>Сюда чаще всего входяит н</w:t>
      </w:r>
      <w:r w:rsidRPr="0049015E">
        <w:rPr>
          <w:rStyle w:val="markedcontent"/>
          <w:rFonts w:ascii="Times New Roman" w:eastAsia="Times New Roman" w:hAnsi="Times New Roman" w:cs="Times New Roman"/>
        </w:rPr>
        <w:t>еправильное использование заглавных букв</w:t>
      </w:r>
      <w:r>
        <w:rPr>
          <w:rStyle w:val="markedcontent"/>
          <w:rFonts w:ascii="Times New Roman" w:eastAsia="Times New Roman" w:hAnsi="Times New Roman" w:cs="Times New Roman"/>
          <w:lang w:val="sah-RU"/>
        </w:rPr>
        <w:t>, о</w:t>
      </w:r>
      <w:r w:rsidRPr="0049015E">
        <w:rPr>
          <w:rStyle w:val="markedcontent"/>
          <w:rFonts w:ascii="Times New Roman" w:eastAsia="Times New Roman" w:hAnsi="Times New Roman" w:cs="Times New Roman"/>
          <w:lang w:val="sah-RU"/>
        </w:rPr>
        <w:t>шибки при написании дифтонгов и специфических букв (ҥ, ҕ, һ, ө, ү)</w:t>
      </w:r>
      <w:r w:rsidR="00A3572D">
        <w:rPr>
          <w:rStyle w:val="markedcontent"/>
          <w:rFonts w:ascii="Times New Roman" w:eastAsia="Times New Roman" w:hAnsi="Times New Roman" w:cs="Times New Roman"/>
          <w:lang w:val="sah-RU"/>
        </w:rPr>
        <w:t>, шрифт, размер шрифта и оформление.</w:t>
      </w:r>
    </w:p>
    <w:p w14:paraId="651A2240" w14:textId="700F1CE6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t>Ключевым фактором, обуславливающим появление данных ошибок, является отсутствие унифицированного подхода к переводу и единого терминологического стандарта для внутренней навигации учреждений. Во многих случаях перевод выполняется формально, с помощью онлайн-переводчиков или лицами, не обладающими достаточной лингвистической компетенцией, что приводит к игнорированию требований статьи 35 Закона «О языках в РС(Я)»</w:t>
      </w:r>
      <w:r w:rsidR="00A3572D">
        <w:rPr>
          <w:rStyle w:val="markedcontent"/>
          <w:rFonts w:ascii="Times New Roman" w:eastAsia="Times New Roman" w:hAnsi="Times New Roman" w:cs="Times New Roman"/>
          <w:lang w:val="sah-RU"/>
        </w:rPr>
        <w:t xml:space="preserve"> </w:t>
      </w:r>
      <w:r w:rsidR="00A3572D" w:rsidRPr="00A3572D">
        <w:rPr>
          <w:rStyle w:val="markedcontent"/>
          <w:rFonts w:ascii="Times New Roman" w:eastAsia="Times New Roman" w:hAnsi="Times New Roman" w:cs="Times New Roman"/>
          <w:lang w:val="ru-RU"/>
        </w:rPr>
        <w:t>[</w:t>
      </w:r>
      <w:r w:rsidR="00A3572D">
        <w:rPr>
          <w:rStyle w:val="markedcontent"/>
          <w:rFonts w:ascii="Times New Roman" w:eastAsia="Times New Roman" w:hAnsi="Times New Roman" w:cs="Times New Roman"/>
          <w:lang w:val="ru-RU"/>
        </w:rPr>
        <w:t>2</w:t>
      </w:r>
      <w:r w:rsidR="00A3572D" w:rsidRPr="00A3572D">
        <w:rPr>
          <w:rStyle w:val="markedcontent"/>
          <w:rFonts w:ascii="Times New Roman" w:eastAsia="Times New Roman" w:hAnsi="Times New Roman" w:cs="Times New Roman"/>
          <w:lang w:val="ru-RU"/>
        </w:rPr>
        <w:t>]</w:t>
      </w:r>
      <w:r w:rsidRPr="00330DD7">
        <w:rPr>
          <w:rStyle w:val="markedcontent"/>
          <w:rFonts w:ascii="Times New Roman" w:eastAsia="Times New Roman" w:hAnsi="Times New Roman" w:cs="Times New Roman"/>
        </w:rPr>
        <w:t>, предписывающей равнозн</w:t>
      </w:r>
      <w:r>
        <w:rPr>
          <w:rStyle w:val="markedcontent"/>
          <w:rFonts w:ascii="Times New Roman" w:eastAsia="Times New Roman" w:hAnsi="Times New Roman" w:cs="Times New Roman"/>
        </w:rPr>
        <w:t>ачность текстов на двух языках.</w:t>
      </w:r>
    </w:p>
    <w:p w14:paraId="51A4A2A3" w14:textId="1592E396" w:rsidR="00330DD7" w:rsidRPr="00330DD7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lastRenderedPageBreak/>
        <w:t>В рамках работы для каждой выявленной ошибки был предложен скорректированный вариант перевода, учитывающий нормы якутского литературного языка и контекст официального общения. Это позволяет не только констатировать проблему, но и предложит</w:t>
      </w:r>
      <w:r>
        <w:rPr>
          <w:rStyle w:val="markedcontent"/>
          <w:rFonts w:ascii="Times New Roman" w:eastAsia="Times New Roman" w:hAnsi="Times New Roman" w:cs="Times New Roman"/>
        </w:rPr>
        <w:t>ь практические пути ее решения.</w:t>
      </w:r>
    </w:p>
    <w:p w14:paraId="7F515669" w14:textId="34003A9B" w:rsidR="00605451" w:rsidRDefault="00330DD7" w:rsidP="00322E4D">
      <w:pPr>
        <w:spacing w:after="0" w:line="240" w:lineRule="auto"/>
        <w:ind w:firstLine="397"/>
        <w:jc w:val="both"/>
        <w:rPr>
          <w:rStyle w:val="markedcontent"/>
          <w:rFonts w:ascii="Times New Roman" w:eastAsia="Times New Roman" w:hAnsi="Times New Roman" w:cs="Times New Roman"/>
        </w:rPr>
      </w:pPr>
      <w:r w:rsidRPr="00330DD7">
        <w:rPr>
          <w:rStyle w:val="markedcontent"/>
          <w:rFonts w:ascii="Times New Roman" w:eastAsia="Times New Roman" w:hAnsi="Times New Roman" w:cs="Times New Roman"/>
        </w:rPr>
        <w:t>Результаты исследования демонстрируют, что языковая ситуация внутри организаций Мегино-Кангаласского улуса требует системной работы по упорядочиванию переводческой деятельности. Выявленные типы ошибок указывают на необходимость разработки и внедрения единого справочника-рекомендации по оформлению внутренних табличек и указателей на якутском языке для учреждений района. Такой подход позволит обеспечить реализацию конституционных прав граждан на получение информации на государственном языке, будет способствовать сохранению чистоты и самобытности якутского языка, а также повысит общий уровень лингвистической культуры в регионе. Дальнейшие перспективы исследования видятся в создании цифровой базы корректных соответствий для наиболее частотных номенклатурных наименований внутри учреждений.</w:t>
      </w:r>
    </w:p>
    <w:p w14:paraId="43E72931" w14:textId="04346458" w:rsidR="00A3572D" w:rsidRPr="00107C5E" w:rsidRDefault="00A3572D" w:rsidP="00A3572D">
      <w:pPr>
        <w:spacing w:after="0" w:line="240" w:lineRule="auto"/>
        <w:ind w:firstLine="397"/>
        <w:jc w:val="center"/>
        <w:rPr>
          <w:rStyle w:val="markedcontent"/>
          <w:rFonts w:ascii="Times New Roman" w:eastAsia="Times New Roman" w:hAnsi="Times New Roman" w:cs="Times New Roman"/>
          <w:b/>
          <w:lang w:val="ru-RU"/>
        </w:rPr>
      </w:pPr>
      <w:r w:rsidRPr="00107C5E">
        <w:rPr>
          <w:rStyle w:val="markedcontent"/>
          <w:rFonts w:ascii="Times New Roman" w:eastAsia="Times New Roman" w:hAnsi="Times New Roman" w:cs="Times New Roman"/>
          <w:b/>
          <w:lang w:val="ru-RU"/>
        </w:rPr>
        <w:t>Литература</w:t>
      </w:r>
    </w:p>
    <w:p w14:paraId="3A2BBA19" w14:textId="77777777" w:rsidR="00A3572D" w:rsidRPr="00A3572D" w:rsidRDefault="00A3572D" w:rsidP="00A3572D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A3572D">
        <w:rPr>
          <w:rFonts w:ascii="Times New Roman" w:hAnsi="Times New Roman" w:cs="Times New Roman"/>
        </w:rPr>
        <w:t>Герасимова Е. С., Андросова М. А. Типы п</w:t>
      </w:r>
      <w:r w:rsidRPr="00A3572D">
        <w:rPr>
          <w:rFonts w:ascii="Times New Roman" w:hAnsi="Times New Roman" w:cs="Times New Roman"/>
        </w:rPr>
        <w:t>ереводческих ошибок на двуязыч</w:t>
      </w:r>
      <w:r w:rsidRPr="00A3572D">
        <w:rPr>
          <w:rFonts w:ascii="Times New Roman" w:hAnsi="Times New Roman" w:cs="Times New Roman"/>
        </w:rPr>
        <w:t>ных вывесках организаций Мегино-Кангаласского улуса Республики Саха</w:t>
      </w:r>
      <w:r w:rsidRPr="00A3572D">
        <w:rPr>
          <w:rFonts w:ascii="Times New Roman" w:hAnsi="Times New Roman" w:cs="Times New Roman"/>
        </w:rPr>
        <w:t xml:space="preserve"> (Якутия). Алтаистика.</w:t>
      </w:r>
      <w:r w:rsidRPr="00A3572D">
        <w:rPr>
          <w:rFonts w:ascii="Times New Roman" w:hAnsi="Times New Roman" w:cs="Times New Roman"/>
          <w:lang w:val="ru-RU"/>
        </w:rPr>
        <w:t xml:space="preserve"> </w:t>
      </w:r>
      <w:r w:rsidRPr="00A3572D">
        <w:rPr>
          <w:rFonts w:ascii="Times New Roman" w:hAnsi="Times New Roman" w:cs="Times New Roman"/>
        </w:rPr>
        <w:t>Altaistics. 2024, No 4 (15), C. 85-97. DOI 10.25587/2782-6627-2024-4-85-97</w:t>
      </w:r>
    </w:p>
    <w:p w14:paraId="3A8F1BA3" w14:textId="77777777" w:rsidR="00A3572D" w:rsidRPr="00A3572D" w:rsidRDefault="00A3572D" w:rsidP="00A3572D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A3572D">
        <w:rPr>
          <w:rFonts w:ascii="Times New Roman" w:hAnsi="Times New Roman" w:cs="Times New Roman"/>
        </w:rPr>
        <w:t xml:space="preserve">Закон Республики Саха (Якутия) от 16 октября 1992 года N </w:t>
      </w:r>
      <w:r w:rsidRPr="00A3572D">
        <w:rPr>
          <w:rFonts w:ascii="Times New Roman" w:hAnsi="Times New Roman" w:cs="Times New Roman"/>
        </w:rPr>
        <w:t>1170-XII «О языках в Республике</w:t>
      </w:r>
      <w:r w:rsidRPr="00A3572D">
        <w:rPr>
          <w:rFonts w:ascii="Times New Roman" w:hAnsi="Times New Roman" w:cs="Times New Roman"/>
          <w:lang w:val="ru-RU"/>
        </w:rPr>
        <w:t xml:space="preserve"> </w:t>
      </w:r>
      <w:r w:rsidRPr="00A3572D">
        <w:rPr>
          <w:rFonts w:ascii="Times New Roman" w:hAnsi="Times New Roman" w:cs="Times New Roman"/>
        </w:rPr>
        <w:t xml:space="preserve">Саха (Якутия)». – URL: </w:t>
      </w:r>
      <w:r w:rsidRPr="00A3572D">
        <w:rPr>
          <w:rFonts w:ascii="Times New Roman" w:hAnsi="Times New Roman" w:cs="Times New Roman"/>
        </w:rPr>
        <w:t>https://docs.cntd.ru/document/804911252/titles/3FJ86J7 (дата обращения: 08.</w:t>
      </w:r>
      <w:r w:rsidRPr="00A3572D">
        <w:rPr>
          <w:rFonts w:ascii="Times New Roman" w:hAnsi="Times New Roman" w:cs="Times New Roman"/>
          <w:lang w:val="ru-RU"/>
        </w:rPr>
        <w:t>03</w:t>
      </w:r>
      <w:r w:rsidRPr="00A3572D">
        <w:rPr>
          <w:rFonts w:ascii="Times New Roman" w:hAnsi="Times New Roman" w:cs="Times New Roman"/>
        </w:rPr>
        <w:t>.2026</w:t>
      </w:r>
      <w:r w:rsidRPr="00A3572D">
        <w:rPr>
          <w:rFonts w:ascii="Times New Roman" w:hAnsi="Times New Roman" w:cs="Times New Roman"/>
        </w:rPr>
        <w:t>)</w:t>
      </w:r>
    </w:p>
    <w:p w14:paraId="1F240BCB" w14:textId="77777777" w:rsidR="00A3572D" w:rsidRPr="00A3572D" w:rsidRDefault="00A3572D" w:rsidP="00A3572D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A3572D">
        <w:rPr>
          <w:rFonts w:ascii="Times New Roman" w:hAnsi="Times New Roman" w:cs="Times New Roman"/>
        </w:rPr>
        <w:t>Латышев Л. К. Технология перевода: Учеб. пособие для студ.</w:t>
      </w:r>
      <w:r w:rsidRPr="00A3572D">
        <w:rPr>
          <w:rFonts w:ascii="Times New Roman" w:hAnsi="Times New Roman" w:cs="Times New Roman"/>
        </w:rPr>
        <w:t xml:space="preserve"> лингв, вузов и фак. / Лев Кон</w:t>
      </w:r>
      <w:r w:rsidRPr="00A3572D">
        <w:rPr>
          <w:rFonts w:ascii="Times New Roman" w:hAnsi="Times New Roman" w:cs="Times New Roman"/>
        </w:rPr>
        <w:t>стантинович Латышев. – 2-е изд., перераб. и доп. – Москва : Издательский центр «Академия», 2005.</w:t>
      </w:r>
      <w:r w:rsidRPr="00A3572D">
        <w:rPr>
          <w:rFonts w:ascii="Times New Roman" w:hAnsi="Times New Roman" w:cs="Times New Roman"/>
          <w:lang w:val="ru-RU"/>
        </w:rPr>
        <w:t xml:space="preserve"> </w:t>
      </w:r>
      <w:r w:rsidRPr="00A3572D">
        <w:rPr>
          <w:rFonts w:ascii="Times New Roman" w:hAnsi="Times New Roman" w:cs="Times New Roman"/>
        </w:rPr>
        <w:t>– 320 с.</w:t>
      </w:r>
      <w:bookmarkStart w:id="0" w:name="_GoBack"/>
      <w:bookmarkEnd w:id="0"/>
    </w:p>
    <w:sectPr w:rsidR="00A3572D" w:rsidRPr="00A3572D" w:rsidSect="00330DD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42435"/>
    <w:multiLevelType w:val="hybridMultilevel"/>
    <w:tmpl w:val="699E3CA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51"/>
    <w:rsid w:val="00001E08"/>
    <w:rsid w:val="00107C5E"/>
    <w:rsid w:val="002B4B97"/>
    <w:rsid w:val="00315772"/>
    <w:rsid w:val="00322E4D"/>
    <w:rsid w:val="00330DD7"/>
    <w:rsid w:val="003C3631"/>
    <w:rsid w:val="003E25AA"/>
    <w:rsid w:val="004016F1"/>
    <w:rsid w:val="0049015E"/>
    <w:rsid w:val="00605451"/>
    <w:rsid w:val="008B1453"/>
    <w:rsid w:val="00993E97"/>
    <w:rsid w:val="00A3572D"/>
    <w:rsid w:val="00BE6244"/>
    <w:rsid w:val="00D3464C"/>
    <w:rsid w:val="00EB2768"/>
    <w:rsid w:val="00F01A79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EFB5"/>
  <w15:chartTrackingRefBased/>
  <w15:docId w15:val="{C751C81B-8987-2240-A3DA-55789711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a-ET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4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4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4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4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4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4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451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a0"/>
    <w:rsid w:val="00605451"/>
  </w:style>
  <w:style w:type="paragraph" w:customStyle="1" w:styleId="p1">
    <w:name w:val="p1"/>
    <w:basedOn w:val="a"/>
    <w:rsid w:val="004016F1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4016F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ac">
    <w:name w:val="Hyperlink"/>
    <w:basedOn w:val="a0"/>
    <w:uiPriority w:val="99"/>
    <w:unhideWhenUsed/>
    <w:rsid w:val="00330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50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76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ndrosmash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Андросова</dc:creator>
  <cp:keywords/>
  <dc:description/>
  <cp:lastModifiedBy>Defual</cp:lastModifiedBy>
  <cp:revision>3</cp:revision>
  <dcterms:created xsi:type="dcterms:W3CDTF">2026-03-09T07:35:00Z</dcterms:created>
  <dcterms:modified xsi:type="dcterms:W3CDTF">2026-03-09T14:55:00Z</dcterms:modified>
</cp:coreProperties>
</file>