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AF482C" w:rsidRDefault="00E836F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Влияние экстремальных природно-климатических условий на качество жизни молодежи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Оймяконского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района Республики Саха (Якутия)</w:t>
      </w:r>
    </w:p>
    <w:p w14:paraId="00000002" w14:textId="77777777" w:rsidR="00AF482C" w:rsidRDefault="00E836F9">
      <w:pPr>
        <w:shd w:val="clear" w:color="auto" w:fill="FFFFFF"/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Березкина Кристина Степановна</w:t>
      </w:r>
    </w:p>
    <w:p w14:paraId="00000003" w14:textId="77777777" w:rsidR="00AF482C" w:rsidRDefault="00E836F9">
      <w:pPr>
        <w:shd w:val="clear" w:color="auto" w:fill="FFFFFF"/>
        <w:spacing w:line="24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студент</w:t>
      </w:r>
    </w:p>
    <w:p w14:paraId="00000004" w14:textId="77777777" w:rsidR="00AF482C" w:rsidRDefault="00E836F9">
      <w:pPr>
        <w:shd w:val="clear" w:color="auto" w:fill="FFFFFF"/>
        <w:spacing w:line="24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Северо-Восточный федеральный университет им.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М.К.Аммосова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</w:p>
    <w:p w14:paraId="00000005" w14:textId="77777777" w:rsidR="00AF482C" w:rsidRDefault="00E836F9">
      <w:pPr>
        <w:shd w:val="clear" w:color="auto" w:fill="FFFFFF"/>
        <w:spacing w:line="24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Институт языков и культуры народов Северо-Востока РФ, г. Якутск, Россия</w:t>
      </w:r>
    </w:p>
    <w:p w14:paraId="00000006" w14:textId="77777777" w:rsidR="00AF482C" w:rsidRDefault="00E836F9">
      <w:pPr>
        <w:shd w:val="clear" w:color="auto" w:fill="FFFFFF"/>
        <w:spacing w:line="240" w:lineRule="auto"/>
        <w:ind w:firstLine="851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: tinaberezkina@icloud.com</w:t>
      </w:r>
    </w:p>
    <w:p w14:paraId="00000007" w14:textId="77777777" w:rsidR="00AF482C" w:rsidRDefault="00AF482C" w:rsidP="0099266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Экстремальные природно-климатические условия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Оймяконского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Республики Саха (Якутия) оказывают значительное влияние на качество жизни, здоровье,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социальную активность и жизненные планы молодежи. В условиях текущих демографических и миграционных процессов учет этих факторов критически важен для разработки эффективной региональной молодежной политики. Данная работа посвящена изучению того, как суровы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климат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Оймяконья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влияет на повседневную жизнь, здоровье и досуг молодежи (14–30 лет). [3]</w:t>
      </w:r>
    </w:p>
    <w:p w14:paraId="00000009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задачи:</w:t>
      </w:r>
    </w:p>
    <w:p w14:paraId="0000000A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Охарактеризовать природно-климатические особенности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Оймяконского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14:paraId="0000000B" w14:textId="77777777" w:rsidR="00AF482C" w:rsidRDefault="00E836F9" w:rsidP="00992668">
      <w:pPr>
        <w:numPr>
          <w:ilvl w:val="0"/>
          <w:numId w:val="2"/>
        </w:numPr>
        <w:spacing w:after="2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Проанализировать влияние климатических условий на основные сферы жизни мол</w:t>
      </w:r>
      <w:r>
        <w:rPr>
          <w:rFonts w:ascii="Times New Roman" w:eastAsia="Times New Roman" w:hAnsi="Times New Roman" w:cs="Times New Roman"/>
          <w:sz w:val="24"/>
          <w:szCs w:val="24"/>
        </w:rPr>
        <w:t>одежи (здоровье, образование, досуг).</w:t>
      </w:r>
    </w:p>
    <w:p w14:paraId="0000000C" w14:textId="77777777" w:rsidR="00AF482C" w:rsidRDefault="00E836F9" w:rsidP="00992668">
      <w:pPr>
        <w:numPr>
          <w:ilvl w:val="0"/>
          <w:numId w:val="2"/>
        </w:numPr>
        <w:spacing w:after="2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Выявить субъективную оценку качества жизни молодежи в условиях экстремального климата.</w:t>
      </w:r>
    </w:p>
    <w:p w14:paraId="0000000D" w14:textId="77777777" w:rsidR="00AF482C" w:rsidRDefault="00E836F9" w:rsidP="00992668">
      <w:pPr>
        <w:numPr>
          <w:ilvl w:val="0"/>
          <w:numId w:val="2"/>
        </w:numPr>
        <w:spacing w:after="2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Определить влияние климатических условий на жизненные планы и миграционные настроения молодежи.</w:t>
      </w:r>
    </w:p>
    <w:p w14:paraId="0000000E" w14:textId="77777777" w:rsidR="00AF482C" w:rsidRDefault="00E836F9" w:rsidP="00992668">
      <w:pPr>
        <w:spacing w:after="20" w:line="240" w:lineRule="auto"/>
        <w:ind w:left="851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Исследование проведено методом масс</w:t>
      </w:r>
      <w:r>
        <w:rPr>
          <w:rFonts w:ascii="Times New Roman" w:eastAsia="Times New Roman" w:hAnsi="Times New Roman" w:cs="Times New Roman"/>
          <w:sz w:val="24"/>
          <w:szCs w:val="24"/>
        </w:rPr>
        <w:t>ового анкетного опроса 65 респондентов. На основе первичного анализа данных была проведена корректировка содержания анкеты.</w:t>
      </w:r>
    </w:p>
    <w:p w14:paraId="0000000F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“Ваш возраст?” 49,2% ответили 14-17 лет; 31,7% - 18-22 лет; 19% - 23-30 лет.</w:t>
      </w:r>
    </w:p>
    <w:p w14:paraId="00000010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Как вы оцениваете влияние климатич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еских условий на качество вашей жизни</w:t>
      </w:r>
      <w:r>
        <w:rPr>
          <w:rFonts w:ascii="Times New Roman" w:eastAsia="Times New Roman" w:hAnsi="Times New Roman" w:cs="Times New Roman"/>
          <w:sz w:val="24"/>
          <w:szCs w:val="24"/>
        </w:rPr>
        <w:t>?” 54% ответили “Умеренное”; 33,3% - “Сильное”; 7,9% - “Слабое”; 4,8% - “Не влияет”.</w:t>
      </w:r>
    </w:p>
    <w:p w14:paraId="00000011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На какие сферы жизни климат влияет больше всего</w:t>
      </w:r>
      <w:r>
        <w:rPr>
          <w:rFonts w:ascii="Times New Roman" w:eastAsia="Times New Roman" w:hAnsi="Times New Roman" w:cs="Times New Roman"/>
          <w:sz w:val="24"/>
          <w:szCs w:val="24"/>
        </w:rPr>
        <w:t>?” 75,4% ответили “Здоровье”; 53,8% - “Психологическое состояние”; 49,2% - “</w:t>
      </w:r>
      <w:r>
        <w:rPr>
          <w:rFonts w:ascii="Times New Roman" w:eastAsia="Times New Roman" w:hAnsi="Times New Roman" w:cs="Times New Roman"/>
          <w:sz w:val="24"/>
          <w:szCs w:val="24"/>
        </w:rPr>
        <w:t>Досуг”; 24,6% - “Образование”; 18,5% - “Трудоустройство”.</w:t>
      </w:r>
    </w:p>
    <w:p w14:paraId="00000012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Испытываете ли вы психологический дискомфорт из-за сурового климата</w:t>
      </w:r>
      <w:r>
        <w:rPr>
          <w:rFonts w:ascii="Times New Roman" w:eastAsia="Times New Roman" w:hAnsi="Times New Roman" w:cs="Times New Roman"/>
          <w:sz w:val="24"/>
          <w:szCs w:val="24"/>
        </w:rPr>
        <w:t>?” 58,5% ответили “Иногда”; 23,1% - “Часто”; 18,5% - “Редко”; 0% - “Всегда”.</w:t>
      </w:r>
    </w:p>
    <w:p w14:paraId="00000013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Достаточно ли возможностей для д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осуга и самореализации молодежи в районе</w:t>
      </w:r>
      <w:r>
        <w:rPr>
          <w:rFonts w:ascii="Times New Roman" w:eastAsia="Times New Roman" w:hAnsi="Times New Roman" w:cs="Times New Roman"/>
          <w:sz w:val="24"/>
          <w:szCs w:val="24"/>
        </w:rPr>
        <w:t>?” 43,1% ответили “Скорее да”; 38,5% - “Скорее нет”; 13,8% - “Да”; 4,6% - “Нет”.</w:t>
      </w:r>
    </w:p>
    <w:p w14:paraId="00000014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Рассматриваете ли вы возможность переезда из района из-за климатических условий</w:t>
      </w:r>
      <w:r>
        <w:rPr>
          <w:rFonts w:ascii="Times New Roman" w:eastAsia="Times New Roman" w:hAnsi="Times New Roman" w:cs="Times New Roman"/>
          <w:sz w:val="24"/>
          <w:szCs w:val="24"/>
        </w:rPr>
        <w:t>?” 33,8% ответили “Да”; 30,8% - “Скорее да”; 23,1% - “Скорее нет”; 12,3% - “Нет”.</w:t>
      </w:r>
    </w:p>
    <w:p w14:paraId="00000015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Что могло бы улучшить качество жизни молодежи в условиях экстремального климата</w:t>
      </w:r>
      <w:r>
        <w:rPr>
          <w:rFonts w:ascii="Times New Roman" w:eastAsia="Times New Roman" w:hAnsi="Times New Roman" w:cs="Times New Roman"/>
          <w:sz w:val="24"/>
          <w:szCs w:val="24"/>
        </w:rPr>
        <w:t>?” 69,2% ответили “Досуг и спорт”; 44,6% - “Рабочие места”; 36,9% - “Психологическая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поддержка”; 32,3% - 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Образование ”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6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вопрос “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highlight w:val="white"/>
        </w:rPr>
        <w:t>Как вы в целом оцениваете качество своей жизни</w:t>
      </w:r>
      <w:r>
        <w:rPr>
          <w:rFonts w:ascii="Times New Roman" w:eastAsia="Times New Roman" w:hAnsi="Times New Roman" w:cs="Times New Roman"/>
          <w:sz w:val="24"/>
          <w:szCs w:val="24"/>
        </w:rPr>
        <w:t>?” 67,7% ответили “Среднее”; 26,2% - “Высокое”; 6,2% - “Низкое”.</w:t>
      </w:r>
    </w:p>
    <w:p w14:paraId="00000017" w14:textId="77777777" w:rsidR="00AF482C" w:rsidRDefault="00E836F9" w:rsidP="00992668">
      <w:pPr>
        <w:tabs>
          <w:tab w:val="left" w:pos="567"/>
        </w:tabs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Результаты опроса показали, что экстремальные климатические условия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Оймяконского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района оказывают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заметное влияние на качество жизни молодежи. Большинство респондентов оценивают это влияние как умеренное или сильное. Наибольшее воздействие климат оказывает на здоровье и психологическое состояние, 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также на сферу досуга. Значительная часть молодежи ис</w:t>
      </w:r>
      <w:r>
        <w:rPr>
          <w:rFonts w:ascii="Times New Roman" w:eastAsia="Times New Roman" w:hAnsi="Times New Roman" w:cs="Times New Roman"/>
          <w:sz w:val="24"/>
          <w:szCs w:val="24"/>
        </w:rPr>
        <w:t>пытывает психологический дискомфорт и рассматривает возможность переезда из района, что свидетельствует о наличии миграционных настроений. В то же время качество жизни в целом чаще оценивается как среднее, что говорит об адаптации молодежи к суровым услови</w:t>
      </w:r>
      <w:r>
        <w:rPr>
          <w:rFonts w:ascii="Times New Roman" w:eastAsia="Times New Roman" w:hAnsi="Times New Roman" w:cs="Times New Roman"/>
          <w:sz w:val="24"/>
          <w:szCs w:val="24"/>
        </w:rPr>
        <w:t>ям. Основными направлениями улучшения качества жизни респонденты считают развитие досуга и спорта, создание рабочих мест, а также меры психологической поддержки и расширение образовательных возможностей. [1]</w:t>
      </w:r>
    </w:p>
    <w:p w14:paraId="00000018" w14:textId="77777777" w:rsidR="00AF482C" w:rsidRDefault="00E836F9" w:rsidP="00992668">
      <w:pPr>
        <w:spacing w:after="2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fn0sgjbb9vgv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Исследование подтвердило, что суровый климат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Ойм</w:t>
      </w:r>
      <w:r>
        <w:rPr>
          <w:rFonts w:ascii="Times New Roman" w:eastAsia="Times New Roman" w:hAnsi="Times New Roman" w:cs="Times New Roman"/>
          <w:sz w:val="24"/>
          <w:szCs w:val="24"/>
        </w:rPr>
        <w:t>яконья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напрямую влияет на жизнь молодых людей, особенно з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адевая их здоровье, душевное равновесие и возможности для отдыха. Хотя молодежь привыкает к холодам, в регионе остро не хватает современных социальных площадок и четких перспектив для будущего. Для у</w:t>
      </w:r>
      <w:r>
        <w:rPr>
          <w:rFonts w:ascii="Times New Roman" w:eastAsia="Times New Roman" w:hAnsi="Times New Roman" w:cs="Times New Roman"/>
          <w:sz w:val="24"/>
          <w:szCs w:val="24"/>
        </w:rPr>
        <w:t>лучшения ситуации важно развивать доступный спорт и досуг, расширять систему психологической поддержки и создавать реальные условия для карьерного роста на местах. Любые программы молодежной политики должны строиться с обязательным учетом специфики экстрем</w:t>
      </w:r>
      <w:r>
        <w:rPr>
          <w:rFonts w:ascii="Times New Roman" w:eastAsia="Times New Roman" w:hAnsi="Times New Roman" w:cs="Times New Roman"/>
          <w:sz w:val="24"/>
          <w:szCs w:val="24"/>
        </w:rPr>
        <w:t>альных температур. [2]</w:t>
      </w:r>
    </w:p>
    <w:p w14:paraId="00000019" w14:textId="77777777" w:rsidR="00AF482C" w:rsidRDefault="00AF482C" w:rsidP="00992668">
      <w:pPr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AF482C" w:rsidRDefault="00E836F9" w:rsidP="00992668">
      <w:pPr>
        <w:spacing w:line="240" w:lineRule="auto"/>
        <w:ind w:firstLine="3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1B" w14:textId="77777777" w:rsidR="00AF482C" w:rsidRDefault="00E836F9" w:rsidP="00992668">
      <w:pPr>
        <w:numPr>
          <w:ilvl w:val="0"/>
          <w:numId w:val="1"/>
        </w:numPr>
        <w:spacing w:before="240"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Иванова А. В. Влияние климатических условий на здоровье населения северных регионов. — Якутск, 2018.</w:t>
      </w:r>
    </w:p>
    <w:p w14:paraId="0000001C" w14:textId="77777777" w:rsidR="00AF482C" w:rsidRDefault="00E836F9" w:rsidP="00992668">
      <w:pPr>
        <w:numPr>
          <w:ilvl w:val="0"/>
          <w:numId w:val="1"/>
        </w:numP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Петров С. И. Социальная адаптация молодежи в условиях Крайнего Севера. — Москва, 2020.</w:t>
      </w:r>
    </w:p>
    <w:p w14:paraId="0000001D" w14:textId="77777777" w:rsidR="00AF482C" w:rsidRDefault="00E836F9" w:rsidP="00992668">
      <w:pPr>
        <w:numPr>
          <w:ilvl w:val="0"/>
          <w:numId w:val="1"/>
        </w:numPr>
        <w:spacing w:line="240" w:lineRule="auto"/>
        <w:ind w:left="0"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Федорова Н. М. Региональная молод</w:t>
      </w:r>
      <w:r>
        <w:rPr>
          <w:rFonts w:ascii="Times New Roman" w:eastAsia="Times New Roman" w:hAnsi="Times New Roman" w:cs="Times New Roman"/>
          <w:sz w:val="24"/>
          <w:szCs w:val="24"/>
        </w:rPr>
        <w:t>ежная политика в северных территориях России. — Якутск, 2020.</w:t>
      </w:r>
    </w:p>
    <w:p w14:paraId="0000001E" w14:textId="77777777" w:rsidR="00AF482C" w:rsidRDefault="00AF482C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AF482C" w:rsidRDefault="00AF482C">
      <w:pPr>
        <w:spacing w:before="240" w:after="24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AF482C" w:rsidRDefault="00AF482C">
      <w:pPr>
        <w:spacing w:before="240" w:after="24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1" w14:textId="77777777" w:rsidR="00AF482C" w:rsidRDefault="00AF482C">
      <w:pPr>
        <w:spacing w:after="8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AF482C" w:rsidRDefault="00AF482C">
      <w:pPr>
        <w:spacing w:after="8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AF482C" w:rsidRDefault="00AF482C">
      <w:pPr>
        <w:spacing w:after="8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AF482C" w:rsidRDefault="00AF482C">
      <w:pPr>
        <w:spacing w:after="8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AF482C" w:rsidRDefault="00AF482C">
      <w:pPr>
        <w:spacing w:after="8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AF482C" w:rsidRDefault="00AF482C">
      <w:pPr>
        <w:spacing w:after="80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AF482C" w:rsidRDefault="00AF482C">
      <w:pPr>
        <w:spacing w:after="80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AF482C" w:rsidRDefault="00AF482C">
      <w:pPr>
        <w:spacing w:after="80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AF482C" w:rsidRDefault="00AF482C">
      <w:pPr>
        <w:spacing w:after="80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AF482C" w:rsidRDefault="00AF482C">
      <w:pPr>
        <w:spacing w:after="80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AF482C" w:rsidRDefault="00AF482C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AF482C" w:rsidRDefault="00AF482C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AF482C">
      <w:headerReference w:type="default" r:id="rId8"/>
      <w:footerReference w:type="default" r:id="rId9"/>
      <w:pgSz w:w="11909" w:h="16834"/>
      <w:pgMar w:top="1134" w:right="1361" w:bottom="1259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0DA2B" w14:textId="77777777" w:rsidR="00E836F9" w:rsidRDefault="00E836F9">
      <w:pPr>
        <w:spacing w:line="240" w:lineRule="auto"/>
      </w:pPr>
      <w:r>
        <w:separator/>
      </w:r>
    </w:p>
  </w:endnote>
  <w:endnote w:type="continuationSeparator" w:id="0">
    <w:p w14:paraId="672DE778" w14:textId="77777777" w:rsidR="00E836F9" w:rsidRDefault="00E836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2B1E849-7F22-409D-AFF3-0983FBE5AEC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17FCD7A-86E8-40A0-BBE3-1670F1105F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E" w14:textId="77777777" w:rsidR="00AF482C" w:rsidRDefault="00AF482C"/>
  <w:p w14:paraId="0000002F" w14:textId="77777777" w:rsidR="00AF482C" w:rsidRDefault="00AF482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57758" w14:textId="77777777" w:rsidR="00E836F9" w:rsidRDefault="00E836F9">
      <w:pPr>
        <w:spacing w:line="240" w:lineRule="auto"/>
      </w:pPr>
      <w:r>
        <w:separator/>
      </w:r>
    </w:p>
  </w:footnote>
  <w:footnote w:type="continuationSeparator" w:id="0">
    <w:p w14:paraId="5E6F2A6D" w14:textId="77777777" w:rsidR="00E836F9" w:rsidRDefault="00E836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D" w14:textId="77777777" w:rsidR="00AF482C" w:rsidRDefault="00AF482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B25A0"/>
    <w:multiLevelType w:val="multilevel"/>
    <w:tmpl w:val="2F0C4684"/>
    <w:lvl w:ilvl="0">
      <w:start w:val="1"/>
      <w:numFmt w:val="decimal"/>
      <w:lvlText w:val="%1."/>
      <w:lvlJc w:val="left"/>
      <w:pPr>
        <w:ind w:left="107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FE2BF0"/>
    <w:multiLevelType w:val="multilevel"/>
    <w:tmpl w:val="B3960E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82C"/>
    <w:rsid w:val="00992668"/>
    <w:rsid w:val="00AF482C"/>
    <w:rsid w:val="00E8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8C2E0-E925-4547-8ACF-1A5C5C9A8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Vp7FgsSotWJUeYRNjr5/qPfhpA==">CgMxLjAyDmguZm4wc2dqYmI5dmd2OAByITFvblpSUldLSnBYQ01mNUVvTGlKdHRYMmNuNTF3Y2hiUg==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2026-03-25T12:51:00Z</dcterms:created>
  <dcterms:modified xsi:type="dcterms:W3CDTF">2026-03-26T15:27:00Z</dcterms:modified>
</cp:coreProperties>
</file>