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7EAE" w14:textId="77777777" w:rsidR="00296F28" w:rsidRPr="00B1161A" w:rsidRDefault="00296F28" w:rsidP="00B1161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1A">
        <w:rPr>
          <w:rFonts w:ascii="Times New Roman" w:hAnsi="Times New Roman" w:cs="Times New Roman"/>
          <w:b/>
          <w:bCs/>
          <w:sz w:val="24"/>
          <w:szCs w:val="24"/>
        </w:rPr>
        <w:t>Барон Унгерн и борьба за Монголию: военно-политический аспект (1920-1921 гг.)</w:t>
      </w:r>
    </w:p>
    <w:p w14:paraId="22B0E281" w14:textId="0D71299B" w:rsidR="00B1161A" w:rsidRPr="00ED623C" w:rsidRDefault="00B1161A" w:rsidP="00B1161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6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Исаев Андрей Сергеевич</w:t>
      </w:r>
    </w:p>
    <w:p w14:paraId="70706746" w14:textId="6C8E0C3E" w:rsidR="00296F28" w:rsidRPr="00ED623C" w:rsidRDefault="00B1161A" w:rsidP="00B1161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623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C9A5AC7" w14:textId="7B7BDEB0" w:rsidR="00B1161A" w:rsidRPr="00ED623C" w:rsidRDefault="00B1161A" w:rsidP="00B1161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623C">
        <w:rPr>
          <w:rFonts w:ascii="Times New Roman" w:hAnsi="Times New Roman" w:cs="Times New Roman"/>
          <w:i/>
          <w:iCs/>
          <w:sz w:val="24"/>
          <w:szCs w:val="24"/>
        </w:rPr>
        <w:t>Северо-Восточный федеральный университет им. М.К. Аммосова</w:t>
      </w:r>
    </w:p>
    <w:p w14:paraId="5654EC74" w14:textId="0BF1A8AC" w:rsidR="00B1161A" w:rsidRPr="00ED623C" w:rsidRDefault="00B1161A" w:rsidP="00B1161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623C">
        <w:rPr>
          <w:rFonts w:ascii="Times New Roman" w:hAnsi="Times New Roman" w:cs="Times New Roman"/>
          <w:i/>
          <w:iCs/>
          <w:sz w:val="24"/>
          <w:szCs w:val="24"/>
        </w:rPr>
        <w:t>Исторический факультет, Якутск, Россия</w:t>
      </w:r>
    </w:p>
    <w:p w14:paraId="2C1E30F1" w14:textId="2078A6A7" w:rsidR="00B1161A" w:rsidRPr="00ED623C" w:rsidRDefault="00B1161A" w:rsidP="00B1161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623C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ED623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D623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ED623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D623C">
        <w:rPr>
          <w:rFonts w:ascii="Times New Roman" w:hAnsi="Times New Roman" w:cs="Times New Roman"/>
          <w:i/>
          <w:iCs/>
          <w:sz w:val="24"/>
          <w:szCs w:val="24"/>
          <w:lang w:val="en-US"/>
        </w:rPr>
        <w:t>endorisaev</w:t>
      </w:r>
      <w:proofErr w:type="spellEnd"/>
      <w:r w:rsidRPr="00ED623C">
        <w:rPr>
          <w:rFonts w:ascii="Times New Roman" w:hAnsi="Times New Roman" w:cs="Times New Roman"/>
          <w:i/>
          <w:iCs/>
          <w:sz w:val="24"/>
          <w:szCs w:val="24"/>
        </w:rPr>
        <w:t>0301@</w:t>
      </w:r>
      <w:proofErr w:type="spellStart"/>
      <w:r w:rsidRPr="00ED623C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ED62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623C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412607EB" w14:textId="4F9E1F85" w:rsidR="00296F28" w:rsidRPr="00296F28" w:rsidRDefault="00296F28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>Личность барона Р.Ф. фон Унгерн-Штернберга долгое время оставалась на периферии объективного исторического анализа, будучи либо демонизированной советской пропагандой, либо романтизированной в эмигрантской среде. Между тем, события 1920–1921 гг. в Монголии стали узловым моментом, где пересеклись интересы Белого движения, китайских оккупантов, национально-освободительных сил Монголии и Советской России. Цель данной работы — выявить ключевые особенности военной тактики и политической программы барона Унгерна, а также оценить геополитические последствия его деятельности.</w:t>
      </w:r>
    </w:p>
    <w:p w14:paraId="76020485" w14:textId="1483F35A" w:rsidR="00296F28" w:rsidRPr="00296F28" w:rsidRDefault="00296F28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 xml:space="preserve">Азиатская конная дивизия под командованием Унгерна представляла собой уникальное военное формирование, сочетавшее тактику регулярной кавалерии с методами партизанской войны. Характеристика, данная Унгерну его бывшим командиром бароном П.Н. Врангелем, точна и показательна: «Он живет войной. Это не офицер в общепринятом значении этого слова, ибо он не только совершенно не знает самых элементарных уставов и основных правил службы, но сплошь и рядом грешит и против внешней дисциплины, и против воинского воспитания, — это тип партизана-любителя, охотника-следопыта из романов Майн Рида» </w:t>
      </w:r>
      <w:r w:rsidR="00B1161A" w:rsidRPr="00B1161A">
        <w:rPr>
          <w:rFonts w:ascii="Times New Roman" w:hAnsi="Times New Roman" w:cs="Times New Roman"/>
          <w:sz w:val="24"/>
          <w:szCs w:val="24"/>
        </w:rPr>
        <w:t>[3]</w:t>
      </w:r>
      <w:r w:rsidRPr="00296F28">
        <w:rPr>
          <w:rFonts w:ascii="Times New Roman" w:hAnsi="Times New Roman" w:cs="Times New Roman"/>
          <w:sz w:val="24"/>
          <w:szCs w:val="24"/>
        </w:rPr>
        <w:t>.</w:t>
      </w:r>
    </w:p>
    <w:p w14:paraId="4FD9044E" w14:textId="14D2B7A4" w:rsidR="00296F28" w:rsidRPr="00296F28" w:rsidRDefault="00B1161A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96F28" w:rsidRPr="00296F28">
        <w:rPr>
          <w:rFonts w:ascii="Times New Roman" w:hAnsi="Times New Roman" w:cs="Times New Roman"/>
          <w:sz w:val="24"/>
          <w:szCs w:val="24"/>
        </w:rPr>
        <w:t xml:space="preserve">етоды ведения войны Унгерна отличались крайней жестокостью, что подрывало его моральный авторитет. В захваченной Урге бесчинства стали обычным явлением: «Куда ни бросишь взгляд — везде были виселицы. На них раскачивались бедняки и буддийские ламы, женщины и мужчины, молодые и старые, даже дети» </w:t>
      </w:r>
      <w:r w:rsidRPr="00B1161A">
        <w:rPr>
          <w:rFonts w:ascii="Times New Roman" w:hAnsi="Times New Roman" w:cs="Times New Roman"/>
          <w:sz w:val="24"/>
          <w:szCs w:val="24"/>
        </w:rPr>
        <w:t>[3]</w:t>
      </w:r>
      <w:r w:rsidR="00296F28" w:rsidRPr="00296F28">
        <w:rPr>
          <w:rFonts w:ascii="Times New Roman" w:hAnsi="Times New Roman" w:cs="Times New Roman"/>
          <w:sz w:val="24"/>
          <w:szCs w:val="24"/>
        </w:rPr>
        <w:t>. Унгерн пытался ограничить зверства, издавая приказы о наказании мародеров, но эти указания не всегда выполнялись, а антисемитская политика барона вообще выводилась за рамки запретов .</w:t>
      </w:r>
    </w:p>
    <w:p w14:paraId="4601F7BE" w14:textId="4D941D3D" w:rsidR="00296F28" w:rsidRPr="00296F28" w:rsidRDefault="00296F28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 xml:space="preserve">В отличие от большинства белых генералов, стремившихся к реставрации «единой и неделимой» России, политическая программа Унгерна носила отчетливый евразийский и </w:t>
      </w:r>
      <w:proofErr w:type="spellStart"/>
      <w:r w:rsidRPr="00296F28">
        <w:rPr>
          <w:rFonts w:ascii="Times New Roman" w:hAnsi="Times New Roman" w:cs="Times New Roman"/>
          <w:sz w:val="24"/>
          <w:szCs w:val="24"/>
        </w:rPr>
        <w:t>панмонархический</w:t>
      </w:r>
      <w:proofErr w:type="spellEnd"/>
      <w:r w:rsidRPr="00296F28">
        <w:rPr>
          <w:rFonts w:ascii="Times New Roman" w:hAnsi="Times New Roman" w:cs="Times New Roman"/>
          <w:sz w:val="24"/>
          <w:szCs w:val="24"/>
        </w:rPr>
        <w:t xml:space="preserve"> характер. Освободив Богдо-гэгэна VIII из китайского плена и восстановив его на престоле, Унгерн получил от него высший монгольский титул </w:t>
      </w:r>
      <w:proofErr w:type="spellStart"/>
      <w:r w:rsidRPr="00296F28">
        <w:rPr>
          <w:rFonts w:ascii="Times New Roman" w:hAnsi="Times New Roman" w:cs="Times New Roman"/>
          <w:sz w:val="24"/>
          <w:szCs w:val="24"/>
        </w:rPr>
        <w:t>дархан</w:t>
      </w:r>
      <w:proofErr w:type="spellEnd"/>
      <w:r w:rsidRPr="00296F2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6F28">
        <w:rPr>
          <w:rFonts w:ascii="Times New Roman" w:hAnsi="Times New Roman" w:cs="Times New Roman"/>
          <w:sz w:val="24"/>
          <w:szCs w:val="24"/>
        </w:rPr>
        <w:t>хошой</w:t>
      </w:r>
      <w:proofErr w:type="spellEnd"/>
      <w:r w:rsidRPr="00296F28">
        <w:rPr>
          <w:rFonts w:ascii="Times New Roman" w:hAnsi="Times New Roman" w:cs="Times New Roman"/>
          <w:sz w:val="24"/>
          <w:szCs w:val="24"/>
        </w:rPr>
        <w:t>-чин-вана в степени хана, а многие его подчиненные были пожалованы титулами монгольских князей .</w:t>
      </w:r>
    </w:p>
    <w:p w14:paraId="51C68BFD" w14:textId="7D1A5E9D" w:rsidR="00296F28" w:rsidRPr="00296F28" w:rsidRDefault="00296F28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 xml:space="preserve">Важно подчеркнуть, что Унгерн не становился диктатором Монголии, как это часто ошибочно представляют. Всю полноту власти осуществлял Богдо-гэгэн VIII и его правительство. Барон действовал с санкции монарха и почти не вмешивался в собственно монгольские дела, хотя и помогал монгольской власти </w:t>
      </w:r>
      <w:r w:rsidR="00B1161A" w:rsidRPr="00B1161A">
        <w:rPr>
          <w:rFonts w:ascii="Times New Roman" w:hAnsi="Times New Roman" w:cs="Times New Roman"/>
          <w:sz w:val="24"/>
          <w:szCs w:val="24"/>
        </w:rPr>
        <w:t>[</w:t>
      </w:r>
      <w:r w:rsidR="00B1161A">
        <w:rPr>
          <w:rFonts w:ascii="Times New Roman" w:hAnsi="Times New Roman" w:cs="Times New Roman"/>
          <w:sz w:val="24"/>
          <w:szCs w:val="24"/>
        </w:rPr>
        <w:t>1</w:t>
      </w:r>
      <w:r w:rsidR="00B1161A" w:rsidRPr="00B1161A">
        <w:rPr>
          <w:rFonts w:ascii="Times New Roman" w:hAnsi="Times New Roman" w:cs="Times New Roman"/>
          <w:sz w:val="24"/>
          <w:szCs w:val="24"/>
        </w:rPr>
        <w:t>]</w:t>
      </w:r>
      <w:r w:rsidRPr="00296F28">
        <w:rPr>
          <w:rFonts w:ascii="Times New Roman" w:hAnsi="Times New Roman" w:cs="Times New Roman"/>
          <w:sz w:val="24"/>
          <w:szCs w:val="24"/>
        </w:rPr>
        <w:t>. В этот короткий период в стране был осуществлен ряд прогрессивных мер: открыта военная школа в Урге, национальный банк, улучшены здравоохранение, административная система, промышленность и торговля.</w:t>
      </w:r>
    </w:p>
    <w:p w14:paraId="03A15657" w14:textId="6E6436B8" w:rsidR="00296F28" w:rsidRPr="00296F28" w:rsidRDefault="00296F28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 xml:space="preserve">Мировоззрение Унгерна представляло собой причудливый синтез западных и восточных элементов. Будучи потомком тевтонских рыцарей, он полагал, что Европа примерно с XIV века изменила своим религиозно-рыцарским идеалам, власть в ней постепенно перешла от дворянства к буржуазии, что и привело к упадку. Монголы же, по его мнению, находились на той стадии развития, с которой Запад когда-то свернул к своей </w:t>
      </w:r>
      <w:r w:rsidRPr="00296F28">
        <w:rPr>
          <w:rFonts w:ascii="Times New Roman" w:hAnsi="Times New Roman" w:cs="Times New Roman"/>
          <w:sz w:val="24"/>
          <w:szCs w:val="24"/>
        </w:rPr>
        <w:lastRenderedPageBreak/>
        <w:t xml:space="preserve">гибели . «Я с моими монголами дойду до Лиссабона!» — обещал Унгерн, видя в походе на Запад восстановление истинных рыцарских идеалов </w:t>
      </w:r>
      <w:r w:rsidR="00B1161A" w:rsidRPr="00B1161A">
        <w:rPr>
          <w:rFonts w:ascii="Times New Roman" w:hAnsi="Times New Roman" w:cs="Times New Roman"/>
          <w:sz w:val="24"/>
          <w:szCs w:val="24"/>
        </w:rPr>
        <w:t>[</w:t>
      </w:r>
      <w:r w:rsidR="00B1161A">
        <w:rPr>
          <w:rFonts w:ascii="Times New Roman" w:hAnsi="Times New Roman" w:cs="Times New Roman"/>
          <w:sz w:val="24"/>
          <w:szCs w:val="24"/>
        </w:rPr>
        <w:t>2</w:t>
      </w:r>
      <w:r w:rsidR="00B1161A" w:rsidRPr="00B1161A">
        <w:rPr>
          <w:rFonts w:ascii="Times New Roman" w:hAnsi="Times New Roman" w:cs="Times New Roman"/>
          <w:sz w:val="24"/>
          <w:szCs w:val="24"/>
        </w:rPr>
        <w:t>]</w:t>
      </w:r>
      <w:r w:rsidRPr="00296F28">
        <w:rPr>
          <w:rFonts w:ascii="Times New Roman" w:hAnsi="Times New Roman" w:cs="Times New Roman"/>
          <w:sz w:val="24"/>
          <w:szCs w:val="24"/>
        </w:rPr>
        <w:t>.</w:t>
      </w:r>
    </w:p>
    <w:p w14:paraId="6609A1A5" w14:textId="7549E305" w:rsidR="00296F28" w:rsidRPr="00296F28" w:rsidRDefault="00296F28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>При этом Унгерн не был русским националистом. Он считал желательным, чтобы в России православие сменилось буддизмом, раз оно не сумело победить революцию, и был не слишком высокого мнения о русских как нации: «Русские из всех народов самые антимилитаристские, их заставить воевать может только то, что некуда деваться, кушать надо».</w:t>
      </w:r>
    </w:p>
    <w:p w14:paraId="7AAE071F" w14:textId="0C3A72F4" w:rsidR="00296F28" w:rsidRPr="00296F28" w:rsidRDefault="00296F28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 xml:space="preserve">Парадоксальным образом поход Унгерна ускорил процесс, которого он стремился избежать. 4 июня 1921 года войска барона перешли монголо-советскую границу и вторглись в Забайкалье . Это вторжение стало для Москвы формальным поводом для ввода войск в Монголию под предлогом «помощи монгольским революционерам» и ликвидации «белобандитской угрозы» </w:t>
      </w:r>
      <w:r w:rsidR="00B1161A" w:rsidRPr="00B1161A">
        <w:rPr>
          <w:rFonts w:ascii="Times New Roman" w:hAnsi="Times New Roman" w:cs="Times New Roman"/>
          <w:sz w:val="24"/>
          <w:szCs w:val="24"/>
        </w:rPr>
        <w:t>[</w:t>
      </w:r>
      <w:r w:rsidR="00B1161A">
        <w:rPr>
          <w:rFonts w:ascii="Times New Roman" w:hAnsi="Times New Roman" w:cs="Times New Roman"/>
          <w:sz w:val="24"/>
          <w:szCs w:val="24"/>
        </w:rPr>
        <w:t>2</w:t>
      </w:r>
      <w:r w:rsidR="00B1161A" w:rsidRPr="00B1161A">
        <w:rPr>
          <w:rFonts w:ascii="Times New Roman" w:hAnsi="Times New Roman" w:cs="Times New Roman"/>
          <w:sz w:val="24"/>
          <w:szCs w:val="24"/>
        </w:rPr>
        <w:t>]</w:t>
      </w:r>
      <w:r w:rsidRPr="00296F28">
        <w:rPr>
          <w:rFonts w:ascii="Times New Roman" w:hAnsi="Times New Roman" w:cs="Times New Roman"/>
          <w:sz w:val="24"/>
          <w:szCs w:val="24"/>
        </w:rPr>
        <w:t>.</w:t>
      </w:r>
    </w:p>
    <w:p w14:paraId="1791A302" w14:textId="11F983AD" w:rsidR="00296F28" w:rsidRPr="00296F28" w:rsidRDefault="00296F28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 xml:space="preserve">14 июня 1921 года главнокомандующий вооруженными силами республики С.С. Каменев докладывал Политбюро ЦК РКП(б) о ходе боевых действий. Дивизия под командованием самого Унгерна (до 2500 сабель) и отряд </w:t>
      </w:r>
      <w:proofErr w:type="spellStart"/>
      <w:r w:rsidRPr="00296F28">
        <w:rPr>
          <w:rFonts w:ascii="Times New Roman" w:hAnsi="Times New Roman" w:cs="Times New Roman"/>
          <w:sz w:val="24"/>
          <w:szCs w:val="24"/>
        </w:rPr>
        <w:t>Резухина</w:t>
      </w:r>
      <w:proofErr w:type="spellEnd"/>
      <w:r w:rsidRPr="00296F28">
        <w:rPr>
          <w:rFonts w:ascii="Times New Roman" w:hAnsi="Times New Roman" w:cs="Times New Roman"/>
          <w:sz w:val="24"/>
          <w:szCs w:val="24"/>
        </w:rPr>
        <w:t xml:space="preserve"> (до 3000 сабель) перешли границу, но уже к 10 июня потерпели серьезное поражение от частей Красной армии и Дальневосточной республики . Главком предложил план решительных действий: «Совершить поход внутрь Монголии для его уничтожения» </w:t>
      </w:r>
      <w:r w:rsidR="00B1161A" w:rsidRPr="00B1161A">
        <w:rPr>
          <w:rFonts w:ascii="Times New Roman" w:hAnsi="Times New Roman" w:cs="Times New Roman"/>
          <w:sz w:val="24"/>
          <w:szCs w:val="24"/>
        </w:rPr>
        <w:t>[</w:t>
      </w:r>
      <w:r w:rsidR="00B1161A">
        <w:rPr>
          <w:rFonts w:ascii="Times New Roman" w:hAnsi="Times New Roman" w:cs="Times New Roman"/>
          <w:sz w:val="24"/>
          <w:szCs w:val="24"/>
        </w:rPr>
        <w:t>3</w:t>
      </w:r>
      <w:r w:rsidR="00B1161A" w:rsidRPr="00B1161A">
        <w:rPr>
          <w:rFonts w:ascii="Times New Roman" w:hAnsi="Times New Roman" w:cs="Times New Roman"/>
          <w:sz w:val="24"/>
          <w:szCs w:val="24"/>
        </w:rPr>
        <w:t>]</w:t>
      </w:r>
      <w:r w:rsidRPr="00296F28">
        <w:rPr>
          <w:rFonts w:ascii="Times New Roman" w:hAnsi="Times New Roman" w:cs="Times New Roman"/>
          <w:sz w:val="24"/>
          <w:szCs w:val="24"/>
        </w:rPr>
        <w:t>.</w:t>
      </w:r>
    </w:p>
    <w:p w14:paraId="048594A4" w14:textId="6E760386" w:rsidR="00296F28" w:rsidRPr="00296F28" w:rsidRDefault="00296F28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 xml:space="preserve">Причины поражения Унгерна были </w:t>
      </w:r>
      <w:r w:rsidR="00B1161A">
        <w:rPr>
          <w:rFonts w:ascii="Times New Roman" w:hAnsi="Times New Roman" w:cs="Times New Roman"/>
          <w:sz w:val="24"/>
          <w:szCs w:val="24"/>
        </w:rPr>
        <w:t>многогранными</w:t>
      </w:r>
      <w:r w:rsidRPr="00296F28">
        <w:rPr>
          <w:rFonts w:ascii="Times New Roman" w:hAnsi="Times New Roman" w:cs="Times New Roman"/>
          <w:sz w:val="24"/>
          <w:szCs w:val="24"/>
        </w:rPr>
        <w:t>. Ресурсы Монголии не позволяли обеспечить долгое содержание Азиатской дивизии, ухудшались отношение местного населения к белым и дисциплина в войсках от долгого стояния . Кроме того, Унгерн не имел налаженной разведки и точных сведений о положении в Сибири, а его действия шли вразрез со стратегией Японии, на которую он пытался опереться .</w:t>
      </w:r>
    </w:p>
    <w:p w14:paraId="162C5690" w14:textId="23564101" w:rsidR="00296F28" w:rsidRPr="00296F28" w:rsidRDefault="00296F28" w:rsidP="00B116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 xml:space="preserve">В результате действий Унгерна Монголия, освободившись от китайского господства, попала в орбиту советского влияния на долгие десятилетия. Как отмечает историк С.Л. Кузьмин, главным итогом стало установление советского протектората над Монголией вместо ожидавшейся монархической альтернативы </w:t>
      </w:r>
      <w:r w:rsidR="00B1161A" w:rsidRPr="00B1161A">
        <w:rPr>
          <w:rFonts w:ascii="Times New Roman" w:hAnsi="Times New Roman" w:cs="Times New Roman"/>
          <w:sz w:val="24"/>
          <w:szCs w:val="24"/>
        </w:rPr>
        <w:t>[</w:t>
      </w:r>
      <w:r w:rsidR="00B1161A">
        <w:rPr>
          <w:rFonts w:ascii="Times New Roman" w:hAnsi="Times New Roman" w:cs="Times New Roman"/>
          <w:sz w:val="24"/>
          <w:szCs w:val="24"/>
        </w:rPr>
        <w:t>2</w:t>
      </w:r>
      <w:r w:rsidR="00B1161A" w:rsidRPr="00B1161A">
        <w:rPr>
          <w:rFonts w:ascii="Times New Roman" w:hAnsi="Times New Roman" w:cs="Times New Roman"/>
          <w:sz w:val="24"/>
          <w:szCs w:val="24"/>
        </w:rPr>
        <w:t>]</w:t>
      </w:r>
      <w:r w:rsidRPr="00296F28">
        <w:rPr>
          <w:rFonts w:ascii="Times New Roman" w:hAnsi="Times New Roman" w:cs="Times New Roman"/>
          <w:sz w:val="24"/>
          <w:szCs w:val="24"/>
        </w:rPr>
        <w:t>. Сам Унгерн был захвачен в плен красными партизанами в августе 1921 года, предан показательному суду в Новониколаевске и расстрелян 15 сентября 1921 года .</w:t>
      </w:r>
    </w:p>
    <w:p w14:paraId="5240AD99" w14:textId="03C0F105" w:rsidR="00296F28" w:rsidRPr="00296F28" w:rsidRDefault="00296F28" w:rsidP="00ED623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28">
        <w:rPr>
          <w:rFonts w:ascii="Times New Roman" w:hAnsi="Times New Roman" w:cs="Times New Roman"/>
          <w:sz w:val="24"/>
          <w:szCs w:val="24"/>
        </w:rPr>
        <w:t>Военно-политическая деятельность барона Унгерна в Монголии (1920–1921) носила глубоко противоречивый характер. Обладая несомненным полководческим даром и оригинальным политическим видением, он сумел на короткий срок восстановить монгольскую государственность и создать эффективную боевую единицу. Однако его приверженность архаичным формам правления, крайняя жестокость и недооценка военного потенциала Советской России привели к поражению, а Монголия из китайской провинции превратилась в советский протекторат. Парадокс истории заключается в том, что «освободитель Монголии» стал невольным инструментом установления там власти, которую он так стремился уничтожить.</w:t>
      </w:r>
    </w:p>
    <w:p w14:paraId="1650993B" w14:textId="05F1A58B" w:rsidR="00296F28" w:rsidRPr="00B1161A" w:rsidRDefault="00B1161A" w:rsidP="00B1161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1A">
        <w:rPr>
          <w:rFonts w:ascii="Times New Roman" w:hAnsi="Times New Roman" w:cs="Times New Roman"/>
          <w:b/>
          <w:bCs/>
          <w:sz w:val="24"/>
          <w:szCs w:val="24"/>
        </w:rPr>
        <w:t>Литература.</w:t>
      </w:r>
    </w:p>
    <w:p w14:paraId="53BE882B" w14:textId="1D12A99A" w:rsidR="00296F28" w:rsidRPr="00B1161A" w:rsidRDefault="00296F28" w:rsidP="00B1161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61A">
        <w:rPr>
          <w:rFonts w:ascii="Times New Roman" w:hAnsi="Times New Roman" w:cs="Times New Roman"/>
          <w:sz w:val="24"/>
          <w:szCs w:val="24"/>
        </w:rPr>
        <w:t xml:space="preserve">Кузьмин С.Л. История барона Унгерна. Опыт реконструкции. — М.: КМК, 2011. — 802 с. </w:t>
      </w:r>
    </w:p>
    <w:p w14:paraId="2FE1F773" w14:textId="23172CF4" w:rsidR="00296F28" w:rsidRPr="00B1161A" w:rsidRDefault="00296F28" w:rsidP="00B1161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61A">
        <w:rPr>
          <w:rFonts w:ascii="Times New Roman" w:hAnsi="Times New Roman" w:cs="Times New Roman"/>
          <w:sz w:val="24"/>
          <w:szCs w:val="24"/>
        </w:rPr>
        <w:t xml:space="preserve">Жирнов Е. «Совершить поход внутрь Монголии для его уничтожения» // Коммерсантъ, 10.07.2016. </w:t>
      </w:r>
    </w:p>
    <w:p w14:paraId="18864DA2" w14:textId="2A84A184" w:rsidR="007A0C68" w:rsidRPr="00B1161A" w:rsidRDefault="00296F28" w:rsidP="00B1161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61A">
        <w:rPr>
          <w:rFonts w:ascii="Times New Roman" w:hAnsi="Times New Roman" w:cs="Times New Roman"/>
          <w:sz w:val="24"/>
          <w:szCs w:val="24"/>
        </w:rPr>
        <w:t>Цветков В. «Сейчас это кажется дикостью». Как немецкий барон боролся с советской властью и мечтал стать новым Чингисханом // Lenta.ru, 04.02.2020.</w:t>
      </w:r>
    </w:p>
    <w:sectPr w:rsidR="007A0C68" w:rsidRPr="00B1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079E5"/>
    <w:multiLevelType w:val="hybridMultilevel"/>
    <w:tmpl w:val="388E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C0"/>
    <w:rsid w:val="00296F28"/>
    <w:rsid w:val="005C52C0"/>
    <w:rsid w:val="007A0C68"/>
    <w:rsid w:val="00951B70"/>
    <w:rsid w:val="00A5212B"/>
    <w:rsid w:val="00A553A5"/>
    <w:rsid w:val="00AD26A8"/>
    <w:rsid w:val="00B1161A"/>
    <w:rsid w:val="00ED623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6248"/>
  <w15:chartTrackingRefBased/>
  <w15:docId w15:val="{EA6794D7-8DB3-4633-87EC-078F5E37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2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2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2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2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2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2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2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2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2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52C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161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1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Варвариков</dc:creator>
  <cp:keywords/>
  <dc:description/>
  <cp:lastModifiedBy>Сергей Иванов</cp:lastModifiedBy>
  <cp:revision>3</cp:revision>
  <dcterms:created xsi:type="dcterms:W3CDTF">2026-03-09T12:08:00Z</dcterms:created>
  <dcterms:modified xsi:type="dcterms:W3CDTF">2026-04-04T16:50:00Z</dcterms:modified>
</cp:coreProperties>
</file>