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87CA" w14:textId="4D26F1A7" w:rsidR="00455403" w:rsidRPr="004F3074" w:rsidRDefault="00455403" w:rsidP="004F3074">
      <w:pPr>
        <w:pStyle w:val="ac"/>
        <w:spacing w:beforeAutospacing="0" w:after="0"/>
        <w:jc w:val="center"/>
        <w:rPr>
          <w:sz w:val="22"/>
          <w:szCs w:val="22"/>
        </w:rPr>
      </w:pPr>
      <w:r w:rsidRPr="004F3074">
        <w:rPr>
          <w:b/>
          <w:bCs/>
        </w:rPr>
        <w:t>Клинический случай туберозного склероза у ребенка.</w:t>
      </w:r>
    </w:p>
    <w:p w14:paraId="2900279A" w14:textId="77777777" w:rsidR="00455403" w:rsidRPr="004F3074" w:rsidRDefault="00455403" w:rsidP="004F3074">
      <w:pPr>
        <w:spacing w:after="0" w:line="240" w:lineRule="auto"/>
        <w:ind w:firstLine="284"/>
        <w:jc w:val="center"/>
        <w:rPr>
          <w:b/>
          <w:bCs/>
          <w:i/>
          <w:iCs/>
          <w:sz w:val="21"/>
          <w:szCs w:val="21"/>
        </w:rPr>
      </w:pPr>
      <w:r w:rsidRPr="004F30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Л.Е. Стручкова</w:t>
      </w:r>
    </w:p>
    <w:p w14:paraId="05FC02E9" w14:textId="7074845C" w:rsidR="00455403" w:rsidRPr="004F3074" w:rsidRDefault="004F3074" w:rsidP="004F3074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307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92CB8A7" w14:textId="77777777" w:rsidR="004F3074" w:rsidRPr="004F3074" w:rsidRDefault="00455403" w:rsidP="004F3074">
      <w:pPr>
        <w:spacing w:after="0" w:line="240" w:lineRule="auto"/>
        <w:ind w:left="57" w:firstLine="28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3074">
        <w:rPr>
          <w:rFonts w:ascii="Times New Roman" w:hAnsi="Times New Roman" w:cs="Times New Roman"/>
          <w:i/>
          <w:iCs/>
          <w:sz w:val="24"/>
          <w:szCs w:val="24"/>
        </w:rPr>
        <w:t>Северо-</w:t>
      </w:r>
      <w:r w:rsidR="004F3074" w:rsidRPr="004F3074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4F3074">
        <w:rPr>
          <w:rFonts w:ascii="Times New Roman" w:hAnsi="Times New Roman" w:cs="Times New Roman"/>
          <w:i/>
          <w:iCs/>
          <w:sz w:val="24"/>
          <w:szCs w:val="24"/>
        </w:rPr>
        <w:t>осточный федеральный университет имени М.К. Аммосова</w:t>
      </w:r>
    </w:p>
    <w:p w14:paraId="30084E75" w14:textId="70FF3684" w:rsidR="00455403" w:rsidRPr="004F3074" w:rsidRDefault="004F3074" w:rsidP="004F3074">
      <w:pPr>
        <w:spacing w:after="0" w:line="240" w:lineRule="auto"/>
        <w:ind w:left="57" w:firstLine="284"/>
        <w:jc w:val="center"/>
        <w:rPr>
          <w:sz w:val="21"/>
          <w:szCs w:val="21"/>
        </w:rPr>
      </w:pPr>
      <w:r w:rsidRPr="004F3074">
        <w:rPr>
          <w:rFonts w:ascii="Times New Roman" w:hAnsi="Times New Roman" w:cs="Times New Roman"/>
          <w:i/>
          <w:iCs/>
          <w:sz w:val="24"/>
          <w:szCs w:val="24"/>
        </w:rPr>
        <w:t>Медицинский институт</w:t>
      </w:r>
      <w:r w:rsidR="00455403" w:rsidRPr="004F307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F3074">
        <w:rPr>
          <w:rFonts w:ascii="Times New Roman" w:hAnsi="Times New Roman" w:cs="Times New Roman"/>
          <w:i/>
          <w:iCs/>
          <w:sz w:val="24"/>
          <w:szCs w:val="24"/>
        </w:rPr>
        <w:t>Якутск, Россия</w:t>
      </w:r>
    </w:p>
    <w:p w14:paraId="49B69F9E" w14:textId="77777777" w:rsidR="00455403" w:rsidRPr="004F3074" w:rsidRDefault="00455403" w:rsidP="004F3074">
      <w:pPr>
        <w:spacing w:after="0" w:line="240" w:lineRule="auto"/>
        <w:ind w:left="57" w:firstLine="284"/>
        <w:rPr>
          <w:rFonts w:ascii="Times New Roman" w:hAnsi="Times New Roman" w:cs="Times New Roman"/>
          <w:sz w:val="24"/>
          <w:szCs w:val="24"/>
        </w:rPr>
      </w:pPr>
    </w:p>
    <w:p w14:paraId="7E164451" w14:textId="77777777" w:rsidR="00455403" w:rsidRPr="004F3074" w:rsidRDefault="00455403" w:rsidP="004F3074">
      <w:pPr>
        <w:pStyle w:val="ac"/>
        <w:spacing w:beforeAutospacing="0" w:after="0"/>
        <w:ind w:firstLine="284"/>
        <w:jc w:val="both"/>
        <w:rPr>
          <w:sz w:val="22"/>
          <w:szCs w:val="22"/>
        </w:rPr>
      </w:pPr>
      <w:r w:rsidRPr="004F3074">
        <w:rPr>
          <w:iCs/>
        </w:rPr>
        <w:t xml:space="preserve">Туберозный склероз – аутосомно-доминантное заболевание, вызванное мутациями в генах TSC1 (#OMIM 605284) на хромосоме 9q34, кодирующем белок </w:t>
      </w:r>
      <w:proofErr w:type="spellStart"/>
      <w:r w:rsidRPr="004F3074">
        <w:rPr>
          <w:iCs/>
        </w:rPr>
        <w:t>гамартин</w:t>
      </w:r>
      <w:proofErr w:type="spellEnd"/>
      <w:r w:rsidRPr="004F3074">
        <w:rPr>
          <w:iCs/>
        </w:rPr>
        <w:t xml:space="preserve">, и TSC2 (#OMIM 191092) на хромосоме 16р13.3, кодирующем </w:t>
      </w:r>
      <w:proofErr w:type="spellStart"/>
      <w:r w:rsidRPr="004F3074">
        <w:rPr>
          <w:iCs/>
        </w:rPr>
        <w:t>туберин</w:t>
      </w:r>
      <w:proofErr w:type="spellEnd"/>
      <w:r w:rsidRPr="004F3074">
        <w:rPr>
          <w:iCs/>
        </w:rPr>
        <w:t>. Около 70% случаев ТС связаны с мутациями в гене TSC2 и 30% – TSC1. Две трети случаев ТС можно отнести к спорадическим. Частота встречаемости ТС в мире оценивается от 1:6000 до 1:10000. Расчетное число больных в России около 7000 человек. В Якутии больны 20 человек, из них 15 это дети. Актуальность обусловлена высоким риском неврологических осложнений: эпилепсия развивается у 85-90% пациентов, аутизм и когнитивные нарушения – у половины, что приводит к значительной инвалидности и смертности [1].</w:t>
      </w:r>
    </w:p>
    <w:p w14:paraId="3747C20D" w14:textId="77777777" w:rsidR="00455403" w:rsidRPr="004F3074" w:rsidRDefault="00455403" w:rsidP="004F3074">
      <w:pPr>
        <w:pStyle w:val="ac"/>
        <w:spacing w:beforeAutospacing="0" w:after="0"/>
        <w:ind w:firstLine="284"/>
        <w:jc w:val="both"/>
        <w:rPr>
          <w:sz w:val="22"/>
          <w:szCs w:val="22"/>
        </w:rPr>
      </w:pPr>
      <w:r w:rsidRPr="004F3074">
        <w:rPr>
          <w:i/>
        </w:rPr>
        <w:t>Результаты.</w:t>
      </w:r>
      <w:r w:rsidRPr="004F3074">
        <w:t xml:space="preserve"> Представлен клинический случай мальчика 12 лет с ТС. </w:t>
      </w:r>
    </w:p>
    <w:p w14:paraId="56EC327B" w14:textId="77777777" w:rsidR="00455403" w:rsidRPr="004F3074" w:rsidRDefault="00455403" w:rsidP="004F3074">
      <w:pPr>
        <w:spacing w:after="0" w:line="240" w:lineRule="auto"/>
        <w:ind w:firstLine="284"/>
        <w:jc w:val="both"/>
        <w:rPr>
          <w:sz w:val="21"/>
          <w:szCs w:val="21"/>
        </w:rPr>
      </w:pPr>
      <w:r w:rsidRPr="004F3074">
        <w:rPr>
          <w:rFonts w:ascii="Times New Roman" w:hAnsi="Times New Roman" w:cs="Times New Roman"/>
          <w:sz w:val="24"/>
          <w:szCs w:val="24"/>
        </w:rPr>
        <w:t xml:space="preserve">Семейный анамнез диагноз ТС подтвержден у мамы и младшего брата.                          С первого месяца жизни у мальчика появились эпилептические приступы в форме инфантильных спазмов (многократно в день), что, в последствии привело к грубой задержке психомоторного развития. Состояние тяжелое по заболеванию, отмечается горизонтальный нистагм, дистония, тетрапарез, сила в конечностях до 3,5 баллов,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спастико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 xml:space="preserve">-паретическая походка, высокие сухожильные рефлексы (D=S), грубая задержка интеллекта, речь не понимает, крики, продуктивный контакт отсутствует, двигательное беспокойство.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Гипопигментированные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 xml:space="preserve"> пятна кожи с рождения, имеются внутриутробные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рабдомиомы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 xml:space="preserve"> сердца. Генетическое исследование крови выявило делецию трех нуклеотидов в гене TSC2 (NM_000548: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exon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 xml:space="preserve"> 15: c.1595_1597del: </w:t>
      </w:r>
      <w:proofErr w:type="gramStart"/>
      <w:r w:rsidRPr="004F3074">
        <w:rPr>
          <w:rFonts w:ascii="Times New Roman" w:hAnsi="Times New Roman" w:cs="Times New Roman"/>
          <w:sz w:val="24"/>
          <w:szCs w:val="24"/>
        </w:rPr>
        <w:t>p.F</w:t>
      </w:r>
      <w:proofErr w:type="gramEnd"/>
      <w:r w:rsidRPr="004F3074">
        <w:rPr>
          <w:rFonts w:ascii="Times New Roman" w:hAnsi="Times New Roman" w:cs="Times New Roman"/>
          <w:sz w:val="24"/>
          <w:szCs w:val="24"/>
        </w:rPr>
        <w:t>532fs) в гетерозиготном состоянии. Эта мутация ассоциирована с развитием TС и объясняет мультисистемные</w:t>
      </w:r>
      <w:r w:rsidRPr="004F3074">
        <w:rPr>
          <w:sz w:val="24"/>
          <w:szCs w:val="24"/>
        </w:rPr>
        <w:t xml:space="preserve"> </w:t>
      </w:r>
      <w:r w:rsidRPr="004F3074">
        <w:rPr>
          <w:rFonts w:ascii="Times New Roman" w:hAnsi="Times New Roman" w:cs="Times New Roman"/>
          <w:sz w:val="24"/>
          <w:szCs w:val="24"/>
        </w:rPr>
        <w:t xml:space="preserve">проявления. Инструментальные данные подтверждают TС: по МРТ признаки туберозного склероза; при УЗИ сердца — открытое овальное окно (0,2–0,3 см), дополнительные трабекулы в левом желудочке (возможно, гипертрофированная трабекула или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рабдомиома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>), выявлена частичная атрофия зрительного нерва обоих глаз.</w:t>
      </w:r>
    </w:p>
    <w:p w14:paraId="3E5976A5" w14:textId="77777777" w:rsidR="00455403" w:rsidRPr="004F3074" w:rsidRDefault="00455403" w:rsidP="004F3074">
      <w:pPr>
        <w:spacing w:after="0" w:line="240" w:lineRule="auto"/>
        <w:ind w:firstLine="284"/>
        <w:jc w:val="both"/>
        <w:rPr>
          <w:sz w:val="21"/>
          <w:szCs w:val="21"/>
        </w:rPr>
      </w:pPr>
      <w:r w:rsidRPr="004F3074">
        <w:rPr>
          <w:rFonts w:ascii="Times New Roman" w:hAnsi="Times New Roman" w:cs="Times New Roman"/>
          <w:bCs/>
          <w:i/>
          <w:sz w:val="24"/>
          <w:szCs w:val="24"/>
        </w:rPr>
        <w:t xml:space="preserve">Заключение: </w:t>
      </w:r>
      <w:r w:rsidRPr="004F3074">
        <w:rPr>
          <w:rFonts w:ascii="Times New Roman" w:hAnsi="Times New Roman" w:cs="Times New Roman"/>
          <w:sz w:val="24"/>
          <w:szCs w:val="24"/>
        </w:rPr>
        <w:t xml:space="preserve">представлен клинический случай туберозного склероза у ребенка, рожденного от матери с ТС, который был диагностирован внутриутробно. </w:t>
      </w:r>
    </w:p>
    <w:p w14:paraId="0929693E" w14:textId="313C7438" w:rsidR="00455403" w:rsidRPr="004F3074" w:rsidRDefault="004F3074" w:rsidP="004F307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0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4B72613" w14:textId="77777777" w:rsidR="00455403" w:rsidRPr="004F3074" w:rsidRDefault="00455403" w:rsidP="004F3074">
      <w:pPr>
        <w:pStyle w:val="a7"/>
        <w:numPr>
          <w:ilvl w:val="0"/>
          <w:numId w:val="1"/>
        </w:numPr>
        <w:suppressAutoHyphens w:val="0"/>
        <w:spacing w:after="0" w:line="240" w:lineRule="auto"/>
        <w:ind w:left="720" w:firstLine="284"/>
        <w:jc w:val="both"/>
        <w:rPr>
          <w:sz w:val="21"/>
          <w:szCs w:val="21"/>
        </w:rPr>
      </w:pPr>
      <w:r w:rsidRPr="004F3074">
        <w:rPr>
          <w:rFonts w:ascii="Times New Roman" w:hAnsi="Times New Roman" w:cs="Times New Roman"/>
          <w:iCs/>
          <w:sz w:val="24"/>
          <w:szCs w:val="24"/>
        </w:rPr>
        <w:t xml:space="preserve">Софронова В.М., Петухова Д.А., </w:t>
      </w:r>
      <w:proofErr w:type="spellStart"/>
      <w:r w:rsidRPr="004F3074">
        <w:rPr>
          <w:rFonts w:ascii="Times New Roman" w:hAnsi="Times New Roman" w:cs="Times New Roman"/>
          <w:iCs/>
          <w:sz w:val="24"/>
          <w:szCs w:val="24"/>
        </w:rPr>
        <w:t>Сухомясова</w:t>
      </w:r>
      <w:proofErr w:type="spellEnd"/>
      <w:r w:rsidRPr="004F307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4F3074">
        <w:rPr>
          <w:rFonts w:ascii="Times New Roman" w:hAnsi="Times New Roman" w:cs="Times New Roman"/>
          <w:iCs/>
          <w:sz w:val="24"/>
          <w:szCs w:val="24"/>
        </w:rPr>
        <w:t>А.Л.,Максимова</w:t>
      </w:r>
      <w:proofErr w:type="spellEnd"/>
      <w:proofErr w:type="gramEnd"/>
      <w:r w:rsidRPr="004F3074">
        <w:rPr>
          <w:rFonts w:ascii="Times New Roman" w:hAnsi="Times New Roman" w:cs="Times New Roman"/>
          <w:iCs/>
          <w:sz w:val="24"/>
          <w:szCs w:val="24"/>
        </w:rPr>
        <w:t xml:space="preserve"> Н.Р. Туберозный склероз в Республике Саха (Якутия). Медицинская генетика 2020; 19(8): 24-26.</w:t>
      </w:r>
    </w:p>
    <w:p w14:paraId="513C635E" w14:textId="77777777" w:rsidR="00455403" w:rsidRPr="004F3074" w:rsidRDefault="00455403" w:rsidP="004F30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4BCFD65" w14:textId="77777777" w:rsidR="00455403" w:rsidRPr="004F3074" w:rsidRDefault="00455403" w:rsidP="004F3074">
      <w:pPr>
        <w:spacing w:after="0" w:line="240" w:lineRule="auto"/>
        <w:ind w:firstLine="284"/>
        <w:jc w:val="center"/>
        <w:rPr>
          <w:sz w:val="21"/>
          <w:szCs w:val="21"/>
        </w:rPr>
      </w:pPr>
      <w:r w:rsidRPr="004F3074"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proofErr w:type="spellStart"/>
      <w:proofErr w:type="gramStart"/>
      <w:r w:rsidRPr="004F3074">
        <w:rPr>
          <w:rFonts w:ascii="Times New Roman" w:hAnsi="Times New Roman" w:cs="Times New Roman"/>
          <w:sz w:val="24"/>
          <w:szCs w:val="24"/>
        </w:rPr>
        <w:t>канд.мед</w:t>
      </w:r>
      <w:proofErr w:type="gramEnd"/>
      <w:r w:rsidRPr="004F3074">
        <w:rPr>
          <w:rFonts w:ascii="Times New Roman" w:hAnsi="Times New Roman" w:cs="Times New Roman"/>
          <w:sz w:val="24"/>
          <w:szCs w:val="24"/>
        </w:rPr>
        <w:t>.наук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 xml:space="preserve">, доц. </w:t>
      </w:r>
      <w:proofErr w:type="spellStart"/>
      <w:r w:rsidRPr="004F3074">
        <w:rPr>
          <w:rFonts w:ascii="Times New Roman" w:hAnsi="Times New Roman" w:cs="Times New Roman"/>
          <w:sz w:val="24"/>
          <w:szCs w:val="24"/>
        </w:rPr>
        <w:t>Г.М.Пшенникова</w:t>
      </w:r>
      <w:proofErr w:type="spellEnd"/>
      <w:r w:rsidRPr="004F3074">
        <w:rPr>
          <w:rFonts w:ascii="Times New Roman" w:hAnsi="Times New Roman" w:cs="Times New Roman"/>
          <w:sz w:val="24"/>
          <w:szCs w:val="24"/>
        </w:rPr>
        <w:t>.</w:t>
      </w:r>
    </w:p>
    <w:p w14:paraId="09770F5A" w14:textId="77777777" w:rsidR="00455403" w:rsidRDefault="00455403"/>
    <w:sectPr w:rsidR="00455403" w:rsidSect="0045540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26734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03"/>
    <w:rsid w:val="00455403"/>
    <w:rsid w:val="004C5F59"/>
    <w:rsid w:val="004F307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207D"/>
  <w15:chartTrackingRefBased/>
  <w15:docId w15:val="{FF415202-451B-429A-8F46-3EFDD715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03"/>
    <w:pPr>
      <w:suppressAutoHyphens/>
      <w:autoSpaceDE w:val="0"/>
      <w:autoSpaceDN w:val="0"/>
      <w:adjustRightInd w:val="0"/>
      <w:spacing w:line="259" w:lineRule="auto"/>
    </w:pPr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4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4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403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4554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4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4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40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rsid w:val="00455403"/>
    <w:pPr>
      <w:suppressAutoHyphens w:val="0"/>
      <w:spacing w:beforeAutospacing="1" w:after="119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Стручкова Лика Егоровна</dc:creator>
  <cp:keywords/>
  <dc:description/>
  <cp:lastModifiedBy>Сергей Иванов</cp:lastModifiedBy>
  <cp:revision>2</cp:revision>
  <dcterms:created xsi:type="dcterms:W3CDTF">2026-03-01T23:40:00Z</dcterms:created>
  <dcterms:modified xsi:type="dcterms:W3CDTF">2026-04-04T15:51:00Z</dcterms:modified>
</cp:coreProperties>
</file>