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30BC">
      <w:pPr>
        <w:spacing w:after="0" w:line="240" w:lineRule="auto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10A13607">
      <w:pPr>
        <w:spacing w:after="0" w:line="240" w:lineRule="auto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1C630DEF">
      <w:pPr>
        <w:spacing w:after="0" w:line="240" w:lineRule="auto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5604D5CF">
      <w:pPr>
        <w:spacing w:after="0" w:line="240" w:lineRule="auto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762904CD">
      <w:pPr>
        <w:spacing w:after="0" w:line="240" w:lineRule="auto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4DA5FCF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Адаптация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современной журналистики к изменению читательской парадигмы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Копылов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Егор Сергеевич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Абитуриент</w:t>
      </w:r>
    </w:p>
    <w:p w14:paraId="39E38F5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Ахмедова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Инна Ивановна</w:t>
      </w:r>
    </w:p>
    <w:p w14:paraId="19BA3EA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Научный руководитель, преподаватель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Факультет гуманитарных наук и социальных технологий</w:t>
      </w:r>
    </w:p>
    <w:p w14:paraId="132C90D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5FEA4BA1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 xml:space="preserve">Ключевые слова: 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ru-RU" w:eastAsia="ru-RU"/>
          <w14:textFill>
            <w14:solidFill>
              <w14:schemeClr w14:val="tx1"/>
            </w14:solidFill>
          </w14:textFill>
          <w14:ligatures w14:val="none"/>
        </w:rPr>
        <w:t>Внимание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, чтение, читательское поведение</w:t>
      </w:r>
    </w:p>
    <w:p w14:paraId="1FD965B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>Способы</w:t>
      </w:r>
      <w:r>
        <w:rPr>
          <w:rFonts w:hint="default" w:ascii="Times New Roman" w:hAnsi="Times New Roman" w:cs="Times New Roman"/>
        </w:rPr>
        <w:t xml:space="preserve"> получения информации современным человеком кардинально изменились за относительно короткий период. Это произошло из-за перехода от пассивного потребления (чтения газет и просмотра ТВ) к активному участию и алгоритмическому отбору контента. Раньше информацию дозировали редакторы крупных СМИ, сегодня её поставляют миллионы пользователей через социальные сети, что разрушило монополию на «правду». Современный человек видит не объективную картину мира, а ту её интерпретацию, которую для него сформировали нейросети на основе его лайков и поисковых запросов. Глубокое чтение длинных текстов заменилось скроллингом ленты и короткими форматами (сторис, рилс), что снижает концентрацию внимания. Все перечисленные факторы заставляют современную журналистику трансформироваться.</w:t>
      </w:r>
    </w:p>
    <w:p w14:paraId="4312724A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***</w:t>
      </w:r>
    </w:p>
    <w:p w14:paraId="2EB3C031">
      <w:pPr>
        <w:bidi w:val="0"/>
        <w:jc w:val="both"/>
        <w:rPr>
          <w:rFonts w:hint="default" w:ascii="Times New Roman" w:hAnsi="Times New Roman" w:cs="Times New Roman"/>
          <w:lang w:eastAsia="ru-RU"/>
        </w:rPr>
      </w:pPr>
      <w:r>
        <w:rPr>
          <w:rFonts w:hint="default" w:ascii="Times New Roman" w:hAnsi="Times New Roman" w:cs="Times New Roman"/>
          <w:lang w:val="ru-RU"/>
        </w:rPr>
        <w:t>Проведённое</w:t>
      </w:r>
      <w:r>
        <w:rPr>
          <w:rFonts w:hint="default" w:ascii="Times New Roman" w:hAnsi="Times New Roman" w:cs="Times New Roman"/>
        </w:rPr>
        <w:t xml:space="preserve"> исследование показало: современная журналистика сохраняет жизнеспособность благодаря автоматизации рутины, изменению стратегий дистрибуции и адаптации форматов в борьбе за внимание. Обновление этических стандартов и переход к модели платных подписок позволяют медиа не просто существовать, но и развиваться в новых реалиях.</w:t>
      </w:r>
    </w:p>
    <w:p w14:paraId="7D71093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Список литературы</w:t>
      </w:r>
    </w:p>
    <w:p w14:paraId="095253B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7501F61A">
      <w:pPr>
        <w:numPr>
          <w:ilvl w:val="0"/>
          <w:numId w:val="1"/>
        </w:numPr>
        <w:bidi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Амзин А.А. Новостная интернет-журналистика. М.: Аспект Пресс. 2012.</w:t>
      </w:r>
    </w:p>
    <w:p w14:paraId="4756861F">
      <w:pPr>
        <w:numPr>
          <w:ilvl w:val="0"/>
          <w:numId w:val="1"/>
        </w:numPr>
        <w:bidi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Карр Н. Пустышка. Что интернет делает с нашими мозгами. М.: Бестселлер. 2012.</w:t>
      </w:r>
    </w:p>
    <w:p w14:paraId="1BF9E466">
      <w:pPr>
        <w:numPr>
          <w:ilvl w:val="0"/>
          <w:numId w:val="1"/>
        </w:numPr>
        <w:bidi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Кастельс М. Власть коммуникации. М.: ВШЭ. 2016.</w:t>
      </w:r>
    </w:p>
    <w:p w14:paraId="7FA74A51">
      <w:pPr>
        <w:numPr>
          <w:ilvl w:val="0"/>
          <w:numId w:val="1"/>
        </w:numPr>
        <w:bidi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Дьяченко О.В. Искусственный интеллект в журналистике: современные практики и вызовы. М.: Аспект Пресс. 2021.</w:t>
      </w:r>
    </w:p>
    <w:p w14:paraId="63A793D1">
      <w:pPr>
        <w:numPr>
          <w:ilvl w:val="0"/>
          <w:numId w:val="1"/>
        </w:numPr>
        <w:bidi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Конишевская И.В. Трансформация медиапотребления в условиях цифровизации. СПб.: Питер. 2019.</w:t>
      </w:r>
    </w:p>
    <w:p w14:paraId="65797F58">
      <w:pPr>
        <w:numPr>
          <w:ilvl w:val="0"/>
          <w:numId w:val="1"/>
        </w:numPr>
        <w:bidi w:val="0"/>
        <w:jc w:val="both"/>
      </w:pPr>
      <w:r>
        <w:rPr>
          <w:rFonts w:hint="default" w:ascii="Times New Roman" w:hAnsi="Times New Roman" w:cs="Times New Roman"/>
        </w:rPr>
        <w:t>Копылов Г.А. СМИ в эпоху алгоритмов: от редактора к нейросети. М.: МедиаМир. 2023.</w:t>
      </w:r>
    </w:p>
    <w:p w14:paraId="3386BE00">
      <w:pPr>
        <w:numPr>
          <w:numId w:val="0"/>
        </w:numPr>
        <w:bidi w:val="0"/>
        <w:ind w:left="960" w:leftChars="0"/>
        <w:jc w:val="both"/>
      </w:pPr>
    </w:p>
    <w:p w14:paraId="723B5815">
      <w:pPr>
        <w:spacing w:before="100" w:beforeAutospacing="1" w:after="100" w:afterAutospacing="1" w:line="240" w:lineRule="auto"/>
        <w:ind w:left="360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7FC9CF9A">
      <w:pPr>
        <w:spacing w:before="100" w:beforeAutospacing="1" w:after="100" w:afterAutospacing="1" w:line="240" w:lineRule="auto"/>
        <w:ind w:left="360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6FFC2ABE">
      <w:pPr>
        <w:spacing w:before="100" w:beforeAutospacing="1" w:after="100" w:afterAutospacing="1" w:line="240" w:lineRule="auto"/>
        <w:ind w:left="360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46507A43">
      <w:pPr>
        <w:spacing w:before="100" w:beforeAutospacing="1" w:after="100" w:afterAutospacing="1" w:line="240" w:lineRule="auto"/>
        <w:ind w:left="360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ED93D"/>
    <w:multiLevelType w:val="multilevel"/>
    <w:tmpl w:val="B3FED9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13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20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7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34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42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9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6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63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70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69"/>
    <w:rsid w:val="00032A39"/>
    <w:rsid w:val="00395BB1"/>
    <w:rsid w:val="005F7574"/>
    <w:rsid w:val="006779B6"/>
    <w:rsid w:val="00701A27"/>
    <w:rsid w:val="00921277"/>
    <w:rsid w:val="00B22B69"/>
    <w:rsid w:val="00BD1ABF"/>
    <w:rsid w:val="00E52214"/>
    <w:rsid w:val="290C1FF0"/>
    <w:rsid w:val="6959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Выделенная цитата Знак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apple-converted-space"/>
    <w:basedOn w:val="11"/>
    <w:qFormat/>
    <w:uiPriority w:val="0"/>
  </w:style>
  <w:style w:type="character" w:customStyle="1" w:styleId="37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3721</Characters>
  <Lines>31</Lines>
  <Paragraphs>8</Paragraphs>
  <TotalTime>190</TotalTime>
  <ScaleCrop>false</ScaleCrop>
  <LinksUpToDate>false</LinksUpToDate>
  <CharactersWithSpaces>4365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2026-02-24T08:59:00Z</dcterms:created>
  <dc:creator>Irina Fadeeva</dc:creator>
  <cp:lastModifiedBy>Nova</cp:lastModifiedBy>
  <dcterms:modified xsi:type="dcterms:W3CDTF">2026-04-06T08:42:14Z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C31BC475089640F38FF3E8810D762BCD_12</vt:lpwstr>
  </property>
</Properties>
</file>