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EDDF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Механизмы формирования доступной среды жизнедеятельности для инвалидов в регионе Российской Федерации (на примере Ульяновской области)</w:t>
      </w:r>
    </w:p>
    <w:p w14:paraId="69CE7587" w14:textId="77777777" w:rsidR="00DB0F9B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7F9D14" w14:textId="77777777" w:rsidR="00DB0F9B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Сергеева Анастасия Андреевна</w:t>
      </w:r>
    </w:p>
    <w:p w14:paraId="2AB9C45C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Студентка</w:t>
      </w:r>
    </w:p>
    <w:p w14:paraId="33AECAD3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Шмелева Мария Владимировна</w:t>
      </w:r>
    </w:p>
    <w:p w14:paraId="53A7CC7B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Научный руководитель, доцент, к.п.н.</w:t>
      </w:r>
    </w:p>
    <w:p w14:paraId="675C5DA1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5D80C63F" w14:textId="77777777" w:rsidR="00DB0F9B" w:rsidRPr="00363AD6" w:rsidRDefault="00DB0F9B" w:rsidP="00DB0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425A25" w14:textId="77777777" w:rsidR="00DB0F9B" w:rsidRDefault="00DB0F9B" w:rsidP="00DB0F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: инвалиды, доступная сред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, механизмы формирования, Ульяновская область, социальная политик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, инклюзия.</w:t>
      </w:r>
    </w:p>
    <w:p w14:paraId="7C890F8F" w14:textId="77777777" w:rsidR="00DB0F9B" w:rsidRPr="00363AD6" w:rsidRDefault="00DB0F9B" w:rsidP="00DB0F9B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AA486EF" w14:textId="1A736823" w:rsidR="00DB0F9B" w:rsidRPr="00DB0F9B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9B">
        <w:rPr>
          <w:rFonts w:ascii="Times New Roman" w:hAnsi="Times New Roman" w:cs="Times New Roman"/>
          <w:sz w:val="24"/>
          <w:szCs w:val="24"/>
        </w:rPr>
        <w:t xml:space="preserve">Создание условий, способствующих комфортной жизни людей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инвалидностью, остаётся ключевой задачей социальной политики в России. Этот процесс охватывает не только развитие инфраструктуры, но и формирование обществ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, готового обеспечить равные права и возможности для всех граждан. Важность данной проблемы подтверждается стабильным числом инвалидов, превышающим 11 миллионов человек согласно официальным данным [2],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также необходимостью их эффективной интеграции в социум.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B0F9B">
        <w:rPr>
          <w:rFonts w:ascii="Times New Roman" w:hAnsi="Times New Roman" w:cs="Times New Roman"/>
          <w:sz w:val="24"/>
          <w:szCs w:val="24"/>
        </w:rPr>
        <w:t xml:space="preserve"> рамках исследования рассматривается процесс создания доступной среды для инвалидов,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акцентом на механизмы её воплощения в Ульяновской области.</w:t>
      </w:r>
    </w:p>
    <w:p w14:paraId="24D9681A" w14:textId="224F8A68" w:rsidR="00DB0F9B" w:rsidRPr="00DB0F9B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9B">
        <w:rPr>
          <w:rFonts w:ascii="Times New Roman" w:hAnsi="Times New Roman" w:cs="Times New Roman"/>
          <w:sz w:val="24"/>
          <w:szCs w:val="24"/>
        </w:rPr>
        <w:t>Основная задач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данного исследования заключается в оценке действующих методов создания доступной среды н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уровне регион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целью выработки рекомендаций по их улучшению. Исходя из предположения, что эффективность формирования такой среды возрастает при наличии в региональной системе управления механизмов обратной связи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людьми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возможностями,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также при обеспечении широкого информирования как населения, так и специалистов, и при активном применении нормативно-правовых и инфраструктурных мер [1]. Работы Н.В. Калининой и Л.А. Рыковой подчёркивают значимость комплексного подхода для успешной социальной адаптации инвалидов.</w:t>
      </w:r>
    </w:p>
    <w:p w14:paraId="437B68CA" w14:textId="38FDB7B2" w:rsidR="00DB0F9B" w:rsidRPr="00DB0F9B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9B">
        <w:rPr>
          <w:rFonts w:ascii="Times New Roman" w:hAnsi="Times New Roman" w:cs="Times New Roman"/>
          <w:sz w:val="24"/>
          <w:szCs w:val="24"/>
        </w:rPr>
        <w:t xml:space="preserve">В исследовании рассмотрены различные уровни нормативного регулирования вопросов, связанных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правами лиц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возможностями. Особое внимание уделено международным документам, в частности Конвенции ООН о правах инвалидов. Также проанализированы федеральные законодательные акты, включая закон № 181-ФЗ</w:t>
      </w:r>
      <w:r w:rsidR="007D4181" w:rsidRPr="007D4181">
        <w:rPr>
          <w:rFonts w:ascii="Times New Roman" w:hAnsi="Times New Roman" w:cs="Times New Roman"/>
          <w:sz w:val="24"/>
          <w:szCs w:val="24"/>
        </w:rPr>
        <w:t xml:space="preserve"> </w:t>
      </w:r>
      <w:r w:rsidR="007D4181" w:rsidRPr="007D4181">
        <w:rPr>
          <w:rFonts w:ascii="Times New Roman" w:hAnsi="Times New Roman" w:cs="Times New Roman"/>
          <w:sz w:val="24"/>
          <w:szCs w:val="24"/>
        </w:rPr>
        <w:t>«О социальной защите инвалидов в Российской Федерации»</w:t>
      </w:r>
      <w:r w:rsidRPr="00DB0F9B">
        <w:rPr>
          <w:rFonts w:ascii="Times New Roman" w:hAnsi="Times New Roman" w:cs="Times New Roman"/>
          <w:sz w:val="24"/>
          <w:szCs w:val="24"/>
        </w:rPr>
        <w:t>. В работе изучен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государственная программ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«Доступная среда», реализуемая до 2025 года, </w:t>
      </w:r>
      <w:proofErr w:type="gramStart"/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кроме того</w:t>
      </w:r>
      <w:proofErr w:type="gramEnd"/>
      <w:r w:rsidRPr="00DB0F9B">
        <w:rPr>
          <w:rFonts w:ascii="Times New Roman" w:hAnsi="Times New Roman" w:cs="Times New Roman"/>
          <w:sz w:val="24"/>
          <w:szCs w:val="24"/>
        </w:rPr>
        <w:t>, рассмотрены нормативные акты, действующие на территории Ульяновской области.</w:t>
      </w:r>
    </w:p>
    <w:p w14:paraId="27D8E3C0" w14:textId="77777777" w:rsidR="007D4181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9B">
        <w:rPr>
          <w:rFonts w:ascii="Times New Roman" w:hAnsi="Times New Roman" w:cs="Times New Roman"/>
          <w:sz w:val="24"/>
          <w:szCs w:val="24"/>
        </w:rPr>
        <w:t>Процесс создания доступной среды базируется н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нескольких ключевых аспектах, включая координацию работы различных государственных структур, оценку степени доступности инфраструктуры, обучение специалистов, обеспечение финансирования и осуществление контроля [3,6].</w:t>
      </w:r>
    </w:p>
    <w:p w14:paraId="31D055BD" w14:textId="56F2F8C8" w:rsidR="00DB0F9B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F9B">
        <w:rPr>
          <w:rFonts w:ascii="Times New Roman" w:hAnsi="Times New Roman" w:cs="Times New Roman"/>
          <w:sz w:val="24"/>
          <w:szCs w:val="24"/>
        </w:rPr>
        <w:t xml:space="preserve"> В качестве рекомендаций по улучшению данной системы предлагается активнее внедрять принципы универсального дизайна при строительстве и реконструкции объектов, увеличить количество низкопольного транспорта,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также развивать средства информационной поддержки, такие как тактильные и звуковые ориентиры. Кроме того, важным направлением является повышение квалификации социальных работников и налаживание постоянного мониторинг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B0F9B">
        <w:rPr>
          <w:rFonts w:ascii="Times New Roman" w:hAnsi="Times New Roman" w:cs="Times New Roman"/>
          <w:sz w:val="24"/>
          <w:szCs w:val="24"/>
        </w:rPr>
        <w:t xml:space="preserve">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вовлечением общественных организаций инвалидов. Особое значение придается развитию инклюзивного образования и комплексному социально-психологическому сопровождению лиц </w:t>
      </w:r>
      <w:r w:rsidR="007D41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0F9B">
        <w:rPr>
          <w:rFonts w:ascii="Times New Roman" w:hAnsi="Times New Roman" w:cs="Times New Roman"/>
          <w:sz w:val="24"/>
          <w:szCs w:val="24"/>
        </w:rPr>
        <w:t xml:space="preserve"> инвалидностью.</w:t>
      </w:r>
    </w:p>
    <w:p w14:paraId="581F65A6" w14:textId="77777777" w:rsidR="00DB0F9B" w:rsidRPr="00363AD6" w:rsidRDefault="00DB0F9B" w:rsidP="00DB0F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7FB87" w14:textId="52493CB0" w:rsidR="007D4181" w:rsidRPr="00363AD6" w:rsidRDefault="00DB0F9B" w:rsidP="007D4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AD6">
        <w:rPr>
          <w:rFonts w:ascii="Times New Roman" w:hAnsi="Times New Roman" w:cs="Times New Roman"/>
          <w:sz w:val="24"/>
          <w:szCs w:val="24"/>
        </w:rPr>
        <w:t>Список литературы</w:t>
      </w:r>
      <w:bookmarkStart w:id="0" w:name="_GoBack"/>
      <w:bookmarkEnd w:id="0"/>
    </w:p>
    <w:p w14:paraId="3E99DACA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«Доступная среда» на 2011–2025 годы: утв. постановлением Правительства РФ от 29.03.2019 № 363. – Доступ из справ.-правовой системы «КонсультантПлюс».  </w:t>
      </w:r>
    </w:p>
    <w:p w14:paraId="2F6B4589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lastRenderedPageBreak/>
        <w:t xml:space="preserve">Калинина Н.В. Социальная работа с инвалидами: теория и практика. – М.: ИНФРА-М, 2020. – 215 с.  </w:t>
      </w:r>
    </w:p>
    <w:p w14:paraId="41575D8E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Ульяновской области «Доступная среда»: постановление Правительства Ульяновской области от 14.11.2018 № 24/490-П. – Доступ из справ.-правовой системы «КонсультантПлюс».  </w:t>
      </w:r>
    </w:p>
    <w:p w14:paraId="4FACE0AF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t xml:space="preserve">О социальной защите инвалидов в Российской Федерации: Федеральный закон от 24.11.1995 № 181-ФЗ (ред. от 28.04.2023). – Доступ из справ.-правовой системы «КонсультантПлюс».  </w:t>
      </w:r>
    </w:p>
    <w:p w14:paraId="36347A15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t xml:space="preserve">Отчет о реализации государственной программы Ульяновской области «Доступная среда» за 2022–2024 годы. – Ульяновск: Министерство социального развития Ульяновской области, 2025. – 87 с.  </w:t>
      </w:r>
    </w:p>
    <w:p w14:paraId="163C4FAC" w14:textId="77777777" w:rsidR="00DB0F9B" w:rsidRPr="00176CB5" w:rsidRDefault="00DB0F9B" w:rsidP="00DB0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B5">
        <w:rPr>
          <w:rFonts w:ascii="Times New Roman" w:hAnsi="Times New Roman" w:cs="Times New Roman"/>
          <w:sz w:val="24"/>
          <w:szCs w:val="24"/>
        </w:rPr>
        <w:t>Рыкова Л.А. Доступная среда: региональный аспект // Социальное обслуживание. – 2022. – № 4. – С. 42–49.</w:t>
      </w:r>
    </w:p>
    <w:p w14:paraId="267BCA15" w14:textId="77777777" w:rsidR="00596513" w:rsidRDefault="00596513"/>
    <w:sectPr w:rsidR="00596513" w:rsidSect="00363AD6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042212"/>
      <w:docPartObj>
        <w:docPartGallery w:val="Page Numbers (Bottom of Page)"/>
        <w:docPartUnique/>
      </w:docPartObj>
    </w:sdtPr>
    <w:sdtEndPr/>
    <w:sdtContent>
      <w:p w14:paraId="1D442EB8" w14:textId="77777777" w:rsidR="00BC1B7A" w:rsidRDefault="007D41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10E13" w14:textId="77777777" w:rsidR="00BC1B7A" w:rsidRDefault="007D4181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3EAC"/>
    <w:multiLevelType w:val="hybridMultilevel"/>
    <w:tmpl w:val="EF2C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B4"/>
    <w:rsid w:val="000320B4"/>
    <w:rsid w:val="00596513"/>
    <w:rsid w:val="007D4181"/>
    <w:rsid w:val="00D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3B58"/>
  <w15:chartTrackingRefBased/>
  <w15:docId w15:val="{578265C5-FBE5-40D3-897D-4087A3D5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9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F9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B0F9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B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3613</Characters>
  <Application>Microsoft Office Word</Application>
  <DocSecurity>0</DocSecurity>
  <Lines>68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 !</dc:creator>
  <cp:keywords/>
  <dc:description/>
  <cp:lastModifiedBy>Настюша !</cp:lastModifiedBy>
  <cp:revision>2</cp:revision>
  <dcterms:created xsi:type="dcterms:W3CDTF">2026-04-05T18:21:00Z</dcterms:created>
  <dcterms:modified xsi:type="dcterms:W3CDTF">2026-04-05T18:46:00Z</dcterms:modified>
</cp:coreProperties>
</file>