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C8" w:rsidRPr="00F126C8" w:rsidRDefault="00F126C8" w:rsidP="00F12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Инвентаризация — </w:t>
      </w:r>
      <w:r w:rsidR="00A619DF" w:rsidRPr="00F126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ключевой механизм</w:t>
      </w:r>
    </w:p>
    <w:p w:rsidR="00F126C8" w:rsidRPr="00F126C8" w:rsidRDefault="00A619DF" w:rsidP="00F12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системы внутреннего контроля</w:t>
      </w:r>
    </w:p>
    <w:p w:rsidR="00F126C8" w:rsidRPr="00F126C8" w:rsidRDefault="00F126C8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9DF" w:rsidRPr="00A619DF" w:rsidRDefault="00A619DF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представляет собой процесс сверки фактического наличия активов и обязательств организации с данными бухгалтерского учета. Для современного бизнеса это не просто формальная процедура, а необходимый элемент управления, позволяющий подтвердить достоверность отчетности и обеспечить сохранность ресурсов.</w:t>
      </w:r>
    </w:p>
    <w:p w:rsidR="00A619DF" w:rsidRPr="00A619DF" w:rsidRDefault="00A619DF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инвентаризации как инструмента внутреннего контроля:</w:t>
      </w:r>
    </w:p>
    <w:p w:rsidR="00A619DF" w:rsidRPr="00F126C8" w:rsidRDefault="00A619DF" w:rsidP="00F126C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Обеспечение сохранности имущества</w:t>
      </w:r>
      <w:r w:rsidRPr="00F12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12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фактического наличия активов и условий их хранения для предотвращения хищений и порчи.</w:t>
      </w:r>
    </w:p>
    <w:p w:rsidR="00A619DF" w:rsidRPr="00F126C8" w:rsidRDefault="00A619DF" w:rsidP="00F126C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Подтверждение достоверности учета и отчетности</w:t>
      </w:r>
      <w:r w:rsidRPr="00F12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12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расхождений между фактическими данными и записями в бухгалтерии для обеспечения точности финансовой информации.</w:t>
      </w:r>
    </w:p>
    <w:p w:rsidR="00A619DF" w:rsidRPr="00F126C8" w:rsidRDefault="00A619DF" w:rsidP="00F126C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Выявление и минимизация рисков</w:t>
      </w:r>
      <w:r w:rsidRPr="00F12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12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Своевременное обнаружение недостач, излишков, ошибок учета, а также неэффективного использования или устаревшего имущества.</w:t>
      </w:r>
    </w:p>
    <w:p w:rsidR="00A619DF" w:rsidRPr="00F126C8" w:rsidRDefault="00A619DF" w:rsidP="00F126C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Повышение финансовой прозрачности</w:t>
      </w:r>
      <w:r w:rsidRPr="00F12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12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акционеров, инвесторов и контролирующих органов достоверными данными о состоянии дел компании.</w:t>
      </w:r>
    </w:p>
    <w:p w:rsidR="00A619DF" w:rsidRPr="00A619DF" w:rsidRDefault="00A619DF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играет важнейшую роль в выявлении и предотвращении злоупотреблений:</w:t>
      </w:r>
    </w:p>
    <w:p w:rsidR="00A619DF" w:rsidRPr="00A619DF" w:rsidRDefault="00A619DF" w:rsidP="00F126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Сдерживающий фактор</w:t>
      </w:r>
      <w:r w:rsidRPr="00A61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Регулярные проверки дисциплинируют материально-ответственных лиц (МОЛ) и снижают риск хищений.</w:t>
      </w:r>
    </w:p>
    <w:p w:rsidR="00A619DF" w:rsidRPr="00A619DF" w:rsidRDefault="00A619DF" w:rsidP="00F126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Выявление нарушений</w:t>
      </w:r>
      <w:r w:rsidRPr="00A61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обнаружить факты недостач, пересортицы или несанкционированного использования имущества.</w:t>
      </w:r>
    </w:p>
    <w:p w:rsidR="00A619DF" w:rsidRPr="00A619DF" w:rsidRDefault="00A619DF" w:rsidP="00F126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Оценка системы контроля</w:t>
      </w:r>
      <w:r w:rsidRPr="00A61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расхождения сигнализируют о слабых местах в существующих процессах учета и контроля, требующих усиления.</w:t>
      </w:r>
    </w:p>
    <w:p w:rsidR="00A619DF" w:rsidRPr="00A619DF" w:rsidRDefault="00A619DF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Инвентаризацию классифицируют по нескольким основным признакам:</w:t>
      </w:r>
    </w:p>
    <w:p w:rsidR="00A619DF" w:rsidRPr="0001327D" w:rsidRDefault="00A619DF" w:rsidP="0001327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Плановая инвентаризация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регулярно по утвержденному графику для систематического контроля и обновления данных об активах.</w:t>
      </w:r>
    </w:p>
    <w:p w:rsidR="00A619DF" w:rsidRPr="0001327D" w:rsidRDefault="00A619DF" w:rsidP="0001327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Внеплановая инвентаризация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внезапно или по м</w:t>
      </w:r>
      <w:r w:rsid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необходимости (смена материально-ответственных лиц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подозрения на хищения) для оперативного реагирования на риски.</w:t>
      </w:r>
    </w:p>
    <w:p w:rsidR="00A619DF" w:rsidRPr="0001327D" w:rsidRDefault="00A619DF" w:rsidP="0001327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Полная инвентаризация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охватывает все активы и обязательства компании, проводится обычно в конце года или при крупных изменениях в структуре бизнеса.</w:t>
      </w:r>
    </w:p>
    <w:p w:rsidR="00A619DF" w:rsidRPr="0001327D" w:rsidRDefault="00A619DF" w:rsidP="0001327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Частичная (выборочная) инвентаризация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проверяет отдельные виды имущества или подразделения, например, только склад готовой продукции.</w:t>
      </w:r>
    </w:p>
    <w:p w:rsidR="00A619DF" w:rsidRPr="00A619DF" w:rsidRDefault="00A619DF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пр</w:t>
      </w:r>
      <w:r w:rsidR="008E2B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инвентаризации в РФ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</w:t>
      </w:r>
      <w:r w:rsidR="008E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нормативные документы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19DF" w:rsidRPr="00A619DF" w:rsidRDefault="00A619DF" w:rsidP="008E2BB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№ 402-ФЗ «О бухгалтерском учете»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Закрепляет обязанность организаций проводить инвентаризацию активов и обязатель</w:t>
      </w:r>
      <w:proofErr w:type="gramStart"/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обеспечения достоверности данных бухгалтерского учета и отчетности.</w:t>
      </w:r>
    </w:p>
    <w:p w:rsidR="00A619DF" w:rsidRPr="00A619DF" w:rsidRDefault="00A619DF" w:rsidP="008E2BB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стандарт бухгалтерского учета ФСБУ 28/2023 «Инвентаризация»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: С 1 апреля 2025 года этот стандарт установил единые требования к порядку, срокам и документальному оформлению инвентаризации, заменив собой устаревшие Методические указания.</w:t>
      </w:r>
    </w:p>
    <w:p w:rsidR="00A619DF" w:rsidRPr="00A619DF" w:rsidRDefault="00A619DF" w:rsidP="008E2BB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Внутренние локальные акты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Каждая организация должна разработать и утвердить собственное Положение о порядке проведения инвентаризации, которое не противоречит требованиям ФСБУ 28/2023.</w:t>
      </w:r>
    </w:p>
    <w:p w:rsidR="00A619DF" w:rsidRPr="00A619DF" w:rsidRDefault="00A619DF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инвентаризации можно разделить на несколько последовательных этапов:</w:t>
      </w:r>
    </w:p>
    <w:p w:rsidR="00A619DF" w:rsidRPr="00A619DF" w:rsidRDefault="00A619DF" w:rsidP="00F126C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Подготовительный этап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Руководител</w:t>
      </w:r>
      <w:r w:rsid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ь издает приказ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утверждается состав постоянно действующей инвентаризационной комиссии, сроки и перечень проверяемого имущества. Материально-ответственные лица дают расписки о том, что все документы сданы в бухгалтерию.</w:t>
      </w:r>
    </w:p>
    <w:p w:rsidR="00A619DF" w:rsidRPr="00A619DF" w:rsidRDefault="00A619DF" w:rsidP="00F126C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Фактическая проверка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присутствии материально-ответственного лица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пересчет, взвешивание, обмер имущества. Данные занос</w:t>
      </w:r>
      <w:r w:rsid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 в инвентаризационные описи.</w:t>
      </w:r>
    </w:p>
    <w:p w:rsidR="00A619DF" w:rsidRPr="00A619DF" w:rsidRDefault="00A619DF" w:rsidP="00F126C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Сравнительный анализ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Бухгалтерия составляет сличительные </w:t>
      </w:r>
      <w:r w:rsid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ведомости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сопоставляются данные описей с учетными регистрами, и выявляются расхождения (недостачи, излишки).</w:t>
      </w:r>
    </w:p>
    <w:p w:rsidR="00A619DF" w:rsidRPr="00A619DF" w:rsidRDefault="00A619DF" w:rsidP="00F126C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результатов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каждому расхождению комиссия получ</w:t>
      </w:r>
      <w:r w:rsidR="008E2BB4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письменные объяснения от материально-ответственных лиц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 причины и характер отклонений. Составляется итоговый Акт о результатах инвентаризации, на основании которого руководитель издает приказ об утверждении результатов.</w:t>
      </w:r>
    </w:p>
    <w:p w:rsidR="00A619DF" w:rsidRPr="00A619DF" w:rsidRDefault="00A619DF" w:rsidP="00F126C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Отражение в учете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Выявленные излишки приходуются, недостачи списываются в пределах норм естественной убыли или относятся на виновных лиц.</w:t>
      </w:r>
    </w:p>
    <w:p w:rsidR="00A619DF" w:rsidRPr="00A619DF" w:rsidRDefault="00A619DF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проведения инвентаризации или правил учета имущества влечет за собой серьезные последствия:</w:t>
      </w:r>
    </w:p>
    <w:p w:rsidR="00A619DF" w:rsidRPr="0001327D" w:rsidRDefault="00A619DF" w:rsidP="0001327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организации</w:t>
      </w:r>
      <w:r w:rsidRPr="000132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Штрафы по ст. 120 НК РФ (грубое нарушение правил учета доходов/расходов) и ст. 15.11 </w:t>
      </w:r>
      <w:proofErr w:type="spellStart"/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(грубое нарушение требований к бухгалтерскому учету, в т.ч. к проведению инвентаризации).</w:t>
      </w:r>
    </w:p>
    <w:p w:rsidR="00A619DF" w:rsidRPr="0001327D" w:rsidRDefault="00A619DF" w:rsidP="0001327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должностных лиц</w:t>
      </w:r>
      <w:r w:rsidRPr="000132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Административная ответственность вплоть до дисквалификации за систематическое искажение данных учета и отчетности.</w:t>
      </w:r>
    </w:p>
    <w:p w:rsidR="00A619DF" w:rsidRPr="0001327D" w:rsidRDefault="00A619DF" w:rsidP="0001327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материально-ответственных лиц</w:t>
      </w:r>
      <w:r w:rsidRPr="000132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Материальная ответственность за выявленную недостачу, которая может быть оспорена в суде, если сама инвентаризация была проведена с нарушениями.</w:t>
      </w:r>
    </w:p>
    <w:p w:rsidR="00A619DF" w:rsidRPr="0001327D" w:rsidRDefault="00A619DF" w:rsidP="0001327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членов инвентаризационной комиссии</w:t>
      </w:r>
      <w:r w:rsidRPr="000132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Непосредственная ответственность за качественное и своевременное проведение проверки в соответствии с законодательством.</w:t>
      </w:r>
    </w:p>
    <w:p w:rsidR="00A619DF" w:rsidRPr="00A619DF" w:rsidRDefault="00A619DF" w:rsidP="00F12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инвентаризации как инструмента контроля рекомендуется:</w:t>
      </w:r>
    </w:p>
    <w:p w:rsidR="00A619DF" w:rsidRPr="00A619DF" w:rsidRDefault="00A619DF" w:rsidP="00F126C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Регулярность и внезапность</w:t>
      </w:r>
      <w:r w:rsidRPr="00A61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не только обязательные годовые, но и внезапные проверки для поддержания дисциплины.</w:t>
      </w:r>
    </w:p>
    <w:p w:rsidR="00A619DF" w:rsidRPr="00A619DF" w:rsidRDefault="00A619DF" w:rsidP="00F126C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Автоматизация процессов</w:t>
      </w:r>
      <w:r w:rsidRPr="00A61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системы </w:t>
      </w:r>
      <w:proofErr w:type="spellStart"/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штрихкодирования</w:t>
      </w:r>
      <w:proofErr w:type="spellEnd"/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мобильные терминалы сбора данных для ускорения и повышения точности пересчета.</w:t>
      </w:r>
    </w:p>
    <w:p w:rsidR="00A619DF" w:rsidRPr="00A619DF" w:rsidRDefault="00A619DF" w:rsidP="00F126C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Интеграция с IT-учетом</w:t>
      </w:r>
      <w:r w:rsidRPr="00A61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синхронизацию данных между складскими системами (WMS) и бухгалтерскими программами (1С) в режиме реального времени.</w:t>
      </w:r>
    </w:p>
    <w:p w:rsidR="00A619DF" w:rsidRPr="00A619DF" w:rsidRDefault="00A619DF" w:rsidP="00F126C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Обучение персонала</w:t>
      </w:r>
      <w:r w:rsidRPr="00A619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проводить обучение членов инвентаризационных комиссий новым требованиям и методам работы</w:t>
      </w:r>
      <w:r w:rsidR="000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системы контроля</w:t>
      </w:r>
      <w:r w:rsidRPr="00A6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ECE" w:rsidRPr="00F126C8" w:rsidRDefault="00E41ECE" w:rsidP="00F12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27D" w:rsidRPr="00DE5A7F" w:rsidRDefault="0001327D" w:rsidP="00013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DE5A7F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Литература:</w:t>
      </w:r>
    </w:p>
    <w:p w:rsidR="0001327D" w:rsidRPr="0001327D" w:rsidRDefault="0001327D" w:rsidP="0001327D">
      <w:pPr>
        <w:pStyle w:val="a4"/>
        <w:numPr>
          <w:ilvl w:val="0"/>
          <w:numId w:val="11"/>
        </w:numPr>
        <w:spacing w:after="0" w:line="24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327D">
        <w:rPr>
          <w:rFonts w:ascii="Times New Roman" w:hAnsi="Times New Roman" w:cs="Times New Roman"/>
          <w:sz w:val="24"/>
          <w:szCs w:val="24"/>
        </w:rPr>
        <w:t>Федеральный закон "Об аудиторской деятельности" от</w:t>
      </w:r>
      <w:r w:rsidR="008E2BB4">
        <w:rPr>
          <w:rFonts w:ascii="Times New Roman" w:hAnsi="Times New Roman" w:cs="Times New Roman"/>
          <w:sz w:val="24"/>
          <w:szCs w:val="24"/>
        </w:rPr>
        <w:t xml:space="preserve"> 30.12.2008 №</w:t>
      </w:r>
      <w:r w:rsidRPr="0001327D">
        <w:rPr>
          <w:rFonts w:ascii="Times New Roman" w:hAnsi="Times New Roman" w:cs="Times New Roman"/>
          <w:sz w:val="24"/>
          <w:szCs w:val="24"/>
        </w:rPr>
        <w:t xml:space="preserve"> 307-ФЗ (ред. от 26.12.2024г. № 481-ФЗ) [Электронный ресурс] //Справочно-правовая система «</w:t>
      </w:r>
      <w:proofErr w:type="spellStart"/>
      <w:r w:rsidRPr="0001327D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1327D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5" w:history="1">
        <w:r w:rsidRPr="0001327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8E2BB4" w:rsidRDefault="0001327D" w:rsidP="008E2BB4">
      <w:pPr>
        <w:pStyle w:val="a4"/>
        <w:numPr>
          <w:ilvl w:val="0"/>
          <w:numId w:val="11"/>
        </w:numPr>
        <w:spacing w:after="0" w:line="24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327D">
        <w:rPr>
          <w:rFonts w:ascii="Times New Roman" w:hAnsi="Times New Roman" w:cs="Times New Roman"/>
          <w:sz w:val="24"/>
          <w:szCs w:val="24"/>
        </w:rPr>
        <w:t>Федеральный закон от 06.12.2011 № 402-ФЗ (ред. от 15.12.2025г. № 471-ФЗ) «О бухгалтерском учете» [Электронный ресурс] //Справочно-правовая система «</w:t>
      </w:r>
      <w:proofErr w:type="spellStart"/>
      <w:r w:rsidRPr="0001327D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1327D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Pr="0001327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8E2BB4" w:rsidRPr="008E2BB4" w:rsidRDefault="008E2BB4" w:rsidP="008E2BB4">
      <w:pPr>
        <w:pStyle w:val="a4"/>
        <w:numPr>
          <w:ilvl w:val="0"/>
          <w:numId w:val="11"/>
        </w:numPr>
        <w:spacing w:after="0" w:line="24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2BB4">
        <w:rPr>
          <w:rFonts w:ascii="Times New Roman" w:hAnsi="Times New Roman" w:cs="Times New Roman"/>
          <w:color w:val="000000"/>
          <w:sz w:val="24"/>
          <w:szCs w:val="24"/>
        </w:rPr>
        <w:t>Приказ Минфина России от 13.01.2023 N 4н "Об утверждении Федерального стандарта бухгалтерского учета ФСБУ 28/2023 "Инвентаризация" (Зарегистрирова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но в Минюсте России 05.04.2023 №</w:t>
      </w:r>
      <w:r w:rsidRPr="008E2BB4">
        <w:rPr>
          <w:rFonts w:ascii="Times New Roman" w:hAnsi="Times New Roman" w:cs="Times New Roman"/>
          <w:color w:val="000000"/>
          <w:sz w:val="24"/>
          <w:szCs w:val="24"/>
        </w:rPr>
        <w:t xml:space="preserve"> 72888)</w:t>
      </w:r>
      <w:r w:rsidRPr="008E2BB4">
        <w:rPr>
          <w:rFonts w:ascii="Times New Roman" w:hAnsi="Times New Roman" w:cs="Times New Roman"/>
          <w:sz w:val="24"/>
          <w:szCs w:val="24"/>
        </w:rPr>
        <w:t xml:space="preserve"> </w:t>
      </w:r>
      <w:r w:rsidRPr="0001327D">
        <w:rPr>
          <w:rFonts w:ascii="Times New Roman" w:hAnsi="Times New Roman" w:cs="Times New Roman"/>
          <w:sz w:val="24"/>
          <w:szCs w:val="24"/>
        </w:rPr>
        <w:t>[Электронный ресурс] //Справочно-правовая система «</w:t>
      </w:r>
      <w:proofErr w:type="spellStart"/>
      <w:r w:rsidRPr="0001327D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1327D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7" w:history="1">
        <w:r w:rsidRPr="0001327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F126C8" w:rsidRPr="00F126C8" w:rsidRDefault="00F12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6C8" w:rsidRPr="00F126C8" w:rsidSect="00F126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C07"/>
    <w:multiLevelType w:val="multilevel"/>
    <w:tmpl w:val="D6A8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D1F6A"/>
    <w:multiLevelType w:val="hybridMultilevel"/>
    <w:tmpl w:val="D65C19A4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2ABC"/>
    <w:multiLevelType w:val="hybridMultilevel"/>
    <w:tmpl w:val="69E273DA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33AB8"/>
    <w:multiLevelType w:val="multilevel"/>
    <w:tmpl w:val="4044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F4074"/>
    <w:multiLevelType w:val="multilevel"/>
    <w:tmpl w:val="AD36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5540E"/>
    <w:multiLevelType w:val="multilevel"/>
    <w:tmpl w:val="C88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B17D3"/>
    <w:multiLevelType w:val="multilevel"/>
    <w:tmpl w:val="705E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D7453"/>
    <w:multiLevelType w:val="hybridMultilevel"/>
    <w:tmpl w:val="C57478F0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72E95"/>
    <w:multiLevelType w:val="multilevel"/>
    <w:tmpl w:val="89A2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B4E71"/>
    <w:multiLevelType w:val="hybridMultilevel"/>
    <w:tmpl w:val="2214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B75ED"/>
    <w:multiLevelType w:val="multilevel"/>
    <w:tmpl w:val="8974C8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3E3F33"/>
    <w:multiLevelType w:val="multilevel"/>
    <w:tmpl w:val="AAD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619DF"/>
    <w:rsid w:val="00010313"/>
    <w:rsid w:val="0001188F"/>
    <w:rsid w:val="0001327D"/>
    <w:rsid w:val="0001391A"/>
    <w:rsid w:val="00024618"/>
    <w:rsid w:val="00033E28"/>
    <w:rsid w:val="00034F5D"/>
    <w:rsid w:val="000501BD"/>
    <w:rsid w:val="00056291"/>
    <w:rsid w:val="00073521"/>
    <w:rsid w:val="000809BF"/>
    <w:rsid w:val="00082EE1"/>
    <w:rsid w:val="00083478"/>
    <w:rsid w:val="000866B3"/>
    <w:rsid w:val="00093687"/>
    <w:rsid w:val="000968CA"/>
    <w:rsid w:val="00096CCE"/>
    <w:rsid w:val="000A1858"/>
    <w:rsid w:val="000A2DE4"/>
    <w:rsid w:val="000B09C2"/>
    <w:rsid w:val="000C6E81"/>
    <w:rsid w:val="000E2192"/>
    <w:rsid w:val="000E2297"/>
    <w:rsid w:val="000E3FFC"/>
    <w:rsid w:val="000E4EA4"/>
    <w:rsid w:val="000E5223"/>
    <w:rsid w:val="000F19AA"/>
    <w:rsid w:val="000F465A"/>
    <w:rsid w:val="000F68C6"/>
    <w:rsid w:val="00103D92"/>
    <w:rsid w:val="0010508E"/>
    <w:rsid w:val="00105A21"/>
    <w:rsid w:val="0011018F"/>
    <w:rsid w:val="0011678D"/>
    <w:rsid w:val="00126D8E"/>
    <w:rsid w:val="00134373"/>
    <w:rsid w:val="00150E12"/>
    <w:rsid w:val="0016241B"/>
    <w:rsid w:val="00183E9C"/>
    <w:rsid w:val="00184316"/>
    <w:rsid w:val="0018669E"/>
    <w:rsid w:val="001A041C"/>
    <w:rsid w:val="001A577D"/>
    <w:rsid w:val="001B3FE8"/>
    <w:rsid w:val="001C0836"/>
    <w:rsid w:val="001C7107"/>
    <w:rsid w:val="001D0502"/>
    <w:rsid w:val="001D3BD9"/>
    <w:rsid w:val="001D53F5"/>
    <w:rsid w:val="00201113"/>
    <w:rsid w:val="0021014F"/>
    <w:rsid w:val="002221AF"/>
    <w:rsid w:val="002257FD"/>
    <w:rsid w:val="00242E5C"/>
    <w:rsid w:val="00250CAB"/>
    <w:rsid w:val="002515A6"/>
    <w:rsid w:val="00267DF8"/>
    <w:rsid w:val="00273A00"/>
    <w:rsid w:val="002766A6"/>
    <w:rsid w:val="0028695D"/>
    <w:rsid w:val="002877C1"/>
    <w:rsid w:val="00287A62"/>
    <w:rsid w:val="00287C15"/>
    <w:rsid w:val="002B65B9"/>
    <w:rsid w:val="002C6E38"/>
    <w:rsid w:val="002D6C99"/>
    <w:rsid w:val="002E43FB"/>
    <w:rsid w:val="002F3240"/>
    <w:rsid w:val="00301F4E"/>
    <w:rsid w:val="0030453E"/>
    <w:rsid w:val="00306CD4"/>
    <w:rsid w:val="00311E13"/>
    <w:rsid w:val="00314343"/>
    <w:rsid w:val="0031646B"/>
    <w:rsid w:val="0032014C"/>
    <w:rsid w:val="003220C7"/>
    <w:rsid w:val="00327C99"/>
    <w:rsid w:val="00347EBC"/>
    <w:rsid w:val="003611DC"/>
    <w:rsid w:val="00362A0E"/>
    <w:rsid w:val="00367617"/>
    <w:rsid w:val="00372F0E"/>
    <w:rsid w:val="003747C7"/>
    <w:rsid w:val="0038004F"/>
    <w:rsid w:val="00384351"/>
    <w:rsid w:val="00386B3E"/>
    <w:rsid w:val="00395190"/>
    <w:rsid w:val="003A2AD0"/>
    <w:rsid w:val="003A4CD0"/>
    <w:rsid w:val="003A7631"/>
    <w:rsid w:val="003B0EF9"/>
    <w:rsid w:val="003C107A"/>
    <w:rsid w:val="003C107B"/>
    <w:rsid w:val="003C51AD"/>
    <w:rsid w:val="003D6AA4"/>
    <w:rsid w:val="003E0CB5"/>
    <w:rsid w:val="003E3618"/>
    <w:rsid w:val="003E6075"/>
    <w:rsid w:val="003F313E"/>
    <w:rsid w:val="004034C5"/>
    <w:rsid w:val="004042EA"/>
    <w:rsid w:val="004103B0"/>
    <w:rsid w:val="00421B78"/>
    <w:rsid w:val="00433034"/>
    <w:rsid w:val="00434C50"/>
    <w:rsid w:val="00447954"/>
    <w:rsid w:val="00450A1D"/>
    <w:rsid w:val="004609F9"/>
    <w:rsid w:val="0048439A"/>
    <w:rsid w:val="0048639E"/>
    <w:rsid w:val="00492E3E"/>
    <w:rsid w:val="004931C5"/>
    <w:rsid w:val="00493F8F"/>
    <w:rsid w:val="004A498C"/>
    <w:rsid w:val="004A4FB0"/>
    <w:rsid w:val="004C5F40"/>
    <w:rsid w:val="004D367D"/>
    <w:rsid w:val="004D63E0"/>
    <w:rsid w:val="004E450F"/>
    <w:rsid w:val="004E50AB"/>
    <w:rsid w:val="00507A59"/>
    <w:rsid w:val="00513448"/>
    <w:rsid w:val="00550BCD"/>
    <w:rsid w:val="005569E0"/>
    <w:rsid w:val="00561978"/>
    <w:rsid w:val="00561BB0"/>
    <w:rsid w:val="00562537"/>
    <w:rsid w:val="00572D85"/>
    <w:rsid w:val="005764E5"/>
    <w:rsid w:val="00597A6A"/>
    <w:rsid w:val="005A0328"/>
    <w:rsid w:val="005A0887"/>
    <w:rsid w:val="005A1549"/>
    <w:rsid w:val="005C009E"/>
    <w:rsid w:val="005C0158"/>
    <w:rsid w:val="005D26C9"/>
    <w:rsid w:val="005F0E24"/>
    <w:rsid w:val="00604CBE"/>
    <w:rsid w:val="00607C57"/>
    <w:rsid w:val="006360DB"/>
    <w:rsid w:val="00651D9A"/>
    <w:rsid w:val="0065266A"/>
    <w:rsid w:val="00652A37"/>
    <w:rsid w:val="00657B07"/>
    <w:rsid w:val="00666A36"/>
    <w:rsid w:val="00676771"/>
    <w:rsid w:val="0068125E"/>
    <w:rsid w:val="00694072"/>
    <w:rsid w:val="00696ECB"/>
    <w:rsid w:val="006A5160"/>
    <w:rsid w:val="006B2FE9"/>
    <w:rsid w:val="006C4616"/>
    <w:rsid w:val="006D6240"/>
    <w:rsid w:val="006D69A2"/>
    <w:rsid w:val="006E47B5"/>
    <w:rsid w:val="007011C2"/>
    <w:rsid w:val="00705012"/>
    <w:rsid w:val="00720187"/>
    <w:rsid w:val="00723427"/>
    <w:rsid w:val="007268E3"/>
    <w:rsid w:val="00726ECA"/>
    <w:rsid w:val="0072783B"/>
    <w:rsid w:val="00736680"/>
    <w:rsid w:val="0074597D"/>
    <w:rsid w:val="00750066"/>
    <w:rsid w:val="00753E15"/>
    <w:rsid w:val="00761436"/>
    <w:rsid w:val="00765210"/>
    <w:rsid w:val="007853D8"/>
    <w:rsid w:val="00790A0B"/>
    <w:rsid w:val="00794899"/>
    <w:rsid w:val="00794E3F"/>
    <w:rsid w:val="007A5250"/>
    <w:rsid w:val="007A5609"/>
    <w:rsid w:val="007C42B2"/>
    <w:rsid w:val="007C6A12"/>
    <w:rsid w:val="007D03FD"/>
    <w:rsid w:val="007D1083"/>
    <w:rsid w:val="007D570D"/>
    <w:rsid w:val="007E2E5D"/>
    <w:rsid w:val="007F3A23"/>
    <w:rsid w:val="007F4BC4"/>
    <w:rsid w:val="008012E0"/>
    <w:rsid w:val="008116CF"/>
    <w:rsid w:val="00814B88"/>
    <w:rsid w:val="00840288"/>
    <w:rsid w:val="00844C20"/>
    <w:rsid w:val="00881102"/>
    <w:rsid w:val="008907A7"/>
    <w:rsid w:val="00892BAC"/>
    <w:rsid w:val="00892C8D"/>
    <w:rsid w:val="008943C0"/>
    <w:rsid w:val="008A62D1"/>
    <w:rsid w:val="008B4AB8"/>
    <w:rsid w:val="008C4A52"/>
    <w:rsid w:val="008E0914"/>
    <w:rsid w:val="008E2BB4"/>
    <w:rsid w:val="008E5582"/>
    <w:rsid w:val="00911AF2"/>
    <w:rsid w:val="00912FA9"/>
    <w:rsid w:val="00931D7C"/>
    <w:rsid w:val="00941B43"/>
    <w:rsid w:val="009509F0"/>
    <w:rsid w:val="00950F31"/>
    <w:rsid w:val="0096101E"/>
    <w:rsid w:val="00966FC1"/>
    <w:rsid w:val="0097428E"/>
    <w:rsid w:val="00977A06"/>
    <w:rsid w:val="00982386"/>
    <w:rsid w:val="00986B94"/>
    <w:rsid w:val="009A1648"/>
    <w:rsid w:val="009B0995"/>
    <w:rsid w:val="009B32FC"/>
    <w:rsid w:val="009B432B"/>
    <w:rsid w:val="009B77D4"/>
    <w:rsid w:val="009C05EE"/>
    <w:rsid w:val="009C5251"/>
    <w:rsid w:val="009D3FE9"/>
    <w:rsid w:val="009E1426"/>
    <w:rsid w:val="009E46FE"/>
    <w:rsid w:val="009E6B87"/>
    <w:rsid w:val="009F4B32"/>
    <w:rsid w:val="009F50A4"/>
    <w:rsid w:val="00A01380"/>
    <w:rsid w:val="00A05EA7"/>
    <w:rsid w:val="00A1491A"/>
    <w:rsid w:val="00A17D35"/>
    <w:rsid w:val="00A202B3"/>
    <w:rsid w:val="00A26AEE"/>
    <w:rsid w:val="00A279C0"/>
    <w:rsid w:val="00A50F24"/>
    <w:rsid w:val="00A53D25"/>
    <w:rsid w:val="00A541AC"/>
    <w:rsid w:val="00A54E52"/>
    <w:rsid w:val="00A619DF"/>
    <w:rsid w:val="00A70A48"/>
    <w:rsid w:val="00A711D6"/>
    <w:rsid w:val="00A750E1"/>
    <w:rsid w:val="00A776A5"/>
    <w:rsid w:val="00A847D8"/>
    <w:rsid w:val="00A84E9C"/>
    <w:rsid w:val="00A8595B"/>
    <w:rsid w:val="00A940D5"/>
    <w:rsid w:val="00A96300"/>
    <w:rsid w:val="00A964AD"/>
    <w:rsid w:val="00AB03BF"/>
    <w:rsid w:val="00AB714C"/>
    <w:rsid w:val="00AC2FE7"/>
    <w:rsid w:val="00AC5082"/>
    <w:rsid w:val="00AC706D"/>
    <w:rsid w:val="00AD0E12"/>
    <w:rsid w:val="00AD641E"/>
    <w:rsid w:val="00AF6C1B"/>
    <w:rsid w:val="00AF79E4"/>
    <w:rsid w:val="00B02900"/>
    <w:rsid w:val="00B06F6B"/>
    <w:rsid w:val="00B12D61"/>
    <w:rsid w:val="00B17B9A"/>
    <w:rsid w:val="00B24B36"/>
    <w:rsid w:val="00B262D0"/>
    <w:rsid w:val="00B407AE"/>
    <w:rsid w:val="00B4460D"/>
    <w:rsid w:val="00B4530D"/>
    <w:rsid w:val="00B54321"/>
    <w:rsid w:val="00B576CE"/>
    <w:rsid w:val="00B70CF0"/>
    <w:rsid w:val="00B714CB"/>
    <w:rsid w:val="00B71B77"/>
    <w:rsid w:val="00B80690"/>
    <w:rsid w:val="00B879AF"/>
    <w:rsid w:val="00B90A68"/>
    <w:rsid w:val="00B92B9A"/>
    <w:rsid w:val="00B940F6"/>
    <w:rsid w:val="00B95DCA"/>
    <w:rsid w:val="00BA1A10"/>
    <w:rsid w:val="00BD72B5"/>
    <w:rsid w:val="00BF2454"/>
    <w:rsid w:val="00BF5EA1"/>
    <w:rsid w:val="00BF6CE0"/>
    <w:rsid w:val="00C036C7"/>
    <w:rsid w:val="00C06AAD"/>
    <w:rsid w:val="00C100BD"/>
    <w:rsid w:val="00C11365"/>
    <w:rsid w:val="00C11680"/>
    <w:rsid w:val="00C254ED"/>
    <w:rsid w:val="00C26404"/>
    <w:rsid w:val="00C327E2"/>
    <w:rsid w:val="00C51D22"/>
    <w:rsid w:val="00C55547"/>
    <w:rsid w:val="00C61A44"/>
    <w:rsid w:val="00C71DCB"/>
    <w:rsid w:val="00C72083"/>
    <w:rsid w:val="00C74785"/>
    <w:rsid w:val="00C86C4C"/>
    <w:rsid w:val="00C90D02"/>
    <w:rsid w:val="00CA2A02"/>
    <w:rsid w:val="00CA4BFF"/>
    <w:rsid w:val="00CB24CE"/>
    <w:rsid w:val="00CC1C3E"/>
    <w:rsid w:val="00CC75BC"/>
    <w:rsid w:val="00CD381F"/>
    <w:rsid w:val="00CD4431"/>
    <w:rsid w:val="00CD57CB"/>
    <w:rsid w:val="00CD647D"/>
    <w:rsid w:val="00CD6809"/>
    <w:rsid w:val="00CE2E2A"/>
    <w:rsid w:val="00CF05FB"/>
    <w:rsid w:val="00CF3360"/>
    <w:rsid w:val="00CF4319"/>
    <w:rsid w:val="00CF7B3A"/>
    <w:rsid w:val="00D0263C"/>
    <w:rsid w:val="00D104E1"/>
    <w:rsid w:val="00D21D8C"/>
    <w:rsid w:val="00D411D6"/>
    <w:rsid w:val="00D445FD"/>
    <w:rsid w:val="00D45AAB"/>
    <w:rsid w:val="00D537B1"/>
    <w:rsid w:val="00D53D48"/>
    <w:rsid w:val="00D63C83"/>
    <w:rsid w:val="00D642D6"/>
    <w:rsid w:val="00D64AA2"/>
    <w:rsid w:val="00D75AAE"/>
    <w:rsid w:val="00D76F5A"/>
    <w:rsid w:val="00D91FC8"/>
    <w:rsid w:val="00D94CD8"/>
    <w:rsid w:val="00DA60DE"/>
    <w:rsid w:val="00DB7D30"/>
    <w:rsid w:val="00DC6B0E"/>
    <w:rsid w:val="00DD574B"/>
    <w:rsid w:val="00DE31E6"/>
    <w:rsid w:val="00DF77C0"/>
    <w:rsid w:val="00E01834"/>
    <w:rsid w:val="00E02164"/>
    <w:rsid w:val="00E02F5A"/>
    <w:rsid w:val="00E06C4E"/>
    <w:rsid w:val="00E07D1F"/>
    <w:rsid w:val="00E211DB"/>
    <w:rsid w:val="00E231DF"/>
    <w:rsid w:val="00E30374"/>
    <w:rsid w:val="00E40E4A"/>
    <w:rsid w:val="00E415F0"/>
    <w:rsid w:val="00E41ECE"/>
    <w:rsid w:val="00E50B6D"/>
    <w:rsid w:val="00E519BC"/>
    <w:rsid w:val="00E53ACC"/>
    <w:rsid w:val="00E573DC"/>
    <w:rsid w:val="00E65999"/>
    <w:rsid w:val="00E671B6"/>
    <w:rsid w:val="00E679C9"/>
    <w:rsid w:val="00E83135"/>
    <w:rsid w:val="00E969B5"/>
    <w:rsid w:val="00EB25F2"/>
    <w:rsid w:val="00EB7308"/>
    <w:rsid w:val="00EC6986"/>
    <w:rsid w:val="00ED0B11"/>
    <w:rsid w:val="00EE1541"/>
    <w:rsid w:val="00EF3BC8"/>
    <w:rsid w:val="00EF48D4"/>
    <w:rsid w:val="00F0295E"/>
    <w:rsid w:val="00F111D4"/>
    <w:rsid w:val="00F126C8"/>
    <w:rsid w:val="00F14E3B"/>
    <w:rsid w:val="00F20F71"/>
    <w:rsid w:val="00F26A0D"/>
    <w:rsid w:val="00F33A2A"/>
    <w:rsid w:val="00F3776B"/>
    <w:rsid w:val="00F53BC1"/>
    <w:rsid w:val="00F5636F"/>
    <w:rsid w:val="00F6168E"/>
    <w:rsid w:val="00F73F21"/>
    <w:rsid w:val="00F857BC"/>
    <w:rsid w:val="00F907E6"/>
    <w:rsid w:val="00F9190E"/>
    <w:rsid w:val="00F95873"/>
    <w:rsid w:val="00FB0CCA"/>
    <w:rsid w:val="00FD27E9"/>
    <w:rsid w:val="00FD42CF"/>
    <w:rsid w:val="00FE0919"/>
    <w:rsid w:val="00FE1187"/>
    <w:rsid w:val="00FE1A25"/>
    <w:rsid w:val="00FE2716"/>
    <w:rsid w:val="00FE51CC"/>
    <w:rsid w:val="00FE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CE"/>
  </w:style>
  <w:style w:type="paragraph" w:styleId="1">
    <w:name w:val="heading 1"/>
    <w:basedOn w:val="a"/>
    <w:next w:val="a"/>
    <w:link w:val="10"/>
    <w:uiPriority w:val="9"/>
    <w:qFormat/>
    <w:rsid w:val="008E2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61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19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6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19DF"/>
    <w:rPr>
      <w:b/>
      <w:bCs/>
    </w:rPr>
  </w:style>
  <w:style w:type="paragraph" w:styleId="a4">
    <w:name w:val="List Paragraph"/>
    <w:basedOn w:val="a"/>
    <w:link w:val="a5"/>
    <w:uiPriority w:val="34"/>
    <w:qFormat/>
    <w:rsid w:val="00F126C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1327D"/>
    <w:rPr>
      <w:color w:val="800080"/>
      <w:u w:val="single"/>
    </w:rPr>
  </w:style>
  <w:style w:type="character" w:customStyle="1" w:styleId="a5">
    <w:name w:val="Абзац списка Знак"/>
    <w:link w:val="a4"/>
    <w:uiPriority w:val="34"/>
    <w:locked/>
    <w:rsid w:val="0001327D"/>
  </w:style>
  <w:style w:type="character" w:customStyle="1" w:styleId="10">
    <w:name w:val="Заголовок 1 Знак"/>
    <w:basedOn w:val="a0"/>
    <w:link w:val="1"/>
    <w:uiPriority w:val="9"/>
    <w:rsid w:val="008E2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." TargetMode="External"/><Relationship Id="rId5" Type="http://schemas.openxmlformats.org/officeDocument/2006/relationships/hyperlink" Target="http://www.consultant.ru/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УлГУ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Image&amp;Matros ®</cp:lastModifiedBy>
  <cp:revision>1</cp:revision>
  <dcterms:created xsi:type="dcterms:W3CDTF">2026-04-06T16:01:00Z</dcterms:created>
  <dcterms:modified xsi:type="dcterms:W3CDTF">2026-04-06T16:57:00Z</dcterms:modified>
</cp:coreProperties>
</file>