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F6" w:rsidRPr="008F51F8" w:rsidRDefault="00311473" w:rsidP="00892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Роль </w:t>
      </w:r>
      <w:r w:rsidR="00BC3B62"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ФНС в предотвращении экономических преступлений в России</w:t>
      </w:r>
      <w:r w:rsidR="00BC3B62"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Гаранина Кристина Павловна</w:t>
      </w:r>
      <w:r w:rsidR="00892FF6"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Студент</w:t>
      </w:r>
    </w:p>
    <w:p w:rsidR="00892FF6" w:rsidRPr="008F51F8" w:rsidRDefault="007C1074" w:rsidP="00892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Шабанова Ольга Александровна</w:t>
      </w:r>
    </w:p>
    <w:p w:rsidR="00892FF6" w:rsidRPr="008F51F8" w:rsidRDefault="00892FF6" w:rsidP="00892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Научный руководитель</w:t>
      </w:r>
      <w:r w:rsidR="007C1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старший преподаватель кафедры ЭАИГУ </w:t>
      </w:r>
      <w:proofErr w:type="spellStart"/>
      <w:r w:rsidR="007C1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УлГУ</w:t>
      </w:r>
      <w:proofErr w:type="spellEnd"/>
      <w:r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BC3B62"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Бизнес-факультет</w:t>
      </w:r>
    </w:p>
    <w:p w:rsidR="00BC3B62" w:rsidRPr="008F51F8" w:rsidRDefault="00BC3B62" w:rsidP="00892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C3B62" w:rsidRDefault="00BC3B62" w:rsidP="00BC3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Ключевые слова: экономика, экономические преступления, </w:t>
      </w:r>
      <w:r w:rsidR="008F51F8" w:rsidRP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налоговая служба, камеральные проверки, </w:t>
      </w:r>
      <w:r w:rsidR="008F51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правонарушения.</w:t>
      </w:r>
    </w:p>
    <w:p w:rsidR="0081621E" w:rsidRDefault="0081621E" w:rsidP="00BC3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1473" w:rsidRDefault="00311473" w:rsidP="00BE02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современном мире</w:t>
      </w:r>
      <w:r w:rsidRPr="0081621E">
        <w:rPr>
          <w:rFonts w:ascii="Times New Roman" w:hAnsi="Times New Roman" w:cs="Times New Roman"/>
          <w:color w:val="000000" w:themeColor="text1"/>
          <w:sz w:val="24"/>
          <w:szCs w:val="24"/>
        </w:rPr>
        <w:t>, когда экономик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испытывает множество сложностей</w:t>
      </w:r>
      <w:r w:rsidRPr="0081621E">
        <w:rPr>
          <w:rFonts w:ascii="Times New Roman" w:hAnsi="Times New Roman" w:cs="Times New Roman"/>
          <w:color w:val="000000" w:themeColor="text1"/>
          <w:sz w:val="24"/>
          <w:szCs w:val="24"/>
        </w:rPr>
        <w:t>, а геополитическая обстановка остается напряженной, роль ФНС в обеспечении экономической безопасности государст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 становится ключевой</w:t>
      </w:r>
      <w:r w:rsidRPr="0081621E">
        <w:rPr>
          <w:rFonts w:ascii="Times New Roman" w:hAnsi="Times New Roman" w:cs="Times New Roman"/>
          <w:color w:val="000000" w:themeColor="text1"/>
          <w:sz w:val="24"/>
          <w:szCs w:val="24"/>
        </w:rPr>
        <w:t>. Государственная политика борьбы с экономическими преступлениями, реализуемая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через работу</w:t>
      </w:r>
      <w:r w:rsidRPr="00816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ФНС, должна быть максимально эффективной, гибкой и соответствовать реалиям сегодняшнего дня.</w:t>
      </w:r>
    </w:p>
    <w:p w:rsidR="0081621E" w:rsidRPr="0081621E" w:rsidRDefault="0081621E" w:rsidP="00BE02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21E">
        <w:rPr>
          <w:rFonts w:ascii="Times New Roman" w:hAnsi="Times New Roman" w:cs="Times New Roman"/>
          <w:color w:val="000000" w:themeColor="text1"/>
          <w:sz w:val="24"/>
          <w:szCs w:val="24"/>
        </w:rPr>
        <w:t>Именно ФНС находится на передовой борьбы с экономическими преступлениями, обеспечивая наполняемость бюджета и выявляя схемы уклонения от налогов. Эффективная работа налоговых органов – это залог финансовой стабильности страны и возможность финансировать социальные программы, образование, здравоохранение и другие важные сферы.</w:t>
      </w:r>
    </w:p>
    <w:p w:rsidR="00311473" w:rsidRPr="00311473" w:rsidRDefault="00311473" w:rsidP="00BE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4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Важно также отметить, что </w:t>
      </w:r>
      <w:r w:rsidRPr="00311473">
        <w:rPr>
          <w:rFonts w:ascii="Times New Roman" w:hAnsi="Times New Roman" w:cs="Times New Roman"/>
          <w:sz w:val="24"/>
          <w:szCs w:val="24"/>
        </w:rPr>
        <w:t>ФНС в вопросе предотвращения экономических преступлений тесно взаимодействует с МВД РФ, Следственным Комитетом и Прокуратурой РФ.</w:t>
      </w:r>
      <w:r>
        <w:rPr>
          <w:rFonts w:ascii="Times New Roman" w:hAnsi="Times New Roman" w:cs="Times New Roman"/>
          <w:sz w:val="24"/>
          <w:szCs w:val="24"/>
        </w:rPr>
        <w:t xml:space="preserve"> Только в такой связке удается достичь хороших результатов по пресечению экономических преступлений. Камеральные и выездные проверки тоже играют немало важную роль в выявлении экономических преступлений, например, таких, как: уклонение от налогов, просроченные платежи по долгам или теневой доход.</w:t>
      </w:r>
    </w:p>
    <w:p w:rsidR="00762E59" w:rsidRPr="00762E59" w:rsidRDefault="00C04281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 обратить внимание на</w:t>
      </w:r>
      <w:r w:rsidR="002E3A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2E59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следующие 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признаки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выявления экономических правонарушений: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деятельности ФНС России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реобладает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высокий уровень камер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альных проверок. В то же время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выездные проверки, хоть и немногочисленны,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 они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демонстрируют значительно более высокую результативность, выявляя существенные суммы доначислений. </w:t>
      </w:r>
      <w:r w:rsidR="00C04281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Успех выездных проверок (более 95% результативности) свидетельствует о развитии </w:t>
      </w:r>
      <w:proofErr w:type="spellStart"/>
      <w:proofErr w:type="gramStart"/>
      <w:r w:rsidR="00C04281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риск-ориентированного</w:t>
      </w:r>
      <w:proofErr w:type="spellEnd"/>
      <w:proofErr w:type="gramEnd"/>
      <w:r w:rsidR="00C04281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подхода и аналитической работы на этапе их назначения,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 соответствует направлению «</w:t>
      </w:r>
      <w:r w:rsidR="00C04281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прицельного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04281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выявления потенциальных нарушений.</w:t>
      </w:r>
      <w:r w:rsidR="00C04281" w:rsidRPr="005E2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1, 3, 5</w:t>
      </w:r>
      <w:r w:rsidR="00C04281" w:rsidRPr="005E2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указывает на необходимость постоянного совершенствования методик проведения как камеральных, так и выездных проверок.</w:t>
      </w:r>
    </w:p>
    <w:p w:rsidR="00BE628C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</w:t>
      </w:r>
      <w:proofErr w:type="gramStart"/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 штр</w:t>
      </w:r>
      <w:proofErr w:type="gramEnd"/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афных санкций в отношении банков в 2025 году указывает на усиление контроля </w:t>
      </w:r>
      <w:r w:rsidR="00BE0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 стороны ФНС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соблюдением налогового законодательства кредитными организациями, что связано с борьбой 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незаконны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финансовы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операци</w:t>
      </w:r>
      <w:r w:rsidR="00C042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ями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62E59" w:rsidRPr="00762E59" w:rsidRDefault="002E3A5F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заимодействие ФНС с правоохранительными органами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</w:t>
      </w:r>
      <w:r w:rsidR="006D30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уществляется по таким направлениям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Взаимодействие </w:t>
      </w: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МВД, СК и Прокуратурой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от совместного проведения проверок до обмена информацией и передачи материалов для возбуждения уголовных дел.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2.Передача материалов для уголовного преследования: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четко прописан порядок направления материалов в СК России при наличии признаков налоговых преступлений, что подчеркивает роль ФНС в инициировании уголовного преследования.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3.Использование информации от других ведомств: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ФНС использует оперативную и следственную информацию, получаемую от МВД, СК и Прокуратуры, для более эффективного планирования и проведения собственных проверок.</w:t>
      </w:r>
    </w:p>
    <w:p w:rsidR="00762E59" w:rsidRPr="00762E59" w:rsidRDefault="002E3A5F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тратегическое значение деятельности ФНС</w:t>
      </w:r>
      <w:r w:rsidR="007B01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D30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России </w:t>
      </w:r>
      <w:r w:rsidR="007B01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предотвращению экономических преступлений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контексте национальных целей</w:t>
      </w:r>
      <w:r w:rsidR="006D30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состоит в слещующем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Участие в национальных проектах: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ФНС активно участвует в реализации национальных проектов, в частности, контролируя правильность исчисления налогов налогоплательщиками, задействованными в этих проектах.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2.Противодействие хищениям при реализации национальных проектов: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 порядок, направленный на выявление и пресечение незаконных схем минимизации налогов, использования бюджетных средств, мошенничества при реализации национальных проектов. Это напрямую связано с предотвращением экономических преступлений, которые могут подрывать эффективность государственных инвестиций.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3.Межведомственная работа</w:t>
      </w:r>
      <w:r w:rsidR="005E20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демонстрирует комплексный подход к обеспечению финансовой дисциплины и предотвращению нарушений в рамках реализации государственных программ.</w:t>
      </w:r>
    </w:p>
    <w:p w:rsidR="00762E59" w:rsidRPr="00762E59" w:rsidRDefault="002E3A5F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ызовы и перспективы</w:t>
      </w:r>
      <w:r w:rsidR="007B01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работы ФНС России</w:t>
      </w:r>
      <w:r w:rsidR="00762E59"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01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Актуальная на сегодняшний день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тенденция резких изменений в количестве экономических преступлений, связанная с непростой экономической ситуацией в стране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требует от ФНС гибкости и адаптивности в применяемых методах 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выявления и профилактики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Активная </w:t>
      </w:r>
      <w:proofErr w:type="spellStart"/>
      <w:r w:rsidR="007B01DF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цифровизаци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proofErr w:type="spellEnd"/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сервисов ФНС</w:t>
      </w:r>
      <w:r w:rsidR="007B01DF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подразумевает повышенные риски утечки данных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B01DF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необходимость постоянного совершенс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твования мер по защите от </w:t>
      </w:r>
      <w:proofErr w:type="spellStart"/>
      <w:proofErr w:type="gramStart"/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кибер-</w:t>
      </w:r>
      <w:r w:rsidR="007B01DF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атак</w:t>
      </w:r>
      <w:proofErr w:type="spellEnd"/>
      <w:proofErr w:type="gramEnd"/>
      <w:r w:rsidR="007B01DF"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то же время остается актуальной проблема ц</w:t>
      </w: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ифрово</w:t>
      </w:r>
      <w:r w:rsidR="007B01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 неравенства регионов и муниципалитетов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 может создавать барьеры для использования цифровых сервисов ФНС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категори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ями налогоплательщиков и 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требовать дополнительных мер по их поддержке.</w:t>
      </w:r>
    </w:p>
    <w:p w:rsidR="00762E59" w:rsidRPr="00762E59" w:rsidRDefault="00762E59" w:rsidP="00BE0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E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BE02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01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еятельность ФНС интегрирована в общую систему государственного стратегического развития, что подчеркивает ее роль в достижении макроэкономических целей</w:t>
      </w:r>
      <w:r w:rsidR="007B0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обозначенных в национальных проектах и государственных программах</w:t>
      </w:r>
      <w:r w:rsidRPr="00762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E2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02C" w:rsidRPr="005E2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5E2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2, 4</w:t>
      </w:r>
      <w:r w:rsidR="005E202C" w:rsidRPr="005E2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:rsidR="00762E59" w:rsidRPr="00762E59" w:rsidRDefault="005E202C" w:rsidP="00BE02E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Проведенное исследование показало, что ФНС России является ключевым звеном государственной политики в </w:t>
      </w:r>
      <w:r w:rsidR="00A9747D">
        <w:rPr>
          <w:rFonts w:ascii="Times New Roman" w:hAnsi="Times New Roman" w:cs="Times New Roman"/>
          <w:color w:val="000000" w:themeColor="text1"/>
          <w:sz w:val="24"/>
          <w:szCs w:val="24"/>
        </w:rPr>
        <w:t>борьбе</w:t>
      </w:r>
      <w:r w:rsidR="00762E59" w:rsidRPr="00762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экономическими преступлениями. </w:t>
      </w:r>
      <w:r w:rsidR="007B0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организационно-правовых аспектов работы ФНС России </w:t>
      </w:r>
      <w:r w:rsidR="00762E59" w:rsidRPr="00762E59">
        <w:rPr>
          <w:rFonts w:ascii="Times New Roman" w:hAnsi="Times New Roman" w:cs="Times New Roman"/>
          <w:color w:val="000000" w:themeColor="text1"/>
          <w:sz w:val="24"/>
          <w:szCs w:val="24"/>
        </w:rPr>
        <w:t>позволил</w:t>
      </w:r>
      <w:r w:rsidR="007B01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62E59" w:rsidRPr="00762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оценить многоуровневую структуру, эффективность цифровых инструментов, важность межведомственного взаимодействия и роль ведомства в достижении национальных целей. </w:t>
      </w:r>
    </w:p>
    <w:p w:rsidR="0081621E" w:rsidRPr="008F51F8" w:rsidRDefault="0081621E" w:rsidP="00311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B31AD" w:rsidRDefault="005E202C" w:rsidP="005E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02C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5E202C" w:rsidRPr="005E202C" w:rsidRDefault="005E202C" w:rsidP="005E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02C" w:rsidRPr="005E202C" w:rsidRDefault="005E202C" w:rsidP="005E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1.Официальный сайт </w:t>
      </w:r>
      <w:r w:rsidRPr="005E202C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Единой межведомственной информационно-статистической системы, показатель</w:t>
      </w:r>
      <w:r w:rsidRPr="005E202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преступлений экономической направленности, зарегистрированных в отчетном периоде». – Ульяновск – 2025 – . – 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5E202C">
          <w:rPr>
            <w:rStyle w:val="a4"/>
            <w:rFonts w:ascii="Times New Roman" w:hAnsi="Times New Roman" w:cs="Times New Roman"/>
            <w:sz w:val="24"/>
            <w:szCs w:val="24"/>
          </w:rPr>
          <w:t>https://www.fedstat.ru/indicator/36222</w:t>
        </w:r>
      </w:hyperlink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02C">
        <w:rPr>
          <w:rFonts w:ascii="Times New Roman" w:hAnsi="Times New Roman" w:cs="Times New Roman"/>
          <w:sz w:val="24"/>
          <w:szCs w:val="24"/>
        </w:rPr>
        <w:t>(дата обращения 30.03.2026).</w:t>
      </w:r>
    </w:p>
    <w:p w:rsidR="005E202C" w:rsidRPr="005E202C" w:rsidRDefault="005E202C" w:rsidP="005E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2C">
        <w:rPr>
          <w:rFonts w:ascii="Times New Roman" w:hAnsi="Times New Roman" w:cs="Times New Roman"/>
          <w:sz w:val="24"/>
          <w:szCs w:val="24"/>
        </w:rPr>
        <w:t xml:space="preserve">2.КонтурЭкстерн: сайт Формы отчетности и учета 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– . – 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5E202C">
          <w:rPr>
            <w:rStyle w:val="a4"/>
            <w:rFonts w:ascii="Times New Roman" w:hAnsi="Times New Roman" w:cs="Times New Roman"/>
            <w:sz w:val="24"/>
            <w:szCs w:val="24"/>
          </w:rPr>
          <w:t>https://www.kontur-extern.ru/forms/fns</w:t>
        </w:r>
      </w:hyperlink>
      <w:r w:rsidRPr="005E202C">
        <w:rPr>
          <w:rFonts w:ascii="Times New Roman" w:hAnsi="Times New Roman" w:cs="Times New Roman"/>
          <w:sz w:val="24"/>
          <w:szCs w:val="24"/>
        </w:rPr>
        <w:t xml:space="preserve"> (дата обращения 30.03.2026).</w:t>
      </w:r>
    </w:p>
    <w:p w:rsidR="005E202C" w:rsidRPr="005E202C" w:rsidRDefault="005E202C" w:rsidP="005E20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02C">
        <w:rPr>
          <w:rFonts w:ascii="Times New Roman" w:hAnsi="Times New Roman" w:cs="Times New Roman"/>
          <w:sz w:val="24"/>
          <w:szCs w:val="24"/>
        </w:rPr>
        <w:t xml:space="preserve">3.Налоги и таможня: официальный сайт, документ «Статистика проведения мероприятий налогового контроля за 1 полугодие 2025 года» 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Российская Федерация – 2025 – . – 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5E202C">
          <w:rPr>
            <w:rStyle w:val="a4"/>
            <w:rFonts w:ascii="Times New Roman" w:hAnsi="Times New Roman" w:cs="Times New Roman"/>
            <w:sz w:val="24"/>
            <w:szCs w:val="24"/>
          </w:rPr>
          <w:t>https://www.russiantaxandcustoms.com/upload/iblock/cd2/aql26uh6mdvg9p18jys8v5wu33skk1mp/Nextons_statistics_2025_07.pdf</w:t>
        </w:r>
      </w:hyperlink>
      <w:r w:rsidRPr="005E2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E202C">
        <w:rPr>
          <w:rFonts w:ascii="Times New Roman" w:hAnsi="Times New Roman" w:cs="Times New Roman"/>
          <w:sz w:val="24"/>
          <w:szCs w:val="24"/>
        </w:rPr>
        <w:t>(дата обращения 30.03.2026).</w:t>
      </w:r>
    </w:p>
    <w:p w:rsidR="005E202C" w:rsidRPr="005E202C" w:rsidRDefault="005E202C" w:rsidP="005E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2C">
        <w:rPr>
          <w:rFonts w:ascii="Times New Roman" w:hAnsi="Times New Roman" w:cs="Times New Roman"/>
          <w:sz w:val="24"/>
          <w:szCs w:val="24"/>
        </w:rPr>
        <w:t xml:space="preserve">4.План деятельности Федеральной налоговой службы на 2026 год и плановый период 2027-2031 годов. – URL: </w:t>
      </w:r>
      <w:hyperlink r:id="rId7" w:history="1">
        <w:r w:rsidRPr="005E202C">
          <w:rPr>
            <w:rStyle w:val="a4"/>
            <w:rFonts w:ascii="Times New Roman" w:hAnsi="Times New Roman" w:cs="Times New Roman"/>
            <w:sz w:val="24"/>
            <w:szCs w:val="24"/>
          </w:rPr>
          <w:t>https://data.nalog.ru/html/sites/www.new.nalog.ru/files/about_fts/fts/activities_fts/plan26_31.pdf</w:t>
        </w:r>
      </w:hyperlink>
      <w:r w:rsidRPr="005E202C">
        <w:rPr>
          <w:rFonts w:ascii="Times New Roman" w:hAnsi="Times New Roman" w:cs="Times New Roman"/>
          <w:sz w:val="24"/>
          <w:szCs w:val="24"/>
        </w:rPr>
        <w:t xml:space="preserve">  (дата обращения 30.03.2026).</w:t>
      </w:r>
    </w:p>
    <w:p w:rsidR="005E202C" w:rsidRPr="005E202C" w:rsidRDefault="005E202C" w:rsidP="005E2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2C">
        <w:rPr>
          <w:rFonts w:ascii="Times New Roman" w:hAnsi="Times New Roman" w:cs="Times New Roman"/>
          <w:sz w:val="24"/>
          <w:szCs w:val="24"/>
        </w:rPr>
        <w:t xml:space="preserve">5.Федеральная налоговая служба: официальный сайт, раздел «Данные по формам статистической отчетности». – Ульяновск – 2026 – . – </w:t>
      </w:r>
      <w:r w:rsidRPr="005E202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E202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E202C">
          <w:rPr>
            <w:rStyle w:val="a4"/>
            <w:rFonts w:ascii="Times New Roman" w:hAnsi="Times New Roman" w:cs="Times New Roman"/>
            <w:sz w:val="24"/>
            <w:szCs w:val="24"/>
          </w:rPr>
          <w:t>https://www.nalog.gov.ru/rn73/related_activities/statistics_and_analytics/forms/</w:t>
        </w:r>
      </w:hyperlink>
      <w:r w:rsidRPr="005E202C">
        <w:rPr>
          <w:rFonts w:ascii="Times New Roman" w:hAnsi="Times New Roman" w:cs="Times New Roman"/>
          <w:sz w:val="24"/>
          <w:szCs w:val="24"/>
        </w:rPr>
        <w:t xml:space="preserve"> (дата обращения 30.03.2026).</w:t>
      </w:r>
    </w:p>
    <w:p w:rsidR="005E202C" w:rsidRPr="005E202C" w:rsidRDefault="005E202C" w:rsidP="005E20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E202C" w:rsidRPr="005E202C" w:rsidSect="00BC3B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FF6"/>
    <w:rsid w:val="001B31AD"/>
    <w:rsid w:val="002409C2"/>
    <w:rsid w:val="002E3A5F"/>
    <w:rsid w:val="00311473"/>
    <w:rsid w:val="003477DC"/>
    <w:rsid w:val="005E202C"/>
    <w:rsid w:val="006D305F"/>
    <w:rsid w:val="00762E59"/>
    <w:rsid w:val="007B01DF"/>
    <w:rsid w:val="007C1074"/>
    <w:rsid w:val="0081621E"/>
    <w:rsid w:val="00892FF6"/>
    <w:rsid w:val="008C618F"/>
    <w:rsid w:val="008F51F8"/>
    <w:rsid w:val="00A9747D"/>
    <w:rsid w:val="00AA6EC8"/>
    <w:rsid w:val="00BA5D47"/>
    <w:rsid w:val="00BC3B62"/>
    <w:rsid w:val="00BE02E7"/>
    <w:rsid w:val="00BE628C"/>
    <w:rsid w:val="00C04281"/>
    <w:rsid w:val="00DD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02C"/>
    <w:rPr>
      <w:b/>
      <w:bCs/>
    </w:rPr>
  </w:style>
  <w:style w:type="character" w:styleId="a4">
    <w:name w:val="Hyperlink"/>
    <w:basedOn w:val="a0"/>
    <w:uiPriority w:val="99"/>
    <w:unhideWhenUsed/>
    <w:rsid w:val="005E20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3/related_activities/statistics_and_analytics/for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a.nalog.ru/html/sites/www.new.nalog.ru/files/about_fts/fts/activities_fts/plan26_3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siantaxandcustoms.com/upload/iblock/cd2/aql26uh6mdvg9p18jys8v5wu33skk1mp/Nextons_statistics_2025_07.pdf" TargetMode="External"/><Relationship Id="rId5" Type="http://schemas.openxmlformats.org/officeDocument/2006/relationships/hyperlink" Target="https://www.kontur-extern.ru/forms/f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edstat.ru/indicator/362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Гаранина</dc:creator>
  <cp:keywords/>
  <dc:description/>
  <cp:lastModifiedBy>Ольга</cp:lastModifiedBy>
  <cp:revision>15</cp:revision>
  <dcterms:created xsi:type="dcterms:W3CDTF">2026-03-28T07:14:00Z</dcterms:created>
  <dcterms:modified xsi:type="dcterms:W3CDTF">2026-04-02T06:34:00Z</dcterms:modified>
</cp:coreProperties>
</file>