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F7732D" w14:textId="55940353" w:rsidR="00BA7D7E" w:rsidRDefault="00BA7D7E" w:rsidP="00B22B6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BA7D7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Телесно-ориентированная терапия как средство коррекции застенчивости и тревожности у детей старшего дошкольного возраста</w:t>
      </w:r>
    </w:p>
    <w:p w14:paraId="58FD94EE" w14:textId="41385B5F" w:rsidR="00B22B69" w:rsidRPr="005F7574" w:rsidRDefault="00BA7D7E" w:rsidP="00B22B6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Хороброва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Александра Викторовна</w:t>
      </w:r>
      <w:r w:rsidR="00B22B69" w:rsidRPr="00B22B6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br/>
      </w:r>
      <w:r w:rsidR="00B22B69" w:rsidRPr="005F757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Студент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ка</w:t>
      </w:r>
    </w:p>
    <w:p w14:paraId="13474827" w14:textId="524AEA1F" w:rsidR="00B22B69" w:rsidRPr="005F7574" w:rsidRDefault="00BA7D7E" w:rsidP="00B22B6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Анна Валерьевна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Емельяненкова</w:t>
      </w:r>
      <w:proofErr w:type="spellEnd"/>
    </w:p>
    <w:p w14:paraId="30A7C3E8" w14:textId="0B18D147" w:rsidR="00B22B69" w:rsidRPr="005F7574" w:rsidRDefault="00B22B69" w:rsidP="00B22B6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5F757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Научный руководитель</w:t>
      </w:r>
      <w:r w:rsidR="005F7574" w:rsidRPr="005F757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, доцент, </w:t>
      </w:r>
      <w:proofErr w:type="spellStart"/>
      <w:r w:rsidR="005F7574" w:rsidRPr="005F757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к.</w:t>
      </w:r>
      <w:r w:rsidR="00BA7D7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п</w:t>
      </w:r>
      <w:r w:rsidR="005F7574" w:rsidRPr="005F757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.н</w:t>
      </w:r>
      <w:proofErr w:type="spellEnd"/>
      <w:r w:rsidR="005F7574" w:rsidRPr="005F757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.</w:t>
      </w:r>
      <w:r w:rsidRPr="00B22B69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br/>
      </w:r>
      <w:r w:rsidRPr="005F757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Факультет гуманитарных наук и социальных технологий</w:t>
      </w:r>
    </w:p>
    <w:p w14:paraId="2F13568D" w14:textId="77777777" w:rsidR="005F7574" w:rsidRDefault="005F7574" w:rsidP="00B22B6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667BA1D2" w14:textId="08C5B26A" w:rsidR="006779B6" w:rsidRDefault="006779B6" w:rsidP="006779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Ключевые слова: </w:t>
      </w:r>
      <w:r w:rsidR="00570168" w:rsidRPr="00570168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телесно-ориентированная терапия, застенчивост</w:t>
      </w:r>
      <w:r w:rsidR="00CF328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ь</w:t>
      </w:r>
      <w:r w:rsidR="00570168" w:rsidRPr="00570168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и тревожност</w:t>
      </w:r>
      <w:r w:rsidR="00CF328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ь, </w:t>
      </w:r>
      <w:r w:rsidR="00570168" w:rsidRPr="00570168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дет</w:t>
      </w:r>
      <w:r w:rsidR="00CF328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и</w:t>
      </w:r>
      <w:r w:rsidR="00570168" w:rsidRPr="00570168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старшего дошкольного возраста,</w:t>
      </w:r>
      <w:r w:rsidR="00CF328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психокоррекция</w:t>
      </w:r>
    </w:p>
    <w:p w14:paraId="56C56510" w14:textId="77777777" w:rsidR="00570168" w:rsidRPr="006779B6" w:rsidRDefault="00570168" w:rsidP="006779B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2FFBEA7A" w14:textId="4BF54B18" w:rsidR="00B22B69" w:rsidRDefault="00567CB4" w:rsidP="00E61A6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567CB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Актуальность темы исследования состоит в том, что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п</w:t>
      </w:r>
      <w:r w:rsidRPr="00567CB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роблема застенчивости и порожденных ею трудностей общения занимает одно из первых мест и в современной педагогической и психологической литературе. </w:t>
      </w:r>
      <w:r w:rsidR="00E61A6D" w:rsidRPr="00E61A6D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В последние годы, как свидетельствуют специальные экспериментальные исследования, наиболее распространёнными эмоциональными нарушениями у детей, являются застенчивость, тревожность и страхи (И.В. Дубровина, В.И. Гарбузов, А.И. Захаров, Е.Б. Ковалёва и другие).</w:t>
      </w:r>
      <w:r w:rsidR="009B75BD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</w:t>
      </w:r>
      <w:r w:rsidR="00BA777B" w:rsidRPr="00BA777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Решение этой проблемы требует как можно более раннего определения причин возникновения и особенностей проявления застенчивости и тревожности у детей с целью своевременной психологической помощи.</w:t>
      </w:r>
    </w:p>
    <w:p w14:paraId="01506A29" w14:textId="192AED4B" w:rsidR="009B75BD" w:rsidRDefault="003F5E15" w:rsidP="00047C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3F5E15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По данным исследований, застенчивость</w:t>
      </w:r>
      <w:r w:rsidR="00D35D4A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и тревожность</w:t>
      </w:r>
      <w:r w:rsidRPr="003F5E15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проявляется у многих детей уже в трех – четырехлетнем возрасте и сохраняется на протяжении всего дошкольного детства. Практически все дети, которые были застенчивы в три года, сохраняют это качество до семилетнего возраста. Застенчивость</w:t>
      </w:r>
      <w:r w:rsidR="00D35D4A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, а также тревожность</w:t>
      </w:r>
      <w:r w:rsidR="00CF328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,</w:t>
      </w:r>
      <w:r w:rsidRPr="003F5E15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резко возрастает на пятом году жизни, и приобретает характер возрастного феномена. И возникнув в этот период, у некоторых детей остается устойчивой чертой личности, которая усложняет и омрачает жизнь человека. </w:t>
      </w:r>
      <w:r w:rsidR="00047C83" w:rsidRPr="00047C83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Поэтому,  актуальность этой проблемы велика и в настоящее время. </w:t>
      </w:r>
      <w:r w:rsidR="00047C83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И</w:t>
      </w:r>
      <w:r w:rsidR="00047C83" w:rsidRPr="00047C83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сследования в данном направлении могут помочь решить ряд проблем детей дошкольного возраста, в том числе - проблемы развития личности в период кризиса 4-5 лет. </w:t>
      </w:r>
      <w:r w:rsidR="00CF328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Конкретная п</w:t>
      </w:r>
      <w:r w:rsidR="00047C83" w:rsidRPr="00047C83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роблема исследования заключается в противоречии между запросом общества к адекватной социализации детей и возрастанием количества детей с эмоциональными проблемами, что и определило тему исследования.</w:t>
      </w:r>
    </w:p>
    <w:p w14:paraId="25DD9589" w14:textId="4A28EE1C" w:rsidR="00BC27BB" w:rsidRDefault="005E1977" w:rsidP="000B71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5E1977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Цель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ю</w:t>
      </w:r>
      <w:r w:rsidR="00CF328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нашей </w:t>
      </w: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работы является р</w:t>
      </w:r>
      <w:r w:rsidRPr="005E1977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азработка и актуализация календарно-тематического плана занятий с использованием методов телесно – ориентированной терапии для коррекции застенчивости и тревожности у детей 5 – 6 лет.</w:t>
      </w:r>
      <w:r w:rsidR="00CF328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Для ее реализации вы выделили следующие з</w:t>
      </w:r>
      <w:r w:rsidR="000B711F" w:rsidRPr="000B711F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адачи</w:t>
      </w:r>
      <w:r w:rsidR="00CF328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: во-первых, п</w:t>
      </w:r>
      <w:r w:rsidR="000B711F" w:rsidRPr="000B711F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роанализировать и обобщить теоретический материал по проблеме проявления застенчивости и тревожности у детей дошкольного возраста;</w:t>
      </w:r>
      <w:r w:rsidR="00CF328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во-вторых, п</w:t>
      </w:r>
      <w:r w:rsidR="000B711F" w:rsidRPr="000B711F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одобрать и апробировать диагностические методики, направленные на изучение уровня застенчивости и тревожности у детей дошкольного возраста;</w:t>
      </w:r>
      <w:r w:rsidR="00CF328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в-третьих, р</w:t>
      </w:r>
      <w:r w:rsidR="000B711F" w:rsidRPr="000B711F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азработать и актуализировать календарно – тематический план коррекции застенчивости и тревожности у детей старшего дошкольного возраста с использованием телесно – ориентированной терапии;</w:t>
      </w:r>
      <w:r w:rsidR="00CF328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в-четвертых, о</w:t>
      </w:r>
      <w:r w:rsidR="000B711F" w:rsidRPr="000B711F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пределить эффективность использования телесно – ориентированной терапии для коррекции застенчивости и тревожности у детей дошкольного возраста.</w:t>
      </w:r>
    </w:p>
    <w:p w14:paraId="44159A76" w14:textId="02BF2CB7" w:rsidR="00AF197D" w:rsidRDefault="00BC27BB" w:rsidP="000B711F">
      <w:pPr>
        <w:spacing w:after="0" w:line="240" w:lineRule="auto"/>
        <w:ind w:firstLine="709"/>
        <w:jc w:val="both"/>
      </w:pPr>
      <w:r w:rsidRPr="00BC27B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Основываясь на </w:t>
      </w:r>
      <w:r w:rsidR="00CF328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полученных </w:t>
      </w:r>
      <w:r w:rsidRPr="00BC27B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исследовательских данных, </w:t>
      </w:r>
      <w:r w:rsidR="00CF328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мы планируем</w:t>
      </w:r>
      <w:r w:rsidRPr="00BC27B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раскрыть проблему тревожности и застенчивости у детей. В процессе исследования будут подобраны диагностические методики,  проведена диагностика уровня проявления застенчивости и тревожности, а также анализ эффективности использования телесно-ориентированной терапии для преодоления застенчивости и тревожности у детей старшего дошкольного возраста. </w:t>
      </w:r>
      <w:r w:rsidR="00AF197D" w:rsidRPr="00AF197D">
        <w:t xml:space="preserve"> </w:t>
      </w:r>
    </w:p>
    <w:p w14:paraId="19244C34" w14:textId="631A34E4" w:rsidR="00907ADF" w:rsidRPr="00907ADF" w:rsidRDefault="00AF197D" w:rsidP="00907A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AF197D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Практическая значимость заключается в апробации на практике календарно – тематического плана по использованию телесно – ориентированной терапии как средства профилактики застенчивости и тревожности в старшем дошкольном возрасте.</w:t>
      </w:r>
      <w:r w:rsidR="00D90BFE" w:rsidRPr="00D90BFE">
        <w:t xml:space="preserve"> </w:t>
      </w:r>
      <w:r w:rsidR="00907ADF" w:rsidRPr="00907ADF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Данны</w:t>
      </w:r>
      <w:r w:rsidR="00907ADF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й</w:t>
      </w:r>
      <w:r w:rsidR="00907ADF" w:rsidRPr="00907ADF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</w:t>
      </w:r>
      <w:r w:rsidR="00907ADF" w:rsidRPr="00907ADF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lastRenderedPageBreak/>
        <w:t xml:space="preserve">материал можно использовать в работе психолога, педагога, </w:t>
      </w:r>
      <w:r w:rsidR="00907ADF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а также</w:t>
      </w:r>
      <w:r w:rsidR="00907ADF" w:rsidRPr="00907ADF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родителям, решившим помочь детям избавиться от детской тревожности</w:t>
      </w:r>
      <w:r w:rsidR="00907ADF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. </w:t>
      </w:r>
      <w:r w:rsidR="00CF328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</w:t>
      </w:r>
      <w:r w:rsidR="00907ADF" w:rsidRPr="00907ADF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Коррекция детской тревожности</w:t>
      </w:r>
      <w:r w:rsidR="00511985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и застенчивости</w:t>
      </w:r>
      <w:r w:rsidR="00907ADF" w:rsidRPr="00907ADF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, помимо телесно-ориентированной терапии может осуществлят</w:t>
      </w:r>
      <w:r w:rsidR="00F47CA7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ь</w:t>
      </w:r>
      <w:r w:rsidR="00907ADF" w:rsidRPr="00907ADF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ся посредством </w:t>
      </w:r>
      <w:proofErr w:type="spellStart"/>
      <w:r w:rsidR="00907ADF" w:rsidRPr="00907ADF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игротерапии</w:t>
      </w:r>
      <w:proofErr w:type="spellEnd"/>
      <w:r w:rsidR="00907ADF" w:rsidRPr="00907ADF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, сказкотерапии, </w:t>
      </w:r>
      <w:proofErr w:type="spellStart"/>
      <w:r w:rsidR="00907ADF" w:rsidRPr="00907ADF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арттерапии</w:t>
      </w:r>
      <w:proofErr w:type="spellEnd"/>
      <w:r w:rsidR="00907ADF" w:rsidRPr="00907ADF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, </w:t>
      </w:r>
      <w:proofErr w:type="spellStart"/>
      <w:r w:rsidR="00907ADF" w:rsidRPr="00907ADF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куклотерапии</w:t>
      </w:r>
      <w:proofErr w:type="spellEnd"/>
      <w:r w:rsidR="00907ADF" w:rsidRPr="00907ADF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, </w:t>
      </w:r>
      <w:proofErr w:type="spellStart"/>
      <w:r w:rsidR="00907ADF" w:rsidRPr="00907ADF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психоэлевации</w:t>
      </w:r>
      <w:proofErr w:type="spellEnd"/>
      <w:r w:rsidR="00907ADF" w:rsidRPr="00907ADF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, индивидуально-групповых занятий, улучшения детско-родительских отношений.</w:t>
      </w:r>
    </w:p>
    <w:p w14:paraId="09E6C624" w14:textId="2C40F85C" w:rsidR="000B711F" w:rsidRDefault="00907ADF" w:rsidP="00907AD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907ADF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Профилактика тревожности</w:t>
      </w:r>
      <w:r w:rsidR="00511985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и застенчивости</w:t>
      </w:r>
      <w:r w:rsidRPr="00907ADF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состоит, прежде всего, в воспитании таких качеств, как оптимизм, уверенность в себе, самостоятельность. Ребенок должен знать то, что ему положено знать по возрасту, о реальных опасностях и угрозах, и относиться к этому адекватно.</w:t>
      </w:r>
      <w:r w:rsidR="00511985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</w:t>
      </w:r>
      <w:r w:rsidR="00BC27B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З</w:t>
      </w:r>
      <w:r w:rsidR="00BC27BB" w:rsidRPr="00BC27B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астенчивость и тревожность зарождается в самом раннем возрасте и к семи-восьми годам это эмоциональное состояние переходит в черту личности.</w:t>
      </w:r>
      <w:r w:rsidR="00BC27BB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И к</w:t>
      </w:r>
      <w:r w:rsidRPr="00907ADF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акой бы способ борьбы с детской застенчивостью и тревожностью </w:t>
      </w:r>
      <w:r w:rsidR="00186F8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мы</w:t>
      </w:r>
      <w:r w:rsidRPr="00907ADF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не выбрали, важно, чтобы </w:t>
      </w:r>
      <w:r w:rsidR="00186F8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мы</w:t>
      </w:r>
      <w:r w:rsidRPr="00907ADF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не оставляли жалобы ребенка без внимания. Только таким образом </w:t>
      </w:r>
      <w:r w:rsidR="00186F8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нам</w:t>
      </w:r>
      <w:r w:rsidRPr="00907ADF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удастся воспитать не закомплексованного, уверенного в себе человека.</w:t>
      </w:r>
    </w:p>
    <w:p w14:paraId="00A72722" w14:textId="77777777" w:rsidR="000B711F" w:rsidRDefault="000B711F" w:rsidP="000B711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77EB6967" w14:textId="77777777" w:rsidR="00921277" w:rsidRPr="006779B6" w:rsidRDefault="00921277" w:rsidP="0092127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1D378111" w14:textId="77777777" w:rsidR="00B22B69" w:rsidRDefault="00BD1ABF" w:rsidP="00B22B6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Список литературы</w:t>
      </w:r>
    </w:p>
    <w:p w14:paraId="755F2B56" w14:textId="77777777" w:rsidR="00921277" w:rsidRPr="00B22B69" w:rsidRDefault="00921277" w:rsidP="00B22B69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p w14:paraId="10701685" w14:textId="79FDACD2" w:rsidR="002570FC" w:rsidRDefault="002570FC" w:rsidP="00921277">
      <w:pPr>
        <w:pStyle w:val="a7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bookmarkStart w:id="0" w:name="_GoBack"/>
      <w:bookmarkEnd w:id="0"/>
      <w:r w:rsidRPr="002570FC">
        <w:t xml:space="preserve"> </w:t>
      </w:r>
      <w:r w:rsidRPr="002570FC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Астапов, В.М. Тревожность у детей. 2-е изд. / В.М. Астапов. - СПб.: Питер, 2004. – 160 с.</w:t>
      </w:r>
      <w:r w:rsidR="00FF1272" w:rsidRPr="00FF127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</w:t>
      </w:r>
      <w:r w:rsidR="00FF1272">
        <w:rPr>
          <w:rFonts w:ascii="Times New Roman" w:eastAsia="Times New Roman" w:hAnsi="Times New Roman" w:cs="Times New Roman"/>
          <w:color w:val="000000" w:themeColor="text1"/>
          <w:kern w:val="0"/>
          <w:lang w:val="en-US" w:eastAsia="ru-RU"/>
          <w14:ligatures w14:val="none"/>
        </w:rPr>
        <w:t>URL</w:t>
      </w:r>
      <w:r w:rsidR="00D54A85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:</w:t>
      </w:r>
      <w:r w:rsidR="00D54A85" w:rsidRPr="00D54A85">
        <w:t xml:space="preserve"> </w:t>
      </w:r>
      <w:hyperlink r:id="rId5" w:history="1">
        <w:r w:rsidR="00D54A85" w:rsidRPr="008E582A">
          <w:rPr>
            <w:rStyle w:val="ad"/>
            <w:rFonts w:ascii="Times New Roman" w:eastAsia="Times New Roman" w:hAnsi="Times New Roman" w:cs="Times New Roman"/>
            <w:kern w:val="0"/>
            <w:lang w:eastAsia="ru-RU"/>
            <w14:ligatures w14:val="none"/>
          </w:rPr>
          <w:t>https://books.yandex.ru/books/PzNHnxCn/read-online</w:t>
        </w:r>
      </w:hyperlink>
    </w:p>
    <w:p w14:paraId="5ECDAB6E" w14:textId="76ED9A14" w:rsidR="002570FC" w:rsidRDefault="002570FC" w:rsidP="002570FC">
      <w:pPr>
        <w:pStyle w:val="a7"/>
        <w:numPr>
          <w:ilvl w:val="0"/>
          <w:numId w:val="2"/>
        </w:numP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2570FC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Асмолов, А.Г. Личность как предмет психологического исследования / А.Г. Асмолов.- М.: Изд-во </w:t>
      </w:r>
      <w:proofErr w:type="spellStart"/>
      <w:r w:rsidRPr="002570FC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Моск</w:t>
      </w:r>
      <w:proofErr w:type="spellEnd"/>
      <w:r w:rsidRPr="002570FC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. ун-та, 1984. – 104 с.</w:t>
      </w:r>
      <w:r w:rsidR="00FF1272" w:rsidRPr="00FF127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</w:t>
      </w:r>
      <w:r w:rsidR="00FF1272">
        <w:rPr>
          <w:rFonts w:ascii="Times New Roman" w:eastAsia="Times New Roman" w:hAnsi="Times New Roman" w:cs="Times New Roman"/>
          <w:color w:val="000000" w:themeColor="text1"/>
          <w:kern w:val="0"/>
          <w:lang w:val="en-US" w:eastAsia="ru-RU"/>
          <w14:ligatures w14:val="none"/>
        </w:rPr>
        <w:t>URL</w:t>
      </w:r>
      <w:r w:rsidR="006F713A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:</w:t>
      </w:r>
      <w:r w:rsidR="006F713A" w:rsidRPr="006F713A">
        <w:t xml:space="preserve"> </w:t>
      </w:r>
      <w:hyperlink r:id="rId6" w:history="1">
        <w:r w:rsidR="006F713A" w:rsidRPr="008E582A">
          <w:rPr>
            <w:rStyle w:val="ad"/>
            <w:rFonts w:ascii="Times New Roman" w:eastAsia="Times New Roman" w:hAnsi="Times New Roman" w:cs="Times New Roman"/>
            <w:kern w:val="0"/>
            <w:lang w:eastAsia="ru-RU"/>
            <w14:ligatures w14:val="none"/>
          </w:rPr>
          <w:t>https://search.rsl.ru/ru/record/01001200427</w:t>
        </w:r>
      </w:hyperlink>
    </w:p>
    <w:p w14:paraId="7225517B" w14:textId="2E2CCB9D" w:rsidR="00E10E13" w:rsidRDefault="00E10E13" w:rsidP="00E10E13">
      <w:pPr>
        <w:pStyle w:val="a7"/>
        <w:numPr>
          <w:ilvl w:val="0"/>
          <w:numId w:val="2"/>
        </w:numP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E10E13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Выготский, Л.С. Развитие высших психических функций. / Л.С. Выготский.- М., 1960. – 223 с.</w:t>
      </w:r>
      <w:r w:rsidR="00FF1272">
        <w:rPr>
          <w:rFonts w:ascii="Times New Roman" w:eastAsia="Times New Roman" w:hAnsi="Times New Roman" w:cs="Times New Roman"/>
          <w:color w:val="000000" w:themeColor="text1"/>
          <w:kern w:val="0"/>
          <w:lang w:val="en-US" w:eastAsia="ru-RU"/>
          <w14:ligatures w14:val="none"/>
        </w:rPr>
        <w:t xml:space="preserve"> URL</w:t>
      </w:r>
      <w:r w:rsidR="009F089F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:</w:t>
      </w:r>
      <w:r w:rsidR="009F089F" w:rsidRPr="009F089F">
        <w:t xml:space="preserve"> </w:t>
      </w:r>
      <w:hyperlink r:id="rId7" w:history="1">
        <w:r w:rsidR="009F089F" w:rsidRPr="008E582A">
          <w:rPr>
            <w:rStyle w:val="ad"/>
            <w:rFonts w:ascii="Times New Roman" w:eastAsia="Times New Roman" w:hAnsi="Times New Roman" w:cs="Times New Roman"/>
            <w:kern w:val="0"/>
            <w:lang w:eastAsia="ru-RU"/>
            <w14:ligatures w14:val="none"/>
          </w:rPr>
          <w:t>http://psyberia.ru/book/vigotsky01.pdf</w:t>
        </w:r>
      </w:hyperlink>
    </w:p>
    <w:p w14:paraId="4BB177B1" w14:textId="637045E3" w:rsidR="00E10E13" w:rsidRPr="00FF1272" w:rsidRDefault="00E10E13" w:rsidP="00E10E13">
      <w:pPr>
        <w:pStyle w:val="a7"/>
        <w:numPr>
          <w:ilvl w:val="0"/>
          <w:numId w:val="2"/>
        </w:numPr>
        <w:rPr>
          <w:rFonts w:ascii="Times New Roman" w:eastAsia="Times New Roman" w:hAnsi="Times New Roman" w:cs="Times New Roman"/>
          <w:color w:val="000000" w:themeColor="text1"/>
          <w:kern w:val="0"/>
          <w:lang w:val="en-US" w:eastAsia="ru-RU"/>
          <w14:ligatures w14:val="none"/>
        </w:rPr>
      </w:pPr>
      <w:proofErr w:type="spellStart"/>
      <w:r w:rsidRPr="00E10E13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Галигузова</w:t>
      </w:r>
      <w:proofErr w:type="spellEnd"/>
      <w:r w:rsidRPr="00E10E13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, Л.Н. Как проявляется застенчивость/ Л.Н. </w:t>
      </w:r>
      <w:proofErr w:type="spellStart"/>
      <w:r w:rsidRPr="00E10E13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Галигузова</w:t>
      </w:r>
      <w:proofErr w:type="spellEnd"/>
      <w:r w:rsidRPr="00E10E13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//Практическая психология и логопедия. -2008. - № 4. - С. 28-35.</w:t>
      </w:r>
      <w:r w:rsidR="00FF1272" w:rsidRPr="00FF127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</w:t>
      </w:r>
      <w:r w:rsidR="00FF1272">
        <w:rPr>
          <w:rFonts w:ascii="Times New Roman" w:eastAsia="Times New Roman" w:hAnsi="Times New Roman" w:cs="Times New Roman"/>
          <w:color w:val="000000" w:themeColor="text1"/>
          <w:kern w:val="0"/>
          <w:lang w:val="en-US" w:eastAsia="ru-RU"/>
          <w14:ligatures w14:val="none"/>
        </w:rPr>
        <w:t>URL</w:t>
      </w:r>
      <w:r w:rsidR="009F089F" w:rsidRPr="00FF1272">
        <w:rPr>
          <w:rFonts w:ascii="Times New Roman" w:eastAsia="Times New Roman" w:hAnsi="Times New Roman" w:cs="Times New Roman"/>
          <w:color w:val="000000" w:themeColor="text1"/>
          <w:kern w:val="0"/>
          <w:lang w:val="en-US" w:eastAsia="ru-RU"/>
          <w14:ligatures w14:val="none"/>
        </w:rPr>
        <w:t>:</w:t>
      </w:r>
      <w:r w:rsidR="009F089F" w:rsidRPr="00FF1272">
        <w:rPr>
          <w:lang w:val="en-US"/>
        </w:rPr>
        <w:t xml:space="preserve"> </w:t>
      </w:r>
      <w:r w:rsidR="0082306F">
        <w:fldChar w:fldCharType="begin"/>
      </w:r>
      <w:r w:rsidR="0082306F" w:rsidRPr="0082306F">
        <w:rPr>
          <w:lang w:val="en-US"/>
        </w:rPr>
        <w:instrText xml:space="preserve"> HYPERLINK "https://www.maam.ru/detskijsad/tri-proby-na-zastenchivost.html" </w:instrText>
      </w:r>
      <w:r w:rsidR="0082306F">
        <w:fldChar w:fldCharType="separate"/>
      </w:r>
      <w:r w:rsidR="009F089F" w:rsidRPr="00FF1272">
        <w:rPr>
          <w:rStyle w:val="ad"/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t>https://www.maam.ru/detskijsad/tri-proby-na-zastenchivost.html</w:t>
      </w:r>
      <w:r w:rsidR="0082306F">
        <w:rPr>
          <w:rStyle w:val="ad"/>
          <w:rFonts w:ascii="Times New Roman" w:eastAsia="Times New Roman" w:hAnsi="Times New Roman" w:cs="Times New Roman"/>
          <w:kern w:val="0"/>
          <w:lang w:val="en-US" w:eastAsia="ru-RU"/>
          <w14:ligatures w14:val="none"/>
        </w:rPr>
        <w:fldChar w:fldCharType="end"/>
      </w:r>
    </w:p>
    <w:p w14:paraId="3B277A98" w14:textId="07E6AAC8" w:rsidR="000B2F04" w:rsidRDefault="000B2F04" w:rsidP="000B2F04">
      <w:pPr>
        <w:pStyle w:val="a7"/>
        <w:numPr>
          <w:ilvl w:val="0"/>
          <w:numId w:val="2"/>
        </w:numP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0B2F0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Захаров, А.И. Как предупредить отклонения в поведении ребенка. /А.И. Захаров.-М.:, 1993.-128 с.</w:t>
      </w:r>
      <w:r w:rsidR="00FF1272" w:rsidRPr="00FF1272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</w:t>
      </w:r>
      <w:r w:rsidR="00FF1272">
        <w:rPr>
          <w:rFonts w:ascii="Times New Roman" w:eastAsia="Times New Roman" w:hAnsi="Times New Roman" w:cs="Times New Roman"/>
          <w:color w:val="000000" w:themeColor="text1"/>
          <w:kern w:val="0"/>
          <w:lang w:val="en-US" w:eastAsia="ru-RU"/>
          <w14:ligatures w14:val="none"/>
        </w:rPr>
        <w:t>URL</w:t>
      </w:r>
      <w:r w:rsidR="009F089F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:</w:t>
      </w:r>
      <w:r w:rsidR="009F089F" w:rsidRPr="009F089F">
        <w:t xml:space="preserve"> </w:t>
      </w:r>
      <w:hyperlink r:id="rId8" w:history="1">
        <w:r w:rsidR="009F089F" w:rsidRPr="008E582A">
          <w:rPr>
            <w:rStyle w:val="ad"/>
            <w:rFonts w:ascii="Times New Roman" w:eastAsia="Times New Roman" w:hAnsi="Times New Roman" w:cs="Times New Roman"/>
            <w:kern w:val="0"/>
            <w:lang w:eastAsia="ru-RU"/>
            <w14:ligatures w14:val="none"/>
          </w:rPr>
          <w:t>https://studfile.net/preview/11197334/</w:t>
        </w:r>
      </w:hyperlink>
    </w:p>
    <w:p w14:paraId="19AC071C" w14:textId="77777777" w:rsidR="004058BC" w:rsidRPr="004058BC" w:rsidRDefault="004058BC" w:rsidP="004058BC">
      <w:pPr>
        <w:pStyle w:val="a7"/>
        <w:numPr>
          <w:ilvl w:val="0"/>
          <w:numId w:val="2"/>
        </w:numPr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proofErr w:type="spellStart"/>
      <w:r w:rsidRPr="004058BC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Изард</w:t>
      </w:r>
      <w:proofErr w:type="spellEnd"/>
      <w:r w:rsidRPr="004058BC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, К. Эмоции человека: Перевод с </w:t>
      </w:r>
      <w:proofErr w:type="spellStart"/>
      <w:r w:rsidRPr="004058BC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анг</w:t>
      </w:r>
      <w:proofErr w:type="spellEnd"/>
      <w:r w:rsidRPr="004058BC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. / К. </w:t>
      </w:r>
      <w:proofErr w:type="spellStart"/>
      <w:r w:rsidRPr="004058BC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Изард</w:t>
      </w:r>
      <w:proofErr w:type="spellEnd"/>
      <w:r w:rsidRPr="004058BC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М.: Издательство Московского университета, 1980. – 440 с.</w:t>
      </w:r>
    </w:p>
    <w:p w14:paraId="294C5191" w14:textId="77777777" w:rsidR="00B22B69" w:rsidRPr="00B22B69" w:rsidRDefault="00B22B69" w:rsidP="005F7574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</w:p>
    <w:sectPr w:rsidR="00B22B69" w:rsidRPr="00B22B69" w:rsidSect="00B22B69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B43E0A"/>
    <w:multiLevelType w:val="multilevel"/>
    <w:tmpl w:val="76ECCD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D174FCF"/>
    <w:multiLevelType w:val="multilevel"/>
    <w:tmpl w:val="FEB06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B69"/>
    <w:rsid w:val="00032A39"/>
    <w:rsid w:val="00047C83"/>
    <w:rsid w:val="000646F1"/>
    <w:rsid w:val="000B2F04"/>
    <w:rsid w:val="000B711F"/>
    <w:rsid w:val="000E7491"/>
    <w:rsid w:val="000F58EF"/>
    <w:rsid w:val="00186F82"/>
    <w:rsid w:val="002570FC"/>
    <w:rsid w:val="002A4C8A"/>
    <w:rsid w:val="002C5ED2"/>
    <w:rsid w:val="00395BB1"/>
    <w:rsid w:val="003F5E15"/>
    <w:rsid w:val="004058BC"/>
    <w:rsid w:val="00411AEB"/>
    <w:rsid w:val="004D6386"/>
    <w:rsid w:val="004F74B7"/>
    <w:rsid w:val="00511985"/>
    <w:rsid w:val="00567CB4"/>
    <w:rsid w:val="00570168"/>
    <w:rsid w:val="005C0C3F"/>
    <w:rsid w:val="005E1977"/>
    <w:rsid w:val="005F7574"/>
    <w:rsid w:val="006779B6"/>
    <w:rsid w:val="00692B1F"/>
    <w:rsid w:val="006A2257"/>
    <w:rsid w:val="006F713A"/>
    <w:rsid w:val="00701A27"/>
    <w:rsid w:val="00784294"/>
    <w:rsid w:val="0082306F"/>
    <w:rsid w:val="008B7249"/>
    <w:rsid w:val="00907ADF"/>
    <w:rsid w:val="00921277"/>
    <w:rsid w:val="00922984"/>
    <w:rsid w:val="009B75BD"/>
    <w:rsid w:val="009F089F"/>
    <w:rsid w:val="00AC709B"/>
    <w:rsid w:val="00AF197D"/>
    <w:rsid w:val="00B04691"/>
    <w:rsid w:val="00B16B27"/>
    <w:rsid w:val="00B22B69"/>
    <w:rsid w:val="00B60CB5"/>
    <w:rsid w:val="00BA777B"/>
    <w:rsid w:val="00BA7D7E"/>
    <w:rsid w:val="00BC27BB"/>
    <w:rsid w:val="00BD1ABF"/>
    <w:rsid w:val="00CA7B17"/>
    <w:rsid w:val="00CC5577"/>
    <w:rsid w:val="00CF3284"/>
    <w:rsid w:val="00D35D4A"/>
    <w:rsid w:val="00D54A85"/>
    <w:rsid w:val="00D90BFE"/>
    <w:rsid w:val="00E10E13"/>
    <w:rsid w:val="00E52214"/>
    <w:rsid w:val="00E61A6D"/>
    <w:rsid w:val="00E627E2"/>
    <w:rsid w:val="00F47CA7"/>
    <w:rsid w:val="00FC6B44"/>
    <w:rsid w:val="00FF1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12222"/>
  <w15:chartTrackingRefBased/>
  <w15:docId w15:val="{90CECD7D-6563-3B43-A721-9565226D7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22B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2B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2B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2B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2B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2B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2B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2B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2B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2B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22B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22B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22B69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22B69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22B69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22B69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22B69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22B69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22B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22B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2B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22B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22B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22B69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22B69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22B69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22B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22B69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22B69"/>
    <w:rPr>
      <w:b/>
      <w:bCs/>
      <w:smallCaps/>
      <w:color w:val="2F5496" w:themeColor="accent1" w:themeShade="BF"/>
      <w:spacing w:val="5"/>
    </w:rPr>
  </w:style>
  <w:style w:type="character" w:customStyle="1" w:styleId="apple-converted-space">
    <w:name w:val="apple-converted-space"/>
    <w:basedOn w:val="a0"/>
    <w:rsid w:val="00B22B69"/>
  </w:style>
  <w:style w:type="character" w:styleId="ac">
    <w:name w:val="Emphasis"/>
    <w:basedOn w:val="a0"/>
    <w:uiPriority w:val="20"/>
    <w:qFormat/>
    <w:rsid w:val="00B22B69"/>
    <w:rPr>
      <w:i/>
      <w:iCs/>
    </w:rPr>
  </w:style>
  <w:style w:type="character" w:styleId="ad">
    <w:name w:val="Hyperlink"/>
    <w:basedOn w:val="a0"/>
    <w:uiPriority w:val="99"/>
    <w:unhideWhenUsed/>
    <w:rsid w:val="005F7574"/>
    <w:rPr>
      <w:color w:val="0563C1" w:themeColor="hyperlink"/>
      <w:u w:val="single"/>
    </w:rPr>
  </w:style>
  <w:style w:type="character" w:styleId="ae">
    <w:name w:val="Unresolved Mention"/>
    <w:basedOn w:val="a0"/>
    <w:uiPriority w:val="99"/>
    <w:semiHidden/>
    <w:unhideWhenUsed/>
    <w:rsid w:val="005F75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udfile.net/preview/11197334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psyberia.ru/book/vigotsky0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earch.rsl.ru/ru/record/01001200427" TargetMode="External"/><Relationship Id="rId5" Type="http://schemas.openxmlformats.org/officeDocument/2006/relationships/hyperlink" Target="https://books.yandex.ru/books/PzNHnxCn/read-online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877</Words>
  <Characters>5002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Fadeeva</dc:creator>
  <cp:keywords/>
  <dc:description/>
  <cp:lastModifiedBy>александра</cp:lastModifiedBy>
  <cp:revision>6</cp:revision>
  <dcterms:created xsi:type="dcterms:W3CDTF">2026-03-15T09:14:00Z</dcterms:created>
  <dcterms:modified xsi:type="dcterms:W3CDTF">2026-03-15T19:48:00Z</dcterms:modified>
</cp:coreProperties>
</file>