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2308" w14:textId="77777777" w:rsidR="00B46D7B" w:rsidRPr="00EE664E" w:rsidRDefault="00B46D7B" w:rsidP="004F7AB8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</w:rPr>
      </w:pPr>
      <w:r w:rsidRPr="00EE664E">
        <w:rPr>
          <w:color w:val="1A1A1A"/>
        </w:rPr>
        <w:t>Взаимосвязь профессионального стресса и психологического здоровья персонала организации</w:t>
      </w:r>
    </w:p>
    <w:p w14:paraId="62C3C8B1" w14:textId="77777777" w:rsidR="0019193D" w:rsidRPr="00EE664E" w:rsidRDefault="0019193D" w:rsidP="004F7AB8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</w:rPr>
      </w:pPr>
      <w:r w:rsidRPr="00EE664E">
        <w:rPr>
          <w:color w:val="1A1A1A"/>
        </w:rPr>
        <w:t xml:space="preserve">Акельева Ольга Юрьевна </w:t>
      </w:r>
    </w:p>
    <w:p w14:paraId="0BF71688" w14:textId="77777777" w:rsidR="0019193D" w:rsidRPr="00EE664E" w:rsidRDefault="0019193D" w:rsidP="004F7AB8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</w:rPr>
      </w:pPr>
      <w:r w:rsidRPr="00EE664E">
        <w:rPr>
          <w:color w:val="1A1A1A"/>
        </w:rPr>
        <w:t xml:space="preserve">Студент </w:t>
      </w:r>
    </w:p>
    <w:p w14:paraId="212805EC" w14:textId="77777777" w:rsidR="0019193D" w:rsidRPr="00EE664E" w:rsidRDefault="0019193D" w:rsidP="004F7AB8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</w:rPr>
      </w:pPr>
      <w:r w:rsidRPr="00EE664E">
        <w:rPr>
          <w:color w:val="1A1A1A"/>
        </w:rPr>
        <w:t>Митин Сергей Николаевич</w:t>
      </w:r>
    </w:p>
    <w:p w14:paraId="1777F026" w14:textId="77777777" w:rsidR="0019193D" w:rsidRPr="00EE664E" w:rsidRDefault="0019193D" w:rsidP="004F7AB8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</w:rPr>
      </w:pPr>
      <w:r w:rsidRPr="00EE664E">
        <w:rPr>
          <w:color w:val="1A1A1A"/>
        </w:rPr>
        <w:t xml:space="preserve">Научный руководитель, </w:t>
      </w:r>
      <w:r w:rsidR="000D272B" w:rsidRPr="00EE664E">
        <w:rPr>
          <w:color w:val="1A1A1A"/>
        </w:rPr>
        <w:t>профессор</w:t>
      </w:r>
    </w:p>
    <w:p w14:paraId="6F44AB3B" w14:textId="77777777" w:rsidR="0019193D" w:rsidRPr="00EE664E" w:rsidRDefault="0019193D" w:rsidP="004F7AB8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212121"/>
          <w:shd w:val="clear" w:color="auto" w:fill="FDFDFD"/>
        </w:rPr>
      </w:pPr>
      <w:r w:rsidRPr="00EE664E">
        <w:rPr>
          <w:color w:val="212121"/>
          <w:shd w:val="clear" w:color="auto" w:fill="FDFDFD"/>
        </w:rPr>
        <w:t>Факультет гуманитарных наук и социальных технологий</w:t>
      </w:r>
    </w:p>
    <w:p w14:paraId="3869F6F0" w14:textId="77777777" w:rsidR="004F7AB8" w:rsidRPr="00EE664E" w:rsidRDefault="004F7AB8" w:rsidP="004F7AB8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212121"/>
          <w:shd w:val="clear" w:color="auto" w:fill="FDFDFD"/>
        </w:rPr>
      </w:pPr>
    </w:p>
    <w:p w14:paraId="54331C72" w14:textId="77777777" w:rsidR="0019193D" w:rsidRPr="00EE664E" w:rsidRDefault="0019193D" w:rsidP="004F7AB8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1A1A1A"/>
        </w:rPr>
      </w:pPr>
      <w:r w:rsidRPr="00EE664E">
        <w:rPr>
          <w:color w:val="1A1A1A"/>
        </w:rPr>
        <w:t>Ключевые слова:</w:t>
      </w:r>
      <w:r w:rsidR="000D272B" w:rsidRPr="00EE664E">
        <w:rPr>
          <w:color w:val="1A1A1A"/>
        </w:rPr>
        <w:t xml:space="preserve"> профессиональный стресс, психологическое здоровье</w:t>
      </w:r>
      <w:r w:rsidR="00B26B33" w:rsidRPr="00EE664E">
        <w:rPr>
          <w:color w:val="1A1A1A"/>
        </w:rPr>
        <w:t>, персонал организации,</w:t>
      </w:r>
      <w:r w:rsidR="002A7D7A" w:rsidRPr="00EE664E">
        <w:rPr>
          <w:color w:val="1A1A1A"/>
        </w:rPr>
        <w:t xml:space="preserve"> </w:t>
      </w:r>
      <w:r w:rsidR="00EF4CD4" w:rsidRPr="00EE664E">
        <w:rPr>
          <w:color w:val="1A1A1A"/>
        </w:rPr>
        <w:t>источники стресса</w:t>
      </w:r>
      <w:r w:rsidR="002A7D7A" w:rsidRPr="00EE664E">
        <w:rPr>
          <w:color w:val="1A1A1A"/>
        </w:rPr>
        <w:t>,</w:t>
      </w:r>
      <w:r w:rsidR="00EF4CD4" w:rsidRPr="00EE664E">
        <w:rPr>
          <w:color w:val="1A1A1A"/>
        </w:rPr>
        <w:t xml:space="preserve"> </w:t>
      </w:r>
      <w:r w:rsidR="002A7D7A" w:rsidRPr="00EE664E">
        <w:rPr>
          <w:color w:val="1A1A1A"/>
        </w:rPr>
        <w:t>информационный стресс</w:t>
      </w:r>
      <w:r w:rsidR="00B225F3" w:rsidRPr="00EE664E">
        <w:rPr>
          <w:color w:val="1A1A1A"/>
        </w:rPr>
        <w:t>, производительность труда.</w:t>
      </w:r>
    </w:p>
    <w:p w14:paraId="47D7114A" w14:textId="77777777" w:rsidR="004F7AB8" w:rsidRPr="00EE664E" w:rsidRDefault="004F7AB8" w:rsidP="004F7AB8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FF0000"/>
        </w:rPr>
      </w:pPr>
    </w:p>
    <w:p w14:paraId="20BF0F7D" w14:textId="77777777" w:rsidR="006120BC" w:rsidRPr="00F119C8" w:rsidRDefault="002F3C96" w:rsidP="004F7A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119C8">
        <w:rPr>
          <w:rFonts w:ascii="Times New Roman" w:hAnsi="Times New Roman"/>
          <w:color w:val="000000"/>
          <w:sz w:val="24"/>
          <w:szCs w:val="24"/>
        </w:rPr>
        <w:t>Профессиональный стресс представляет собой актуальную проблему, которая может возникнуть у любого сотрудника независимо от пола, возраста или занимаемой должности. Это обусловлено наличием множества стрессовых факторов, воздействующих на работников в профессиональной сфере.</w:t>
      </w:r>
      <w:r w:rsidR="00087987" w:rsidRPr="00F119C8">
        <w:rPr>
          <w:rFonts w:ascii="Times New Roman" w:hAnsi="Times New Roman"/>
          <w:color w:val="000000"/>
          <w:sz w:val="24"/>
          <w:szCs w:val="24"/>
        </w:rPr>
        <w:t>[10]</w:t>
      </w:r>
      <w:r w:rsidR="004F7AB8" w:rsidRPr="00F119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19C8">
        <w:rPr>
          <w:rFonts w:ascii="Times New Roman" w:hAnsi="Times New Roman"/>
          <w:color w:val="000000"/>
          <w:sz w:val="24"/>
          <w:szCs w:val="24"/>
        </w:rPr>
        <w:t>К источникам профессионального стресса относятся специфика выполняемой работы, социально-психологический климат в коллективе, степень организационного контроля и структура организации</w:t>
      </w:r>
      <w:r w:rsidR="006120BC" w:rsidRPr="00F119C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CC1EC73" w14:textId="77777777" w:rsidR="002A7D7A" w:rsidRPr="00F119C8" w:rsidRDefault="002A7D7A" w:rsidP="002A7D7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119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В современных условиях регулярные перебои с интернет</w:t>
      </w:r>
      <w:r w:rsidRPr="00F119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noBreakHyphen/>
        <w:t>соединением на рабочем месте и SMS</w:t>
      </w:r>
      <w:r w:rsidRPr="00F119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noBreakHyphen/>
        <w:t>оповещения о потенциальных угрозах способны существенно усиливать профессиональный стресс</w:t>
      </w:r>
      <w:r w:rsidR="00B225F3" w:rsidRPr="00F119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работников</w:t>
      </w:r>
      <w:r w:rsidRPr="00F119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698E0E8" w14:textId="77777777" w:rsidR="002F3C96" w:rsidRPr="00F119C8" w:rsidRDefault="002F3C96" w:rsidP="002A7D7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119C8">
        <w:rPr>
          <w:rFonts w:ascii="Times New Roman" w:hAnsi="Times New Roman"/>
          <w:color w:val="000000"/>
          <w:sz w:val="24"/>
          <w:szCs w:val="24"/>
        </w:rPr>
        <w:t>Хронический стресс на рабочем месте может привести к развитию эмоционального выгорания – психологического синдрома, характеризующегося снижением производительности труда, ростом количества прогулов и текучести кадров, а также возникновением межличностных конфликтов. В результате стрессовое состояние распространяется в пределах рабочего места, негативно влияя на психическое здоровье персонала, снижая его адаптационные возможности и повышая риск развития синдрома эмоционального выгорания.</w:t>
      </w:r>
      <w:r w:rsidR="00087987" w:rsidRPr="00F119C8">
        <w:rPr>
          <w:rFonts w:ascii="Times New Roman" w:hAnsi="Times New Roman"/>
          <w:color w:val="000000"/>
          <w:sz w:val="24"/>
          <w:szCs w:val="24"/>
        </w:rPr>
        <w:t>[8]</w:t>
      </w:r>
    </w:p>
    <w:p w14:paraId="01F8D1B1" w14:textId="77777777" w:rsidR="000D272B" w:rsidRPr="00EE664E" w:rsidRDefault="001C2BA9" w:rsidP="001C2BA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A1A1A"/>
        </w:rPr>
      </w:pPr>
      <w:r w:rsidRPr="00EE664E">
        <w:t>В ходе исследования использовались теоретические и эмпирические методы, включая анализ научной литературы и психодиагностические методики, направленные на изучение</w:t>
      </w:r>
    </w:p>
    <w:p w14:paraId="419129A0" w14:textId="77777777" w:rsidR="000D272B" w:rsidRPr="00EE664E" w:rsidRDefault="001C2BA9" w:rsidP="001C2BA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</w:rPr>
      </w:pPr>
      <w:r w:rsidRPr="00EE664E">
        <w:rPr>
          <w:color w:val="1A1A1A"/>
        </w:rPr>
        <w:tab/>
        <w:t xml:space="preserve">В исследовании приняли участие </w:t>
      </w:r>
      <w:r w:rsidR="009A5FD4" w:rsidRPr="00EE664E">
        <w:rPr>
          <w:color w:val="1A1A1A"/>
        </w:rPr>
        <w:t xml:space="preserve">50 </w:t>
      </w:r>
      <w:r w:rsidRPr="00EE664E">
        <w:rPr>
          <w:color w:val="1A1A1A"/>
        </w:rPr>
        <w:t>работников в возрасте от 35 до 65 лет, представляющие различные профессиональные группы и стажевые категории. Выборка формировалась случайным образом с учётом добровольного согласия на участие.</w:t>
      </w:r>
      <w:r w:rsidRPr="00EE664E">
        <w:t xml:space="preserve"> В качестве диагностического инструментария использовались: опросник Г. Айзенка «Самооценка психических состояний» для выявления уровня тревожности, фрустрации, агрессивности</w:t>
      </w:r>
      <w:r w:rsidR="00087987" w:rsidRPr="00087987">
        <w:t xml:space="preserve"> </w:t>
      </w:r>
      <w:r w:rsidR="00087987">
        <w:t>и</w:t>
      </w:r>
      <w:r w:rsidRPr="00EE664E">
        <w:t xml:space="preserve"> опросник трудового стресса Ч. Спилберга для оценки выраженности профессионального стресса и его влияния на эмоциональное состояни</w:t>
      </w:r>
      <w:r w:rsidR="006120BC" w:rsidRPr="00EE664E">
        <w:t>е.</w:t>
      </w:r>
    </w:p>
    <w:p w14:paraId="78F6AD0D" w14:textId="77777777" w:rsidR="002A7D7A" w:rsidRPr="00087987" w:rsidRDefault="000D272B" w:rsidP="002A7D7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A1A1A"/>
          <w:lang w:val="en-US"/>
        </w:rPr>
      </w:pPr>
      <w:r w:rsidRPr="00EE664E">
        <w:rPr>
          <w:color w:val="1A1A1A"/>
        </w:rPr>
        <w:t xml:space="preserve">Проведенное исследование показало, что </w:t>
      </w:r>
      <w:r w:rsidR="00B26B33" w:rsidRPr="00EE664E">
        <w:t xml:space="preserve">у сотрудников организации </w:t>
      </w:r>
      <w:r w:rsidR="002A7D7A" w:rsidRPr="00EE664E">
        <w:rPr>
          <w:color w:val="1A1A1A"/>
        </w:rPr>
        <w:t>профессиональный стресс оказывает выраженное негативное влияние на психологическое и физическое здоровье сотрудников, снижая их продуктивность и удовлетворённость работой. Выявлена взаимосвязь, где длительное воздействие стрессовых факторов приводит к тревожности, переутомлению, ошибкам в работе и развитию психосоматических заболеваний. Своевременная диагностика и профилактика стресса способствуют сохранению здоровья персонала и повышению качества рабочего процесса.</w:t>
      </w:r>
      <w:r w:rsidR="00087987" w:rsidRPr="00087987">
        <w:rPr>
          <w:color w:val="1A1A1A"/>
        </w:rPr>
        <w:t xml:space="preserve"> </w:t>
      </w:r>
      <w:r w:rsidR="00087987">
        <w:rPr>
          <w:color w:val="1A1A1A"/>
          <w:lang w:val="en-US"/>
        </w:rPr>
        <w:t>[2]</w:t>
      </w:r>
    </w:p>
    <w:p w14:paraId="2A59B8F8" w14:textId="77777777" w:rsidR="000D272B" w:rsidRPr="00087987" w:rsidRDefault="000D272B" w:rsidP="004F7AB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</w:p>
    <w:p w14:paraId="4F19D5A3" w14:textId="77777777" w:rsidR="002F3C96" w:rsidRPr="00EE664E" w:rsidRDefault="002F3C96" w:rsidP="004F7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A1A1A"/>
        </w:rPr>
      </w:pPr>
    </w:p>
    <w:p w14:paraId="2D25BC5C" w14:textId="77777777" w:rsidR="0019193D" w:rsidRPr="00EE664E" w:rsidRDefault="0019193D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64E">
        <w:rPr>
          <w:rFonts w:ascii="Times New Roman" w:hAnsi="Times New Roman"/>
          <w:sz w:val="24"/>
          <w:szCs w:val="24"/>
        </w:rPr>
        <w:t>Список литературы</w:t>
      </w:r>
    </w:p>
    <w:p w14:paraId="1BB7EFB7" w14:textId="77777777" w:rsidR="00C05404" w:rsidRPr="00EE664E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73EE3C" w14:textId="77777777" w:rsidR="00C05404" w:rsidRPr="00EE664E" w:rsidRDefault="00DC28D6" w:rsidP="002C33A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61616"/>
          <w:sz w:val="24"/>
          <w:szCs w:val="24"/>
        </w:rPr>
      </w:pPr>
      <w:r w:rsidRPr="00EE664E">
        <w:rPr>
          <w:rFonts w:ascii="Times New Roman" w:hAnsi="Times New Roman"/>
          <w:color w:val="161616"/>
          <w:sz w:val="24"/>
          <w:szCs w:val="24"/>
        </w:rPr>
        <w:t>1.</w:t>
      </w:r>
      <w:r w:rsidR="00C05404" w:rsidRPr="00EE664E">
        <w:rPr>
          <w:rFonts w:ascii="Times New Roman" w:hAnsi="Times New Roman"/>
          <w:color w:val="161616"/>
          <w:sz w:val="24"/>
          <w:szCs w:val="24"/>
        </w:rPr>
        <w:t xml:space="preserve">Аветисова, А. А. Влияние уровня профессионального стресса на психологическое благополучие личности // Психология и педагогика: актуальные вопросы и современные исследования. – 2022. – № 3. </w:t>
      </w:r>
    </w:p>
    <w:p w14:paraId="4C875AD3" w14:textId="77777777" w:rsidR="00C05404" w:rsidRPr="00EE664E" w:rsidRDefault="00DC28D6" w:rsidP="002C33A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61616"/>
          <w:sz w:val="24"/>
          <w:szCs w:val="24"/>
        </w:rPr>
      </w:pPr>
      <w:r w:rsidRPr="00EE664E">
        <w:rPr>
          <w:rFonts w:ascii="Times New Roman" w:hAnsi="Times New Roman"/>
          <w:color w:val="161616"/>
          <w:sz w:val="24"/>
          <w:szCs w:val="24"/>
        </w:rPr>
        <w:lastRenderedPageBreak/>
        <w:t>2.</w:t>
      </w:r>
      <w:r w:rsidR="00C05404" w:rsidRPr="00EE664E">
        <w:rPr>
          <w:rFonts w:ascii="Times New Roman" w:hAnsi="Times New Roman"/>
          <w:color w:val="161616"/>
          <w:sz w:val="24"/>
          <w:szCs w:val="24"/>
        </w:rPr>
        <w:t xml:space="preserve">Баланова, Е. Н. Копинг-стратегии как фактор совладания с профессиональным стрессом у специалистов различных сфер деятельности // Современная психология: актуальные проблемы и тенденции развития. – 2023. – Т. 5, № 2. </w:t>
      </w:r>
    </w:p>
    <w:p w14:paraId="7FB42132" w14:textId="77777777" w:rsidR="00C05404" w:rsidRPr="00EE664E" w:rsidRDefault="00DC28D6" w:rsidP="002C33A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61616"/>
          <w:sz w:val="24"/>
          <w:szCs w:val="24"/>
        </w:rPr>
      </w:pPr>
      <w:r w:rsidRPr="00EE664E">
        <w:rPr>
          <w:rFonts w:ascii="Times New Roman" w:hAnsi="Times New Roman"/>
          <w:color w:val="161616"/>
          <w:sz w:val="24"/>
          <w:szCs w:val="24"/>
        </w:rPr>
        <w:t>3.</w:t>
      </w:r>
      <w:r w:rsidR="00C05404" w:rsidRPr="00EE664E">
        <w:rPr>
          <w:rFonts w:ascii="Times New Roman" w:hAnsi="Times New Roman"/>
          <w:color w:val="161616"/>
          <w:sz w:val="24"/>
          <w:szCs w:val="24"/>
        </w:rPr>
        <w:t>Васильева, Н. А. Психологическое здоровье и профессиональное выгорание: взаимосвязь и пути профилактики // Проблемы современной науки и образования. – 2021. – № 4</w:t>
      </w:r>
      <w:r w:rsidRPr="00EE664E">
        <w:rPr>
          <w:rFonts w:ascii="Times New Roman" w:hAnsi="Times New Roman"/>
          <w:color w:val="161616"/>
          <w:sz w:val="24"/>
          <w:szCs w:val="24"/>
        </w:rPr>
        <w:t>.</w:t>
      </w:r>
    </w:p>
    <w:p w14:paraId="3C6A857B" w14:textId="77777777" w:rsidR="00C05404" w:rsidRPr="00EE664E" w:rsidRDefault="00DC28D6" w:rsidP="002C33A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61616"/>
          <w:sz w:val="24"/>
          <w:szCs w:val="24"/>
        </w:rPr>
      </w:pPr>
      <w:r w:rsidRPr="00EE664E">
        <w:rPr>
          <w:rFonts w:ascii="Times New Roman" w:hAnsi="Times New Roman"/>
          <w:color w:val="161616"/>
          <w:sz w:val="24"/>
          <w:szCs w:val="24"/>
        </w:rPr>
        <w:t>4.</w:t>
      </w:r>
      <w:r w:rsidR="00C05404" w:rsidRPr="00EE664E">
        <w:rPr>
          <w:rFonts w:ascii="Times New Roman" w:hAnsi="Times New Roman"/>
          <w:color w:val="161616"/>
          <w:sz w:val="24"/>
          <w:szCs w:val="24"/>
        </w:rPr>
        <w:t xml:space="preserve">Ермакова, О. А. Роль психологического здоровья в успешной профессиональной деятельности // Психология и право. – 2023. – Т. 15, № 3. </w:t>
      </w:r>
    </w:p>
    <w:p w14:paraId="5D8FA582" w14:textId="77777777" w:rsidR="00C05404" w:rsidRPr="00EE664E" w:rsidRDefault="00DC28D6" w:rsidP="002C33A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61616"/>
          <w:sz w:val="24"/>
          <w:szCs w:val="24"/>
        </w:rPr>
      </w:pPr>
      <w:r w:rsidRPr="00EE664E">
        <w:rPr>
          <w:rFonts w:ascii="Times New Roman" w:hAnsi="Times New Roman"/>
          <w:color w:val="161616"/>
          <w:sz w:val="24"/>
          <w:szCs w:val="24"/>
        </w:rPr>
        <w:t>5.</w:t>
      </w:r>
      <w:r w:rsidR="00C05404" w:rsidRPr="00EE664E">
        <w:rPr>
          <w:rFonts w:ascii="Times New Roman" w:hAnsi="Times New Roman"/>
          <w:color w:val="161616"/>
          <w:sz w:val="24"/>
          <w:szCs w:val="24"/>
        </w:rPr>
        <w:t xml:space="preserve">Калинина, О. В. Совместное влияние стресса и копинг-стратегий на психологическое благополучие // Теоретическая и прикладная психология. – 2021. – Т. 7, № 4. </w:t>
      </w:r>
    </w:p>
    <w:p w14:paraId="6ACD66A8" w14:textId="77777777" w:rsidR="00C05404" w:rsidRPr="00EE664E" w:rsidRDefault="00DC28D6" w:rsidP="002C33A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61616"/>
          <w:sz w:val="24"/>
          <w:szCs w:val="24"/>
        </w:rPr>
      </w:pPr>
      <w:r w:rsidRPr="00EE664E">
        <w:rPr>
          <w:rFonts w:ascii="Times New Roman" w:hAnsi="Times New Roman"/>
          <w:color w:val="161616"/>
          <w:sz w:val="24"/>
          <w:szCs w:val="24"/>
        </w:rPr>
        <w:t>6.</w:t>
      </w:r>
      <w:r w:rsidR="00C05404" w:rsidRPr="00EE664E">
        <w:rPr>
          <w:rFonts w:ascii="Times New Roman" w:hAnsi="Times New Roman"/>
          <w:color w:val="161616"/>
          <w:sz w:val="24"/>
          <w:szCs w:val="24"/>
        </w:rPr>
        <w:t xml:space="preserve">Кузьмина, А. П. Профессиональный стресс как фактор риска для психического здоровья // Психология и современность. – 2024. – № 1 (38). </w:t>
      </w:r>
    </w:p>
    <w:p w14:paraId="64E83397" w14:textId="77777777" w:rsidR="00C05404" w:rsidRPr="00EE664E" w:rsidRDefault="00DC28D6" w:rsidP="002C33A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61616"/>
          <w:sz w:val="24"/>
          <w:szCs w:val="24"/>
        </w:rPr>
      </w:pPr>
      <w:r w:rsidRPr="00EE664E">
        <w:rPr>
          <w:rFonts w:ascii="Times New Roman" w:hAnsi="Times New Roman"/>
          <w:color w:val="161616"/>
          <w:sz w:val="24"/>
          <w:szCs w:val="24"/>
        </w:rPr>
        <w:t>7.</w:t>
      </w:r>
      <w:r w:rsidR="00C05404" w:rsidRPr="00EE664E">
        <w:rPr>
          <w:rFonts w:ascii="Times New Roman" w:hAnsi="Times New Roman"/>
          <w:color w:val="161616"/>
          <w:sz w:val="24"/>
          <w:szCs w:val="24"/>
        </w:rPr>
        <w:t xml:space="preserve">Макарова, Т. Н. Оценка уровня тревожности и стресса у работников различных профессиональных групп // Научный вестник психологии. – 2023. – № 2. </w:t>
      </w:r>
    </w:p>
    <w:p w14:paraId="3B100BBC" w14:textId="77777777" w:rsidR="00C05404" w:rsidRPr="00EE664E" w:rsidRDefault="00DC28D6" w:rsidP="002C33A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61616"/>
          <w:sz w:val="24"/>
          <w:szCs w:val="24"/>
        </w:rPr>
      </w:pPr>
      <w:r w:rsidRPr="00EE664E">
        <w:rPr>
          <w:rFonts w:ascii="Times New Roman" w:hAnsi="Times New Roman"/>
          <w:color w:val="161616"/>
          <w:sz w:val="24"/>
          <w:szCs w:val="24"/>
        </w:rPr>
        <w:t>8.</w:t>
      </w:r>
      <w:r w:rsidR="00C05404" w:rsidRPr="00EE664E">
        <w:rPr>
          <w:rFonts w:ascii="Times New Roman" w:hAnsi="Times New Roman"/>
          <w:color w:val="161616"/>
          <w:sz w:val="24"/>
          <w:szCs w:val="24"/>
        </w:rPr>
        <w:t xml:space="preserve">Петрова, И. А. Психологическое здоровье как ресурс личности в условиях профессионального стресса // Психология и бизнес. – 2022. – № 4 (52). </w:t>
      </w:r>
    </w:p>
    <w:p w14:paraId="719F0A01" w14:textId="77777777" w:rsidR="00C05404" w:rsidRPr="00EE664E" w:rsidRDefault="00DC28D6" w:rsidP="002C33A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61616"/>
          <w:sz w:val="24"/>
          <w:szCs w:val="24"/>
        </w:rPr>
      </w:pPr>
      <w:r w:rsidRPr="00EE664E">
        <w:rPr>
          <w:rFonts w:ascii="Times New Roman" w:hAnsi="Times New Roman"/>
          <w:color w:val="161616"/>
          <w:sz w:val="24"/>
          <w:szCs w:val="24"/>
        </w:rPr>
        <w:t>9.</w:t>
      </w:r>
      <w:r w:rsidR="00C05404" w:rsidRPr="00EE664E">
        <w:rPr>
          <w:rFonts w:ascii="Times New Roman" w:hAnsi="Times New Roman"/>
          <w:color w:val="161616"/>
          <w:sz w:val="24"/>
          <w:szCs w:val="24"/>
        </w:rPr>
        <w:t xml:space="preserve">Чернова, М. А. Особенности совладающего поведения при высоком уровне профессионального стресса // Вопросы психологии. – 2022. – № 6. </w:t>
      </w:r>
    </w:p>
    <w:p w14:paraId="7D4FB8FA" w14:textId="77777777" w:rsidR="00C05404" w:rsidRPr="00EE664E" w:rsidRDefault="00DC28D6" w:rsidP="002C33A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61616"/>
          <w:sz w:val="24"/>
          <w:szCs w:val="24"/>
        </w:rPr>
      </w:pPr>
      <w:r w:rsidRPr="00EE664E">
        <w:rPr>
          <w:rFonts w:ascii="Times New Roman" w:hAnsi="Times New Roman"/>
          <w:color w:val="161616"/>
          <w:sz w:val="24"/>
          <w:szCs w:val="24"/>
        </w:rPr>
        <w:t>10.</w:t>
      </w:r>
      <w:r w:rsidR="00C05404" w:rsidRPr="00EE664E">
        <w:rPr>
          <w:rFonts w:ascii="Times New Roman" w:hAnsi="Times New Roman"/>
          <w:color w:val="161616"/>
          <w:sz w:val="24"/>
          <w:szCs w:val="24"/>
        </w:rPr>
        <w:t xml:space="preserve">Ширяева, Е. Ю. Психологическое здоровье как фактор успешности профессиональной деятельности // Психология и современный мир. – 2023. – Т. 16, № 2. </w:t>
      </w:r>
    </w:p>
    <w:p w14:paraId="76784F52" w14:textId="77777777" w:rsidR="00C05404" w:rsidRPr="00EE664E" w:rsidRDefault="00C05404" w:rsidP="002C3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7EA6A" w14:textId="77777777" w:rsidR="00C05404" w:rsidRPr="00EE664E" w:rsidRDefault="00C05404" w:rsidP="002C3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88E17" w14:textId="77777777" w:rsidR="00C05404" w:rsidRPr="00EE664E" w:rsidRDefault="00C05404" w:rsidP="002C3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0014B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2E5FB4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1A64D7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9B6DE3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D378E1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D11A4B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EA7ED1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101462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EAC234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290D20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E93BFF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AF8864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104D9B" w14:textId="77777777" w:rsidR="00C05404" w:rsidRPr="00DC28D6" w:rsidRDefault="00C05404" w:rsidP="00C05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7DEEA8" w14:textId="77777777" w:rsidR="00F517AB" w:rsidRPr="00F517AB" w:rsidRDefault="00F517AB" w:rsidP="004F7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517AB" w:rsidRPr="00F517AB" w:rsidSect="0019193D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741A0"/>
    <w:multiLevelType w:val="hybridMultilevel"/>
    <w:tmpl w:val="AEB6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074EC"/>
    <w:multiLevelType w:val="multilevel"/>
    <w:tmpl w:val="B124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A690247"/>
    <w:multiLevelType w:val="hybridMultilevel"/>
    <w:tmpl w:val="CE96F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D7B"/>
    <w:rsid w:val="00087987"/>
    <w:rsid w:val="000D272B"/>
    <w:rsid w:val="0019193D"/>
    <w:rsid w:val="001C2BA9"/>
    <w:rsid w:val="002A7D7A"/>
    <w:rsid w:val="002C33A1"/>
    <w:rsid w:val="002F3C96"/>
    <w:rsid w:val="00485B52"/>
    <w:rsid w:val="004F7AB8"/>
    <w:rsid w:val="006120BC"/>
    <w:rsid w:val="006F7A73"/>
    <w:rsid w:val="009A5FD4"/>
    <w:rsid w:val="00AE62DD"/>
    <w:rsid w:val="00B225F3"/>
    <w:rsid w:val="00B26B33"/>
    <w:rsid w:val="00B46D7B"/>
    <w:rsid w:val="00C05404"/>
    <w:rsid w:val="00CA22D8"/>
    <w:rsid w:val="00D87567"/>
    <w:rsid w:val="00DC28D6"/>
    <w:rsid w:val="00EE664E"/>
    <w:rsid w:val="00EF4CD4"/>
    <w:rsid w:val="00F067B3"/>
    <w:rsid w:val="00F119C8"/>
    <w:rsid w:val="00F5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99436"/>
  <w14:defaultImageDpi w14:val="0"/>
  <w15:docId w15:val="{FD8733E1-745D-485D-ABC4-6ECD23C0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D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4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2</cp:revision>
  <dcterms:created xsi:type="dcterms:W3CDTF">2026-03-31T17:50:00Z</dcterms:created>
  <dcterms:modified xsi:type="dcterms:W3CDTF">2026-03-31T17:50:00Z</dcterms:modified>
</cp:coreProperties>
</file>