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38F" w14:textId="77777777" w:rsidR="00467FBB" w:rsidRPr="002A23D4" w:rsidRDefault="00467FBB" w:rsidP="002A23D4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3D4">
        <w:rPr>
          <w:rFonts w:ascii="Times New Roman" w:hAnsi="Times New Roman" w:cs="Times New Roman"/>
          <w:b/>
          <w:sz w:val="24"/>
          <w:szCs w:val="24"/>
        </w:rPr>
        <w:t xml:space="preserve">Санация полости эмпиемы плевры модифицированным аппаратным способом </w:t>
      </w:r>
    </w:p>
    <w:p w14:paraId="6CC6B813" w14:textId="77777777" w:rsidR="002A23D4" w:rsidRDefault="00467FBB" w:rsidP="002A23D4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3D4">
        <w:rPr>
          <w:rFonts w:ascii="Times New Roman" w:hAnsi="Times New Roman" w:cs="Times New Roman"/>
          <w:b/>
          <w:sz w:val="24"/>
          <w:szCs w:val="24"/>
        </w:rPr>
        <w:t>Топ</w:t>
      </w:r>
      <w:r w:rsidR="008249BA" w:rsidRPr="002A23D4">
        <w:rPr>
          <w:rFonts w:ascii="Times New Roman" w:hAnsi="Times New Roman" w:cs="Times New Roman"/>
          <w:b/>
          <w:sz w:val="24"/>
          <w:szCs w:val="24"/>
        </w:rPr>
        <w:t>ч</w:t>
      </w:r>
      <w:r w:rsidRPr="002A23D4">
        <w:rPr>
          <w:rFonts w:ascii="Times New Roman" w:hAnsi="Times New Roman" w:cs="Times New Roman"/>
          <w:b/>
          <w:sz w:val="24"/>
          <w:szCs w:val="24"/>
        </w:rPr>
        <w:t>ян А</w:t>
      </w:r>
      <w:r w:rsidR="008249BA" w:rsidRPr="002A23D4">
        <w:rPr>
          <w:rFonts w:ascii="Times New Roman" w:hAnsi="Times New Roman" w:cs="Times New Roman"/>
          <w:b/>
          <w:sz w:val="24"/>
          <w:szCs w:val="24"/>
        </w:rPr>
        <w:t xml:space="preserve">льберт </w:t>
      </w:r>
      <w:proofErr w:type="spellStart"/>
      <w:r w:rsidR="008249BA" w:rsidRPr="002A23D4">
        <w:rPr>
          <w:rFonts w:ascii="Times New Roman" w:hAnsi="Times New Roman" w:cs="Times New Roman"/>
          <w:b/>
          <w:sz w:val="24"/>
          <w:szCs w:val="24"/>
        </w:rPr>
        <w:t>Н</w:t>
      </w:r>
      <w:r w:rsidR="002A23D4">
        <w:rPr>
          <w:rFonts w:ascii="Times New Roman" w:hAnsi="Times New Roman" w:cs="Times New Roman"/>
          <w:b/>
          <w:sz w:val="24"/>
          <w:szCs w:val="24"/>
        </w:rPr>
        <w:t>угзариевич</w:t>
      </w:r>
      <w:proofErr w:type="spellEnd"/>
    </w:p>
    <w:p w14:paraId="2E3ADDE7" w14:textId="29F55B06" w:rsidR="002A23D4" w:rsidRDefault="002A23D4" w:rsidP="002A23D4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</w:t>
      </w:r>
    </w:p>
    <w:p w14:paraId="39048436" w14:textId="23E70686" w:rsidR="002A23D4" w:rsidRDefault="008249BA" w:rsidP="002A23D4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3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7FBB" w:rsidRPr="002A23D4">
        <w:rPr>
          <w:rFonts w:ascii="Times New Roman" w:hAnsi="Times New Roman" w:cs="Times New Roman"/>
          <w:b/>
          <w:sz w:val="24"/>
          <w:szCs w:val="24"/>
        </w:rPr>
        <w:t>Янголенко</w:t>
      </w:r>
      <w:proofErr w:type="spellEnd"/>
      <w:r w:rsidR="00467FBB" w:rsidRPr="002A23D4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2A23D4">
        <w:rPr>
          <w:rFonts w:ascii="Times New Roman" w:hAnsi="Times New Roman" w:cs="Times New Roman"/>
          <w:b/>
          <w:sz w:val="24"/>
          <w:szCs w:val="24"/>
        </w:rPr>
        <w:t>митрий Владимирович</w:t>
      </w:r>
    </w:p>
    <w:p w14:paraId="0E3525EE" w14:textId="4DDC4BD7" w:rsidR="002A23D4" w:rsidRDefault="002A23D4" w:rsidP="002A23D4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к.м.н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доцент</w:t>
      </w:r>
    </w:p>
    <w:p w14:paraId="1EDB0C1C" w14:textId="715A8746" w:rsidR="00467FBB" w:rsidRDefault="008249BA" w:rsidP="002A23D4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23D4">
        <w:rPr>
          <w:rFonts w:ascii="Times New Roman" w:hAnsi="Times New Roman" w:cs="Times New Roman"/>
          <w:b/>
          <w:sz w:val="24"/>
          <w:szCs w:val="24"/>
        </w:rPr>
        <w:t>Смолькина</w:t>
      </w:r>
      <w:proofErr w:type="spellEnd"/>
      <w:r w:rsidRPr="002A23D4">
        <w:rPr>
          <w:rFonts w:ascii="Times New Roman" w:hAnsi="Times New Roman" w:cs="Times New Roman"/>
          <w:b/>
          <w:sz w:val="24"/>
          <w:szCs w:val="24"/>
        </w:rPr>
        <w:t xml:space="preserve"> Антонина Васильевна</w:t>
      </w:r>
    </w:p>
    <w:p w14:paraId="6363DCFE" w14:textId="103D2502" w:rsidR="002A23D4" w:rsidRPr="002A23D4" w:rsidRDefault="002A23D4" w:rsidP="002A23D4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д.м.н.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профессор.</w:t>
      </w:r>
    </w:p>
    <w:p w14:paraId="546C56A0" w14:textId="77777777" w:rsidR="00467FBB" w:rsidRPr="002A23D4" w:rsidRDefault="00467FBB" w:rsidP="002A23D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A23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ФГБОУ ВО «Ульяновский государственный университет», г. Ульяновск, Россия </w:t>
      </w:r>
    </w:p>
    <w:p w14:paraId="5B442AC4" w14:textId="77777777" w:rsidR="00467FBB" w:rsidRPr="002A23D4" w:rsidRDefault="00467FBB" w:rsidP="002A23D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1297798" w14:textId="08E7B779" w:rsidR="00467FBB" w:rsidRPr="002A23D4" w:rsidRDefault="00467FBB" w:rsidP="002A23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b/>
          <w:sz w:val="24"/>
          <w:szCs w:val="24"/>
        </w:rPr>
        <w:t>Актуальность</w:t>
      </w:r>
      <w:proofErr w:type="gramStart"/>
      <w:r w:rsidRPr="002A23D4">
        <w:rPr>
          <w:rFonts w:ascii="Times New Roman" w:hAnsi="Times New Roman" w:cs="Times New Roman"/>
          <w:b/>
          <w:sz w:val="24"/>
          <w:szCs w:val="24"/>
        </w:rPr>
        <w:t>:</w:t>
      </w:r>
      <w:r w:rsidR="00C2003D" w:rsidRPr="002A23D4">
        <w:rPr>
          <w:rFonts w:ascii="Times New Roman" w:hAnsi="Times New Roman" w:cs="Times New Roman"/>
          <w:sz w:val="24"/>
          <w:szCs w:val="24"/>
        </w:rPr>
        <w:t xml:space="preserve"> Несмотря</w:t>
      </w:r>
      <w:proofErr w:type="gramEnd"/>
      <w:r w:rsidR="00C2003D" w:rsidRPr="002A23D4">
        <w:rPr>
          <w:rFonts w:ascii="Times New Roman" w:hAnsi="Times New Roman" w:cs="Times New Roman"/>
          <w:sz w:val="24"/>
          <w:szCs w:val="24"/>
        </w:rPr>
        <w:t xml:space="preserve"> на </w:t>
      </w:r>
      <w:r w:rsidR="002920E9" w:rsidRPr="002A23D4">
        <w:rPr>
          <w:rFonts w:ascii="Times New Roman" w:hAnsi="Times New Roman" w:cs="Times New Roman"/>
          <w:sz w:val="24"/>
          <w:szCs w:val="24"/>
        </w:rPr>
        <w:t xml:space="preserve">внедрение и </w:t>
      </w:r>
      <w:r w:rsidR="00C2003D" w:rsidRPr="002A23D4">
        <w:rPr>
          <w:rFonts w:ascii="Times New Roman" w:hAnsi="Times New Roman" w:cs="Times New Roman"/>
          <w:sz w:val="24"/>
          <w:szCs w:val="24"/>
        </w:rPr>
        <w:t>использование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2920E9" w:rsidRPr="002A23D4">
        <w:rPr>
          <w:rFonts w:ascii="Times New Roman" w:hAnsi="Times New Roman" w:cs="Times New Roman"/>
          <w:sz w:val="24"/>
          <w:szCs w:val="24"/>
        </w:rPr>
        <w:t>передовых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2920E9" w:rsidRPr="002A23D4">
        <w:rPr>
          <w:rFonts w:ascii="Times New Roman" w:hAnsi="Times New Roman" w:cs="Times New Roman"/>
          <w:sz w:val="24"/>
          <w:szCs w:val="24"/>
        </w:rPr>
        <w:t xml:space="preserve">хирургических методик в практической торакальной хирургии, а </w:t>
      </w:r>
      <w:r w:rsidR="003A063C" w:rsidRPr="002A23D4">
        <w:rPr>
          <w:rFonts w:ascii="Times New Roman" w:hAnsi="Times New Roman" w:cs="Times New Roman"/>
          <w:sz w:val="24"/>
          <w:szCs w:val="24"/>
        </w:rPr>
        <w:t>также</w:t>
      </w:r>
      <w:r w:rsidR="003A063C">
        <w:rPr>
          <w:rFonts w:ascii="Times New Roman" w:hAnsi="Times New Roman" w:cs="Times New Roman"/>
          <w:sz w:val="24"/>
          <w:szCs w:val="24"/>
        </w:rPr>
        <w:t xml:space="preserve"> </w:t>
      </w:r>
      <w:r w:rsidR="00F07547" w:rsidRPr="002A23D4">
        <w:rPr>
          <w:rFonts w:ascii="Times New Roman" w:hAnsi="Times New Roman" w:cs="Times New Roman"/>
          <w:sz w:val="24"/>
          <w:szCs w:val="24"/>
        </w:rPr>
        <w:t>применение</w:t>
      </w:r>
      <w:r w:rsidR="00C2003D"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2920E9" w:rsidRPr="002A23D4">
        <w:rPr>
          <w:rFonts w:ascii="Times New Roman" w:hAnsi="Times New Roman" w:cs="Times New Roman"/>
          <w:sz w:val="24"/>
          <w:szCs w:val="24"/>
        </w:rPr>
        <w:t>широк</w:t>
      </w:r>
      <w:r w:rsidR="00F07547" w:rsidRPr="002A23D4">
        <w:rPr>
          <w:rFonts w:ascii="Times New Roman" w:hAnsi="Times New Roman" w:cs="Times New Roman"/>
          <w:sz w:val="24"/>
          <w:szCs w:val="24"/>
        </w:rPr>
        <w:t>ого</w:t>
      </w:r>
      <w:r w:rsidR="002920E9" w:rsidRPr="002A23D4">
        <w:rPr>
          <w:rFonts w:ascii="Times New Roman" w:hAnsi="Times New Roman" w:cs="Times New Roman"/>
          <w:sz w:val="24"/>
          <w:szCs w:val="24"/>
        </w:rPr>
        <w:t xml:space="preserve"> спектр</w:t>
      </w:r>
      <w:r w:rsidR="00F07547" w:rsidRPr="002A23D4">
        <w:rPr>
          <w:rFonts w:ascii="Times New Roman" w:hAnsi="Times New Roman" w:cs="Times New Roman"/>
          <w:sz w:val="24"/>
          <w:szCs w:val="24"/>
        </w:rPr>
        <w:t>а</w:t>
      </w:r>
      <w:r w:rsidR="00C2003D"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2920E9" w:rsidRPr="002A23D4">
        <w:rPr>
          <w:rFonts w:ascii="Times New Roman" w:hAnsi="Times New Roman" w:cs="Times New Roman"/>
          <w:sz w:val="24"/>
          <w:szCs w:val="24"/>
        </w:rPr>
        <w:t>новейших</w:t>
      </w:r>
      <w:r w:rsidR="00C2003D" w:rsidRPr="002A23D4">
        <w:rPr>
          <w:rFonts w:ascii="Times New Roman" w:hAnsi="Times New Roman" w:cs="Times New Roman"/>
          <w:sz w:val="24"/>
          <w:szCs w:val="24"/>
        </w:rPr>
        <w:t xml:space="preserve"> антибактериальных препаратов</w:t>
      </w:r>
      <w:r w:rsidR="00F07547" w:rsidRPr="002A23D4">
        <w:rPr>
          <w:rFonts w:ascii="Times New Roman" w:hAnsi="Times New Roman" w:cs="Times New Roman"/>
          <w:sz w:val="24"/>
          <w:szCs w:val="24"/>
        </w:rPr>
        <w:t>,</w:t>
      </w:r>
      <w:r w:rsidR="00C2003D"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Pr="002A23D4">
        <w:rPr>
          <w:rFonts w:ascii="Times New Roman" w:hAnsi="Times New Roman" w:cs="Times New Roman"/>
          <w:sz w:val="24"/>
          <w:szCs w:val="24"/>
        </w:rPr>
        <w:t>доля пациентов с эмпиемой плевры</w:t>
      </w:r>
      <w:r w:rsidR="002920E9"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Pr="002A23D4">
        <w:rPr>
          <w:rFonts w:ascii="Times New Roman" w:hAnsi="Times New Roman" w:cs="Times New Roman"/>
          <w:sz w:val="24"/>
          <w:szCs w:val="24"/>
        </w:rPr>
        <w:t>в настоящее время по-прежнему остается высокой</w:t>
      </w:r>
      <w:r w:rsidR="00F07547" w:rsidRPr="002A23D4">
        <w:rPr>
          <w:rFonts w:ascii="Times New Roman" w:hAnsi="Times New Roman" w:cs="Times New Roman"/>
          <w:sz w:val="24"/>
          <w:szCs w:val="24"/>
        </w:rPr>
        <w:t>.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F07547" w:rsidRPr="002A23D4">
        <w:rPr>
          <w:rFonts w:ascii="Times New Roman" w:hAnsi="Times New Roman" w:cs="Times New Roman"/>
          <w:sz w:val="24"/>
          <w:szCs w:val="24"/>
        </w:rPr>
        <w:t>По</w:t>
      </w:r>
      <w:r w:rsidRPr="002A23D4">
        <w:rPr>
          <w:rFonts w:ascii="Times New Roman" w:hAnsi="Times New Roman" w:cs="Times New Roman"/>
          <w:sz w:val="24"/>
          <w:szCs w:val="24"/>
        </w:rPr>
        <w:t xml:space="preserve"> данным ряда </w:t>
      </w:r>
      <w:r w:rsidR="00F07547" w:rsidRPr="002A23D4">
        <w:rPr>
          <w:rFonts w:ascii="Times New Roman" w:hAnsi="Times New Roman" w:cs="Times New Roman"/>
          <w:sz w:val="24"/>
          <w:szCs w:val="24"/>
        </w:rPr>
        <w:t>исследований</w:t>
      </w:r>
      <w:r w:rsidRPr="002A23D4">
        <w:rPr>
          <w:rFonts w:ascii="Times New Roman" w:hAnsi="Times New Roman" w:cs="Times New Roman"/>
          <w:sz w:val="24"/>
          <w:szCs w:val="24"/>
        </w:rPr>
        <w:t xml:space="preserve"> отмечается тенденция к увеличению </w:t>
      </w:r>
      <w:r w:rsidR="002920E9" w:rsidRPr="002A23D4">
        <w:rPr>
          <w:rFonts w:ascii="Times New Roman" w:hAnsi="Times New Roman" w:cs="Times New Roman"/>
          <w:sz w:val="24"/>
          <w:szCs w:val="24"/>
        </w:rPr>
        <w:t>частоты встречаемости</w:t>
      </w:r>
      <w:r w:rsidRPr="002A23D4">
        <w:rPr>
          <w:rFonts w:ascii="Times New Roman" w:hAnsi="Times New Roman" w:cs="Times New Roman"/>
          <w:sz w:val="24"/>
          <w:szCs w:val="24"/>
        </w:rPr>
        <w:t xml:space="preserve"> пациентов с гнойно-деструктивными процессами в легких, течение которых часто </w:t>
      </w:r>
      <w:r w:rsidR="00F07547" w:rsidRPr="002A23D4">
        <w:rPr>
          <w:rFonts w:ascii="Times New Roman" w:hAnsi="Times New Roman" w:cs="Times New Roman"/>
          <w:sz w:val="24"/>
          <w:szCs w:val="24"/>
        </w:rPr>
        <w:t>осложняется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2920E9" w:rsidRPr="002A23D4">
        <w:rPr>
          <w:rFonts w:ascii="Times New Roman" w:hAnsi="Times New Roman" w:cs="Times New Roman"/>
          <w:sz w:val="24"/>
          <w:szCs w:val="24"/>
        </w:rPr>
        <w:t>формированием вторичного гнойного поражения плевральных полостей</w:t>
      </w:r>
      <w:r w:rsidR="00F07547" w:rsidRPr="002A23D4">
        <w:rPr>
          <w:rFonts w:ascii="Times New Roman" w:hAnsi="Times New Roman" w:cs="Times New Roman"/>
          <w:sz w:val="24"/>
          <w:szCs w:val="24"/>
        </w:rPr>
        <w:t xml:space="preserve">, что объясняется развитием лекарственной устойчивости бактерий и возникновением их ассоциаций, </w:t>
      </w:r>
      <w:r w:rsidR="008249BA" w:rsidRPr="002A23D4">
        <w:rPr>
          <w:rFonts w:ascii="Times New Roman" w:hAnsi="Times New Roman" w:cs="Times New Roman"/>
          <w:sz w:val="24"/>
          <w:szCs w:val="24"/>
        </w:rPr>
        <w:t xml:space="preserve">более известных </w:t>
      </w:r>
      <w:r w:rsidR="00CA48CB" w:rsidRPr="002A23D4">
        <w:rPr>
          <w:rFonts w:ascii="Times New Roman" w:hAnsi="Times New Roman" w:cs="Times New Roman"/>
          <w:sz w:val="24"/>
          <w:szCs w:val="24"/>
        </w:rPr>
        <w:t xml:space="preserve">в литературных источниках </w:t>
      </w:r>
      <w:r w:rsidR="008249BA" w:rsidRPr="002A23D4">
        <w:rPr>
          <w:rFonts w:ascii="Times New Roman" w:hAnsi="Times New Roman" w:cs="Times New Roman"/>
          <w:sz w:val="24"/>
          <w:szCs w:val="24"/>
        </w:rPr>
        <w:t>как биопленки</w:t>
      </w:r>
      <w:r w:rsidR="00CA48CB" w:rsidRPr="002A23D4">
        <w:rPr>
          <w:rFonts w:ascii="Times New Roman" w:hAnsi="Times New Roman" w:cs="Times New Roman"/>
          <w:sz w:val="24"/>
          <w:szCs w:val="24"/>
        </w:rPr>
        <w:t xml:space="preserve"> [1]</w:t>
      </w:r>
      <w:r w:rsidRPr="002A23D4">
        <w:rPr>
          <w:rFonts w:ascii="Times New Roman" w:hAnsi="Times New Roman" w:cs="Times New Roman"/>
          <w:sz w:val="24"/>
          <w:szCs w:val="24"/>
        </w:rPr>
        <w:t xml:space="preserve">. Несмотря на принимаемые разными странами меры в последние десятилетия проблема антибиотикорезистентности </w:t>
      </w:r>
      <w:proofErr w:type="gramStart"/>
      <w:r w:rsidRPr="002A23D4">
        <w:rPr>
          <w:rFonts w:ascii="Times New Roman" w:hAnsi="Times New Roman" w:cs="Times New Roman"/>
          <w:sz w:val="24"/>
          <w:szCs w:val="24"/>
        </w:rPr>
        <w:t>продолжает оставаться</w:t>
      </w:r>
      <w:proofErr w:type="gramEnd"/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CA48CB" w:rsidRPr="002A23D4">
        <w:rPr>
          <w:rFonts w:ascii="Times New Roman" w:hAnsi="Times New Roman" w:cs="Times New Roman"/>
          <w:sz w:val="24"/>
          <w:szCs w:val="24"/>
        </w:rPr>
        <w:t>прогрессирующей</w:t>
      </w:r>
      <w:r w:rsidRPr="002A23D4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Pr="002A23D4">
        <w:rPr>
          <w:rFonts w:ascii="Times New Roman" w:hAnsi="Times New Roman" w:cs="Times New Roman"/>
          <w:sz w:val="24"/>
          <w:szCs w:val="24"/>
        </w:rPr>
        <w:t>в конечном итоге</w:t>
      </w:r>
      <w:proofErr w:type="gramEnd"/>
      <w:r w:rsidRPr="002A23D4">
        <w:rPr>
          <w:rFonts w:ascii="Times New Roman" w:hAnsi="Times New Roman" w:cs="Times New Roman"/>
          <w:sz w:val="24"/>
          <w:szCs w:val="24"/>
        </w:rPr>
        <w:t xml:space="preserve"> может привести к пересмотру лечебной тактики при эмпиеме плевры</w:t>
      </w:r>
      <w:r w:rsidR="00CA48CB"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5B030C" w:rsidRPr="002A23D4">
        <w:rPr>
          <w:rFonts w:ascii="Times New Roman" w:hAnsi="Times New Roman" w:cs="Times New Roman"/>
          <w:sz w:val="24"/>
          <w:szCs w:val="24"/>
        </w:rPr>
        <w:t>[2]</w:t>
      </w:r>
      <w:r w:rsidRPr="002A23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DDEC9F" w14:textId="2EEE5AFB" w:rsidR="00467FBB" w:rsidRPr="002A23D4" w:rsidRDefault="00467FBB" w:rsidP="002A23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</w:rPr>
        <w:t>Ряд авторов отмечает, что определяющим фактором развития инфекционного процесса в ране является количество, а не вид микроорганизма</w:t>
      </w:r>
      <w:r w:rsidR="006C2CFA" w:rsidRPr="002A23D4">
        <w:rPr>
          <w:rFonts w:ascii="Times New Roman" w:hAnsi="Times New Roman" w:cs="Times New Roman"/>
          <w:sz w:val="24"/>
          <w:szCs w:val="24"/>
        </w:rPr>
        <w:t xml:space="preserve"> [3, 4, 5]</w:t>
      </w:r>
      <w:r w:rsidRPr="002A23D4">
        <w:rPr>
          <w:rFonts w:ascii="Times New Roman" w:hAnsi="Times New Roman" w:cs="Times New Roman"/>
          <w:sz w:val="24"/>
          <w:szCs w:val="24"/>
        </w:rPr>
        <w:t>. По результатам экспериментов известно, что критический уровень бактерий составляет приблизительно 10</w:t>
      </w:r>
      <w:r w:rsidRPr="002A23D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A23D4">
        <w:rPr>
          <w:rFonts w:ascii="Times New Roman" w:hAnsi="Times New Roman" w:cs="Times New Roman"/>
          <w:sz w:val="24"/>
          <w:szCs w:val="24"/>
        </w:rPr>
        <w:t xml:space="preserve"> микроорганизмов на грамм ткани. Ниже этого уровня вероятность заживления раны выше, а при уровне выше 10</w:t>
      </w:r>
      <w:r w:rsidRPr="002A23D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A23D4">
        <w:rPr>
          <w:rFonts w:ascii="Times New Roman" w:hAnsi="Times New Roman" w:cs="Times New Roman"/>
          <w:sz w:val="24"/>
          <w:szCs w:val="24"/>
        </w:rPr>
        <w:t xml:space="preserve"> бактерий на грамм ткани в ранах часто развиваются инфекции</w:t>
      </w:r>
      <w:r w:rsidR="00C43020" w:rsidRPr="002A23D4">
        <w:rPr>
          <w:rFonts w:ascii="Times New Roman" w:hAnsi="Times New Roman" w:cs="Times New Roman"/>
          <w:sz w:val="24"/>
          <w:szCs w:val="24"/>
        </w:rPr>
        <w:t xml:space="preserve"> [6]</w:t>
      </w:r>
      <w:r w:rsidRPr="002A23D4">
        <w:rPr>
          <w:rFonts w:ascii="Times New Roman" w:hAnsi="Times New Roman" w:cs="Times New Roman"/>
          <w:sz w:val="24"/>
          <w:szCs w:val="24"/>
        </w:rPr>
        <w:t xml:space="preserve">. Все раны травматического характера являются загрязненными к моменту обращения в медицинское учреждение для лечения. Следовательно, снижение интоксикации и уменьшение количества бактерий в ране способствует профилактике инфекции и ускорению заживления раны. Основываясь на этом, на базе кафедры общей хирургии Ульяновского государственного университета было разработано устройство (патент на изобретение №2833117 от 11.07.2024 г.), позволяющее снизить бактериальную обсемененность и количество продуктов распада белковых молекул в инфицированной плевральной полости, к тому же </w:t>
      </w:r>
      <w:r w:rsidR="00C43020" w:rsidRPr="002A23D4">
        <w:rPr>
          <w:rFonts w:ascii="Times New Roman" w:hAnsi="Times New Roman" w:cs="Times New Roman"/>
          <w:sz w:val="24"/>
          <w:szCs w:val="24"/>
        </w:rPr>
        <w:t>значительно снижающее</w:t>
      </w:r>
      <w:r w:rsidRPr="002A23D4">
        <w:rPr>
          <w:rFonts w:ascii="Times New Roman" w:hAnsi="Times New Roman" w:cs="Times New Roman"/>
          <w:sz w:val="24"/>
          <w:szCs w:val="24"/>
        </w:rPr>
        <w:t xml:space="preserve"> фактор лекарственной устойчивости микроорганизмов. </w:t>
      </w:r>
    </w:p>
    <w:p w14:paraId="72CB408A" w14:textId="77777777" w:rsidR="00467FBB" w:rsidRPr="002A23D4" w:rsidRDefault="00467FBB" w:rsidP="002A23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b/>
          <w:sz w:val="24"/>
          <w:szCs w:val="24"/>
        </w:rPr>
        <w:t>Цель:</w:t>
      </w:r>
      <w:r w:rsidRPr="002A23D4">
        <w:rPr>
          <w:rFonts w:ascii="Times New Roman" w:hAnsi="Times New Roman" w:cs="Times New Roman"/>
          <w:sz w:val="24"/>
          <w:szCs w:val="24"/>
        </w:rPr>
        <w:t xml:space="preserve"> оценка эффективности использования механических и физических факторов метода аппаратной санации плевральной полости по предложенной нами методике при лечении неспецифической эмпиемы плевры и его сравнение с общепринятым методом промывания плевральной полости. </w:t>
      </w:r>
    </w:p>
    <w:p w14:paraId="7A77D17C" w14:textId="23151732" w:rsidR="00467FBB" w:rsidRPr="002A23D4" w:rsidRDefault="00467FBB" w:rsidP="002A23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b/>
          <w:sz w:val="24"/>
          <w:szCs w:val="24"/>
        </w:rPr>
        <w:t>Методы</w:t>
      </w:r>
      <w:proofErr w:type="gramStart"/>
      <w:r w:rsidRPr="002A23D4">
        <w:rPr>
          <w:rFonts w:ascii="Times New Roman" w:hAnsi="Times New Roman" w:cs="Times New Roman"/>
          <w:b/>
          <w:sz w:val="24"/>
          <w:szCs w:val="24"/>
        </w:rPr>
        <w:t>: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C43020" w:rsidRPr="002A23D4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C43020" w:rsidRPr="002A23D4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Pr="002A23D4">
        <w:rPr>
          <w:rFonts w:ascii="Times New Roman" w:hAnsi="Times New Roman" w:cs="Times New Roman"/>
          <w:sz w:val="24"/>
          <w:szCs w:val="24"/>
        </w:rPr>
        <w:t xml:space="preserve"> сравнительный анализ двух групп пациентов с неспецифической эмпиемой плевры различной этиологии. В групп</w:t>
      </w:r>
      <w:r w:rsidR="00C43020" w:rsidRPr="002A23D4">
        <w:rPr>
          <w:rFonts w:ascii="Times New Roman" w:hAnsi="Times New Roman" w:cs="Times New Roman"/>
          <w:sz w:val="24"/>
          <w:szCs w:val="24"/>
        </w:rPr>
        <w:t>ы</w:t>
      </w:r>
      <w:r w:rsidRPr="002A23D4">
        <w:rPr>
          <w:rFonts w:ascii="Times New Roman" w:hAnsi="Times New Roman" w:cs="Times New Roman"/>
          <w:sz w:val="24"/>
          <w:szCs w:val="24"/>
        </w:rPr>
        <w:t xml:space="preserve"> вошли пациенты, получавшие стационарное лечение в специализированных отделениях лечебных учреждений города Ульяновска. В состав первой группы вошло 28 пациентов, второй группы - 4 пациента. </w:t>
      </w:r>
      <w:r w:rsidR="00C43020" w:rsidRPr="002A23D4">
        <w:rPr>
          <w:rFonts w:ascii="Times New Roman" w:hAnsi="Times New Roman" w:cs="Times New Roman"/>
          <w:sz w:val="24"/>
          <w:szCs w:val="24"/>
        </w:rPr>
        <w:t>Критерием исключения были</w:t>
      </w:r>
      <w:r w:rsidRPr="002A23D4">
        <w:rPr>
          <w:rFonts w:ascii="Times New Roman" w:hAnsi="Times New Roman" w:cs="Times New Roman"/>
          <w:sz w:val="24"/>
          <w:szCs w:val="24"/>
        </w:rPr>
        <w:t xml:space="preserve"> пациенты с тяжелой сопутствующей патологией сердечно-сосудистой системы, ВИЧ-инфекцией, специфической туберкулезной инфекцией, пациенты с функционирующим бронхоплевральным свищем с активным сбросом воздуха, почечной и печеночной недостаточностью тяжелой степени.</w:t>
      </w:r>
      <w:r w:rsidRPr="002A23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589A" w:rsidRPr="002A23D4">
        <w:rPr>
          <w:rFonts w:ascii="Times New Roman" w:hAnsi="Times New Roman" w:cs="Times New Roman"/>
          <w:sz w:val="24"/>
          <w:szCs w:val="24"/>
        </w:rPr>
        <w:t>Первая</w:t>
      </w:r>
      <w:r w:rsidRPr="002A23D4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10589A" w:rsidRPr="002A23D4">
        <w:rPr>
          <w:rFonts w:ascii="Times New Roman" w:hAnsi="Times New Roman" w:cs="Times New Roman"/>
          <w:sz w:val="24"/>
          <w:szCs w:val="24"/>
        </w:rPr>
        <w:t>а включала пациентов</w:t>
      </w:r>
      <w:r w:rsidRPr="002A23D4">
        <w:rPr>
          <w:rFonts w:ascii="Times New Roman" w:hAnsi="Times New Roman" w:cs="Times New Roman"/>
          <w:sz w:val="24"/>
          <w:szCs w:val="24"/>
        </w:rPr>
        <w:t xml:space="preserve"> был</w:t>
      </w:r>
      <w:r w:rsidR="0010589A" w:rsidRPr="002A23D4">
        <w:rPr>
          <w:rFonts w:ascii="Times New Roman" w:hAnsi="Times New Roman" w:cs="Times New Roman"/>
          <w:sz w:val="24"/>
          <w:szCs w:val="24"/>
        </w:rPr>
        <w:t>и</w:t>
      </w:r>
      <w:r w:rsidRPr="002A23D4">
        <w:rPr>
          <w:rFonts w:ascii="Times New Roman" w:hAnsi="Times New Roman" w:cs="Times New Roman"/>
          <w:sz w:val="24"/>
          <w:szCs w:val="24"/>
        </w:rPr>
        <w:t xml:space="preserve"> с неспецифической эмпиемой плевры, имеющей различную этиологию</w:t>
      </w:r>
      <w:r w:rsidR="0010589A" w:rsidRPr="002A23D4">
        <w:rPr>
          <w:rFonts w:ascii="Times New Roman" w:hAnsi="Times New Roman" w:cs="Times New Roman"/>
          <w:sz w:val="24"/>
          <w:szCs w:val="24"/>
        </w:rPr>
        <w:t>. Они</w:t>
      </w:r>
      <w:r w:rsidRPr="002A23D4">
        <w:rPr>
          <w:rFonts w:ascii="Times New Roman" w:hAnsi="Times New Roman" w:cs="Times New Roman"/>
          <w:sz w:val="24"/>
          <w:szCs w:val="24"/>
        </w:rPr>
        <w:t xml:space="preserve"> получали этиотропное, патогенетическое лечение, согласно действующим клиническим рекомендациям и промывание полости эмпиемы плевры через установленные дренажи два раза в день достаточным количеством антисептического </w:t>
      </w:r>
      <w:r w:rsidRPr="002A23D4">
        <w:rPr>
          <w:rFonts w:ascii="Times New Roman" w:hAnsi="Times New Roman" w:cs="Times New Roman"/>
          <w:sz w:val="24"/>
          <w:szCs w:val="24"/>
        </w:rPr>
        <w:lastRenderedPageBreak/>
        <w:t xml:space="preserve">раствора. Состав второй группы </w:t>
      </w:r>
      <w:r w:rsidR="0010589A" w:rsidRPr="002A23D4">
        <w:rPr>
          <w:rFonts w:ascii="Times New Roman" w:hAnsi="Times New Roman" w:cs="Times New Roman"/>
          <w:sz w:val="24"/>
          <w:szCs w:val="24"/>
        </w:rPr>
        <w:t>соответствовал</w:t>
      </w:r>
      <w:r w:rsidRPr="002A23D4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10589A" w:rsidRPr="002A23D4">
        <w:rPr>
          <w:rFonts w:ascii="Times New Roman" w:hAnsi="Times New Roman" w:cs="Times New Roman"/>
          <w:sz w:val="24"/>
          <w:szCs w:val="24"/>
        </w:rPr>
        <w:t>у</w:t>
      </w:r>
      <w:r w:rsidRPr="002A23D4">
        <w:rPr>
          <w:rFonts w:ascii="Times New Roman" w:hAnsi="Times New Roman" w:cs="Times New Roman"/>
          <w:sz w:val="24"/>
          <w:szCs w:val="24"/>
        </w:rPr>
        <w:t xml:space="preserve"> контрольной группы по </w:t>
      </w:r>
      <w:r w:rsidR="003A063C" w:rsidRPr="002A23D4">
        <w:rPr>
          <w:rFonts w:ascii="Times New Roman" w:hAnsi="Times New Roman" w:cs="Times New Roman"/>
          <w:sz w:val="24"/>
          <w:szCs w:val="24"/>
        </w:rPr>
        <w:t>нозологическому</w:t>
      </w:r>
      <w:r w:rsidRPr="002A23D4">
        <w:rPr>
          <w:rFonts w:ascii="Times New Roman" w:hAnsi="Times New Roman" w:cs="Times New Roman"/>
          <w:sz w:val="24"/>
          <w:szCs w:val="24"/>
        </w:rPr>
        <w:t xml:space="preserve">, этиологическому признакам, получаемому консервативному лечению, однако оздоровление плевральной полости, в отличие от первой группы, осуществлялась при помощи предложенного устройства для санации инфицированной плевральной полости. </w:t>
      </w:r>
      <w:r w:rsidR="0010589A" w:rsidRPr="002A23D4">
        <w:rPr>
          <w:rFonts w:ascii="Times New Roman" w:hAnsi="Times New Roman" w:cs="Times New Roman"/>
          <w:sz w:val="24"/>
          <w:szCs w:val="24"/>
        </w:rPr>
        <w:t>Было проведено</w:t>
      </w:r>
      <w:r w:rsidRPr="002A23D4">
        <w:rPr>
          <w:rFonts w:ascii="Times New Roman" w:hAnsi="Times New Roman" w:cs="Times New Roman"/>
          <w:sz w:val="24"/>
          <w:szCs w:val="24"/>
        </w:rPr>
        <w:t xml:space="preserve"> сравнительн</w:t>
      </w:r>
      <w:r w:rsidR="0010589A" w:rsidRPr="002A23D4">
        <w:rPr>
          <w:rFonts w:ascii="Times New Roman" w:hAnsi="Times New Roman" w:cs="Times New Roman"/>
          <w:sz w:val="24"/>
          <w:szCs w:val="24"/>
        </w:rPr>
        <w:t>ое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10589A" w:rsidRPr="002A23D4">
        <w:rPr>
          <w:rFonts w:ascii="Times New Roman" w:hAnsi="Times New Roman" w:cs="Times New Roman"/>
          <w:sz w:val="24"/>
          <w:szCs w:val="24"/>
        </w:rPr>
        <w:t>исследование</w:t>
      </w:r>
      <w:r w:rsidRPr="002A23D4">
        <w:rPr>
          <w:rFonts w:ascii="Times New Roman" w:hAnsi="Times New Roman" w:cs="Times New Roman"/>
          <w:sz w:val="24"/>
          <w:szCs w:val="24"/>
        </w:rPr>
        <w:t xml:space="preserve"> сроков </w:t>
      </w:r>
      <w:r w:rsidR="0010589A" w:rsidRPr="002A23D4">
        <w:rPr>
          <w:rFonts w:ascii="Times New Roman" w:hAnsi="Times New Roman" w:cs="Times New Roman"/>
          <w:sz w:val="24"/>
          <w:szCs w:val="24"/>
        </w:rPr>
        <w:t>терапии</w:t>
      </w:r>
      <w:r w:rsidRPr="002A23D4">
        <w:rPr>
          <w:rFonts w:ascii="Times New Roman" w:hAnsi="Times New Roman" w:cs="Times New Roman"/>
          <w:sz w:val="24"/>
          <w:szCs w:val="24"/>
        </w:rPr>
        <w:t xml:space="preserve"> неспецифической эмпиемы плевры, </w:t>
      </w:r>
      <w:r w:rsidR="0010589A" w:rsidRPr="002A23D4">
        <w:rPr>
          <w:rFonts w:ascii="Times New Roman" w:hAnsi="Times New Roman" w:cs="Times New Roman"/>
          <w:sz w:val="24"/>
          <w:szCs w:val="24"/>
        </w:rPr>
        <w:t>особое внимание было уделено срокам санации плевральной полости</w:t>
      </w:r>
      <w:r w:rsidRPr="002A23D4">
        <w:rPr>
          <w:rFonts w:ascii="Times New Roman" w:hAnsi="Times New Roman" w:cs="Times New Roman"/>
          <w:sz w:val="24"/>
          <w:szCs w:val="24"/>
        </w:rPr>
        <w:t xml:space="preserve">. Все пациенты были обследованы с помощью компьютерной томографии грудной клетки, фибробронхоскопии, наличие эмпиемы подтверждено бактериологическими и цитологическими методами. Для </w:t>
      </w:r>
      <w:r w:rsidR="0010589A" w:rsidRPr="002A23D4">
        <w:rPr>
          <w:rFonts w:ascii="Times New Roman" w:hAnsi="Times New Roman" w:cs="Times New Roman"/>
          <w:sz w:val="24"/>
          <w:szCs w:val="24"/>
        </w:rPr>
        <w:t>мониторинга изменений</w:t>
      </w:r>
      <w:r w:rsidRPr="002A23D4">
        <w:rPr>
          <w:rFonts w:ascii="Times New Roman" w:hAnsi="Times New Roman" w:cs="Times New Roman"/>
          <w:sz w:val="24"/>
          <w:szCs w:val="24"/>
        </w:rPr>
        <w:t xml:space="preserve"> динамики </w:t>
      </w:r>
      <w:r w:rsidR="0067645A" w:rsidRPr="002A23D4">
        <w:rPr>
          <w:rFonts w:ascii="Times New Roman" w:hAnsi="Times New Roman" w:cs="Times New Roman"/>
          <w:sz w:val="24"/>
          <w:szCs w:val="24"/>
        </w:rPr>
        <w:t xml:space="preserve">состава экссудата у </w:t>
      </w:r>
      <w:r w:rsidRPr="002A23D4"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="0067645A" w:rsidRPr="002A23D4">
        <w:rPr>
          <w:rFonts w:ascii="Times New Roman" w:hAnsi="Times New Roman" w:cs="Times New Roman"/>
          <w:sz w:val="24"/>
          <w:szCs w:val="24"/>
        </w:rPr>
        <w:t xml:space="preserve">с эмпиемой плевры </w:t>
      </w:r>
      <w:proofErr w:type="spellStart"/>
      <w:r w:rsidR="0067645A" w:rsidRPr="002A23D4">
        <w:rPr>
          <w:rFonts w:ascii="Times New Roman" w:hAnsi="Times New Roman" w:cs="Times New Roman"/>
          <w:sz w:val="24"/>
          <w:szCs w:val="24"/>
        </w:rPr>
        <w:t>пункционно</w:t>
      </w:r>
      <w:proofErr w:type="spellEnd"/>
      <w:r w:rsidR="0067645A" w:rsidRPr="002A23D4">
        <w:rPr>
          <w:rFonts w:ascii="Times New Roman" w:hAnsi="Times New Roman" w:cs="Times New Roman"/>
          <w:sz w:val="24"/>
          <w:szCs w:val="24"/>
        </w:rPr>
        <w:t xml:space="preserve"> проводили забор содержимого</w:t>
      </w:r>
      <w:r w:rsidRPr="002A23D4">
        <w:rPr>
          <w:rFonts w:ascii="Times New Roman" w:hAnsi="Times New Roman" w:cs="Times New Roman"/>
          <w:sz w:val="24"/>
          <w:szCs w:val="24"/>
        </w:rPr>
        <w:t>, из которого изготовляли предметные стекла, которые затем окрашивали по Романовскому-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Гимзе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и определяли соотношение количества лимфоцитов и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нейторфилов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. До начала лечения у всех пациентов отмечался лейкоцитоз. </w:t>
      </w:r>
      <w:r w:rsidR="0067645A" w:rsidRPr="002A23D4">
        <w:rPr>
          <w:rFonts w:ascii="Times New Roman" w:hAnsi="Times New Roman" w:cs="Times New Roman"/>
          <w:sz w:val="24"/>
          <w:szCs w:val="24"/>
        </w:rPr>
        <w:t xml:space="preserve">Важно отменить, что </w:t>
      </w:r>
      <w:proofErr w:type="gramStart"/>
      <w:r w:rsidR="0067645A" w:rsidRPr="002A23D4">
        <w:rPr>
          <w:rFonts w:ascii="Times New Roman" w:hAnsi="Times New Roman" w:cs="Times New Roman"/>
          <w:sz w:val="24"/>
          <w:szCs w:val="24"/>
        </w:rPr>
        <w:t xml:space="preserve">при </w:t>
      </w:r>
      <w:r w:rsidRPr="002A23D4">
        <w:rPr>
          <w:rFonts w:ascii="Times New Roman" w:hAnsi="Times New Roman" w:cs="Times New Roman"/>
          <w:sz w:val="24"/>
          <w:szCs w:val="24"/>
        </w:rPr>
        <w:t xml:space="preserve"> посеве</w:t>
      </w:r>
      <w:proofErr w:type="gramEnd"/>
      <w:r w:rsidRPr="002A23D4">
        <w:rPr>
          <w:rFonts w:ascii="Times New Roman" w:hAnsi="Times New Roman" w:cs="Times New Roman"/>
          <w:sz w:val="24"/>
          <w:szCs w:val="24"/>
        </w:rPr>
        <w:t xml:space="preserve"> отделяемого из плевральной полости у всех пациентов до лечения выявлен рост микроорганизмов, причем устойчивость к двум и более антибактериальным препаратам в первой группе был у 16 (66,7%), во второй группе 3 (75%).</w:t>
      </w:r>
    </w:p>
    <w:p w14:paraId="61AC7CDA" w14:textId="14A88F3F" w:rsidR="00467FBB" w:rsidRPr="002A23D4" w:rsidRDefault="00467FBB" w:rsidP="002A23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Pr="002A23D4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2A23D4">
        <w:rPr>
          <w:rFonts w:ascii="Times New Roman" w:hAnsi="Times New Roman" w:cs="Times New Roman"/>
          <w:sz w:val="24"/>
          <w:szCs w:val="24"/>
        </w:rPr>
        <w:t xml:space="preserve"> Из 24 пациентов в первой группе санация плевральной полости путем промывания дренированной полости эмпиемы наблюдалась у 15 (62,5%), а у 9 пациентов (37,5%)  в связи с отсутствием эффекта от консервативной терапии и появления рентгенологических признаков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пиогенной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капсулы, в последующем в лечении эмпиемы плевры были использованы оперативные методы лечения (декортикация). Во второй группе больных аппаратная санация оказалась успешной у 4 (100%) пациентов. </w:t>
      </w:r>
      <w:bookmarkStart w:id="0" w:name="_Hlk189763455"/>
      <w:r w:rsidRPr="002A23D4">
        <w:rPr>
          <w:rFonts w:ascii="Times New Roman" w:hAnsi="Times New Roman" w:cs="Times New Roman"/>
          <w:sz w:val="24"/>
          <w:szCs w:val="24"/>
        </w:rPr>
        <w:t xml:space="preserve">Средняя продолжительность дренирования полости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пиоторакса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в первой группе составила 18 дней (диапазон 9–42 дней).</w:t>
      </w:r>
      <w:bookmarkEnd w:id="0"/>
      <w:r w:rsidRPr="002A23D4">
        <w:rPr>
          <w:rFonts w:ascii="Times New Roman" w:hAnsi="Times New Roman" w:cs="Times New Roman"/>
          <w:sz w:val="24"/>
          <w:szCs w:val="24"/>
        </w:rPr>
        <w:t xml:space="preserve"> Во второй группе средняя продолжительность санации полости острой эмпиемы составила 8 дней (диапазон 6–10 дней). При проведении диагностической фибробронхоскопии диффузный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эндобронхит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обнаружен у 12 (50%) пациентов в первой группе, во второй группе у 3 (75%) пациентов. В настоящее время кафедр</w:t>
      </w:r>
      <w:r w:rsidR="00C43020" w:rsidRPr="002A23D4">
        <w:rPr>
          <w:rFonts w:ascii="Times New Roman" w:hAnsi="Times New Roman" w:cs="Times New Roman"/>
          <w:sz w:val="24"/>
          <w:szCs w:val="24"/>
        </w:rPr>
        <w:t>а</w:t>
      </w:r>
      <w:r w:rsidRPr="002A23D4">
        <w:rPr>
          <w:rFonts w:ascii="Times New Roman" w:hAnsi="Times New Roman" w:cs="Times New Roman"/>
          <w:sz w:val="24"/>
          <w:szCs w:val="24"/>
        </w:rPr>
        <w:t xml:space="preserve"> общей и оперативной хирургии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продолжа</w:t>
      </w:r>
      <w:r w:rsidR="00C43020" w:rsidRPr="002A23D4">
        <w:rPr>
          <w:rFonts w:ascii="Times New Roman" w:hAnsi="Times New Roman" w:cs="Times New Roman"/>
          <w:sz w:val="24"/>
          <w:szCs w:val="24"/>
        </w:rPr>
        <w:t>ет исследования по данной проблематике.</w:t>
      </w:r>
    </w:p>
    <w:p w14:paraId="313EAC4F" w14:textId="5F7EA922" w:rsidR="00467FBB" w:rsidRPr="002A23D4" w:rsidRDefault="00467FBB" w:rsidP="002A23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A23D4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r w:rsidR="0067645A" w:rsidRPr="002A23D4">
        <w:rPr>
          <w:rFonts w:ascii="Times New Roman" w:hAnsi="Times New Roman" w:cs="Times New Roman"/>
          <w:sz w:val="24"/>
          <w:szCs w:val="24"/>
        </w:rPr>
        <w:t xml:space="preserve">Применение специального устройства для санации полости эмпиемы представляет собой инновационный подход, позволяющий добиться ускорение сроков санации плевральной полости </w:t>
      </w:r>
      <w:r w:rsidRPr="002A23D4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67645A" w:rsidRPr="002A23D4">
        <w:rPr>
          <w:rFonts w:ascii="Times New Roman" w:hAnsi="Times New Roman" w:cs="Times New Roman"/>
          <w:sz w:val="24"/>
          <w:szCs w:val="24"/>
        </w:rPr>
        <w:t xml:space="preserve">общепринятыми методами, предусматривающими двухкратное ежедневное промывание полости </w:t>
      </w:r>
      <w:proofErr w:type="spellStart"/>
      <w:r w:rsidR="0067645A" w:rsidRPr="002A23D4">
        <w:rPr>
          <w:rFonts w:ascii="Times New Roman" w:hAnsi="Times New Roman" w:cs="Times New Roman"/>
          <w:sz w:val="24"/>
          <w:szCs w:val="24"/>
        </w:rPr>
        <w:t>пиоторакса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. Предложенный метод санации полости эмпиемы </w:t>
      </w:r>
      <w:r w:rsidR="0067645A" w:rsidRPr="002A23D4">
        <w:rPr>
          <w:rFonts w:ascii="Times New Roman" w:hAnsi="Times New Roman" w:cs="Times New Roman"/>
          <w:sz w:val="24"/>
          <w:szCs w:val="24"/>
        </w:rPr>
        <w:t>обеспечил в</w:t>
      </w:r>
      <w:r w:rsidRPr="002A23D4">
        <w:rPr>
          <w:rFonts w:ascii="Times New Roman" w:hAnsi="Times New Roman" w:cs="Times New Roman"/>
          <w:sz w:val="24"/>
          <w:szCs w:val="24"/>
        </w:rPr>
        <w:t xml:space="preserve"> короткий срок сни</w:t>
      </w:r>
      <w:r w:rsidR="0067645A" w:rsidRPr="002A23D4">
        <w:rPr>
          <w:rFonts w:ascii="Times New Roman" w:hAnsi="Times New Roman" w:cs="Times New Roman"/>
          <w:sz w:val="24"/>
          <w:szCs w:val="24"/>
        </w:rPr>
        <w:t>жение</w:t>
      </w:r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уровен</w:t>
      </w:r>
      <w:r w:rsidR="0067645A" w:rsidRPr="002A23D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эндогенной интоксикации у пациентов с острой неспецифической эмпиемой плевры в фазе ранней организации (гнойно-фибринозной стадии), что позвол</w:t>
      </w:r>
      <w:r w:rsidR="0067645A" w:rsidRPr="002A23D4">
        <w:rPr>
          <w:rFonts w:ascii="Times New Roman" w:hAnsi="Times New Roman" w:cs="Times New Roman"/>
          <w:sz w:val="24"/>
          <w:szCs w:val="24"/>
        </w:rPr>
        <w:t>ило</w:t>
      </w:r>
      <w:r w:rsidRPr="002A23D4">
        <w:rPr>
          <w:rFonts w:ascii="Times New Roman" w:hAnsi="Times New Roman" w:cs="Times New Roman"/>
          <w:sz w:val="24"/>
          <w:szCs w:val="24"/>
        </w:rPr>
        <w:t xml:space="preserve"> уменьшить вероятность последующего инвазивного вмешательства, что особенно важно у пациентов с тяжелой сопутствующей патологией</w:t>
      </w:r>
      <w:r w:rsidR="00CF2874" w:rsidRPr="002A23D4">
        <w:rPr>
          <w:rFonts w:ascii="Times New Roman" w:hAnsi="Times New Roman" w:cs="Times New Roman"/>
          <w:sz w:val="24"/>
          <w:szCs w:val="24"/>
        </w:rPr>
        <w:t>, а так же значительно улучшило качество жизни у данной категории больных</w:t>
      </w:r>
      <w:r w:rsidRPr="002A23D4">
        <w:rPr>
          <w:rFonts w:ascii="Times New Roman" w:hAnsi="Times New Roman" w:cs="Times New Roman"/>
          <w:sz w:val="24"/>
          <w:szCs w:val="24"/>
        </w:rPr>
        <w:t>.</w:t>
      </w:r>
      <w:r w:rsidRPr="002A23D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3B2C7D85" w14:textId="2209C5BF" w:rsidR="00CA48CB" w:rsidRPr="002A23D4" w:rsidRDefault="00CA48CB" w:rsidP="002A23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F40534" w14:textId="531E56B9" w:rsidR="00CA48CB" w:rsidRPr="002A23D4" w:rsidRDefault="00CA48CB" w:rsidP="002A23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</w:rPr>
        <w:t>Литература:</w:t>
      </w:r>
    </w:p>
    <w:p w14:paraId="4DF1D6F7" w14:textId="2ACF964B" w:rsidR="00CA48CB" w:rsidRPr="002A23D4" w:rsidRDefault="00CA48CB" w:rsidP="002A23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23D4">
        <w:rPr>
          <w:rFonts w:ascii="Times New Roman" w:hAnsi="Times New Roman" w:cs="Times New Roman"/>
          <w:sz w:val="24"/>
          <w:szCs w:val="24"/>
        </w:rPr>
        <w:t>Хрянин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Алексей Алексеевич БИОПЛЁНКИ МИКРООРГАНИЗМОВ: СОВРЕМЕННЫЕ ПРЕДСТАВЛЕНИЯ // Антибиотики и химиотерапия. 2020. </w:t>
      </w:r>
      <w:proofErr w:type="gramStart"/>
      <w:r w:rsidRPr="002A23D4">
        <w:rPr>
          <w:rFonts w:ascii="Times New Roman" w:hAnsi="Times New Roman" w:cs="Times New Roman"/>
          <w:sz w:val="24"/>
          <w:szCs w:val="24"/>
        </w:rPr>
        <w:t>№5-6</w:t>
      </w:r>
      <w:proofErr w:type="gramEnd"/>
      <w:r w:rsidRPr="002A23D4">
        <w:rPr>
          <w:rFonts w:ascii="Times New Roman" w:hAnsi="Times New Roman" w:cs="Times New Roman"/>
          <w:sz w:val="24"/>
          <w:szCs w:val="24"/>
        </w:rPr>
        <w:t xml:space="preserve">. </w:t>
      </w:r>
      <w:r w:rsidRPr="002A23D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A23D4">
        <w:rPr>
          <w:rFonts w:ascii="Times New Roman" w:hAnsi="Times New Roman" w:cs="Times New Roman"/>
          <w:sz w:val="24"/>
          <w:szCs w:val="24"/>
        </w:rPr>
        <w:t xml:space="preserve">: </w:t>
      </w:r>
      <w:r w:rsidRPr="002A23D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23D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/</w:t>
      </w:r>
      <w:r w:rsidRPr="002A23D4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2A23D4">
        <w:rPr>
          <w:rFonts w:ascii="Times New Roman" w:hAnsi="Times New Roman" w:cs="Times New Roman"/>
          <w:sz w:val="24"/>
          <w:szCs w:val="24"/>
        </w:rPr>
        <w:t>/</w:t>
      </w:r>
      <w:r w:rsidRPr="002A23D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23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bioplyonki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mikroorganizmov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sovremennye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predstavleniya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(дата обращения: 01.03.2026).</w:t>
      </w:r>
    </w:p>
    <w:p w14:paraId="78C57935" w14:textId="35DED01E" w:rsidR="005B030C" w:rsidRPr="002A23D4" w:rsidRDefault="005B030C" w:rsidP="002A23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</w:rPr>
        <w:t xml:space="preserve">Кубраков К. М.,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Абодовский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С. А.,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Подолинский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Ю. С.,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Ермашкевич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С. Н., Чулков А. А. Антибиотикорезистентность возбудителей эмпиемы плевры // Вестник ВГМУ. 2016. №6. URL: https://cyberleninka.ru/article/n/antibiotikorezistentnost-vozbuditeley-empiemy-plevry (дата обращения: 01.03.2026).</w:t>
      </w:r>
    </w:p>
    <w:p w14:paraId="3FE2E4EB" w14:textId="11A5453B" w:rsidR="006C2CFA" w:rsidRPr="002A23D4" w:rsidRDefault="006C2CFA" w:rsidP="002A23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  <w:lang w:val="en-US"/>
        </w:rPr>
        <w:t xml:space="preserve">Bjarnsholt T. The role of bacterial biofilms in chronic infections. </w:t>
      </w:r>
      <w:r w:rsidRPr="002A23D4">
        <w:rPr>
          <w:rFonts w:ascii="Times New Roman" w:hAnsi="Times New Roman" w:cs="Times New Roman"/>
          <w:sz w:val="24"/>
          <w:szCs w:val="24"/>
        </w:rPr>
        <w:t xml:space="preserve">APMIS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. 2013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;(136):1-51.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: 10.1111/apm.12099. PMID: 23635385.</w:t>
      </w:r>
    </w:p>
    <w:p w14:paraId="0C5D9D43" w14:textId="1BE7EB9C" w:rsidR="006C2CFA" w:rsidRPr="002A23D4" w:rsidRDefault="006C2CFA" w:rsidP="002A23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R, Deepa. “Quantitative Bacteriology-A Predictor of Risk of Postoperative Infection in Open Fractures.” </w:t>
      </w:r>
      <w:r w:rsidRPr="002A23D4">
        <w:rPr>
          <w:rFonts w:ascii="Times New Roman" w:hAnsi="Times New Roman" w:cs="Times New Roman"/>
          <w:sz w:val="24"/>
          <w:szCs w:val="24"/>
        </w:rPr>
        <w:t xml:space="preserve">IP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. Ltd., 2018.</w:t>
      </w:r>
    </w:p>
    <w:p w14:paraId="2B466EA7" w14:textId="34500055" w:rsidR="006C2CFA" w:rsidRPr="002A23D4" w:rsidRDefault="006C2CFA" w:rsidP="002A23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  <w:lang w:val="en-US"/>
        </w:rPr>
        <w:t xml:space="preserve">Raahave, D. (1990). Wound Contamination Correlates with Postsurgical Infection Rates: A New Assessment Technique. In: 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Wadström</w:t>
      </w:r>
      <w:proofErr w:type="spellEnd"/>
      <w:r w:rsidRPr="002A23D4">
        <w:rPr>
          <w:rFonts w:ascii="Times New Roman" w:hAnsi="Times New Roman" w:cs="Times New Roman"/>
          <w:sz w:val="24"/>
          <w:szCs w:val="24"/>
          <w:lang w:val="en-US"/>
        </w:rPr>
        <w:t xml:space="preserve">, T., Eliasson, I., Holder, I., </w:t>
      </w:r>
      <w:proofErr w:type="spellStart"/>
      <w:r w:rsidRPr="002A23D4">
        <w:rPr>
          <w:rFonts w:ascii="Times New Roman" w:hAnsi="Times New Roman" w:cs="Times New Roman"/>
          <w:sz w:val="24"/>
          <w:szCs w:val="24"/>
          <w:lang w:val="en-US"/>
        </w:rPr>
        <w:t>Ljungh</w:t>
      </w:r>
      <w:proofErr w:type="spellEnd"/>
      <w:r w:rsidRPr="002A23D4">
        <w:rPr>
          <w:rFonts w:ascii="Times New Roman" w:hAnsi="Times New Roman" w:cs="Times New Roman"/>
          <w:sz w:val="24"/>
          <w:szCs w:val="24"/>
          <w:lang w:val="en-US"/>
        </w:rPr>
        <w:t xml:space="preserve">, Å. (eds) Pathogenesis of Wound and Biomaterial-Associated Infections. </w:t>
      </w:r>
      <w:r w:rsidRPr="002A23D4">
        <w:rPr>
          <w:rFonts w:ascii="Times New Roman" w:hAnsi="Times New Roman" w:cs="Times New Roman"/>
          <w:sz w:val="24"/>
          <w:szCs w:val="24"/>
        </w:rPr>
        <w:t xml:space="preserve">Springer, London. </w:t>
      </w:r>
      <w:hyperlink r:id="rId5" w:history="1">
        <w:r w:rsidR="00C43020" w:rsidRPr="002A23D4">
          <w:rPr>
            <w:rStyle w:val="a4"/>
            <w:rFonts w:ascii="Times New Roman" w:hAnsi="Times New Roman" w:cs="Times New Roman"/>
            <w:sz w:val="24"/>
            <w:szCs w:val="24"/>
          </w:rPr>
          <w:t>https://doi.org/10.1007/978-1-4471-3454-1_63</w:t>
        </w:r>
      </w:hyperlink>
    </w:p>
    <w:p w14:paraId="7BDAFD79" w14:textId="5C4C0D98" w:rsidR="00C43020" w:rsidRPr="002A23D4" w:rsidRDefault="00C43020" w:rsidP="002A23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3D4">
        <w:rPr>
          <w:rFonts w:ascii="Times New Roman" w:hAnsi="Times New Roman" w:cs="Times New Roman"/>
          <w:sz w:val="24"/>
          <w:szCs w:val="24"/>
          <w:lang w:val="en-US"/>
        </w:rPr>
        <w:t xml:space="preserve">Dire DJ, Welsh AP. A comparison of wound irrigation solutions used in the emergency department.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Emerg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 xml:space="preserve">. 1990 Jun;19(6):704-8. </w:t>
      </w:r>
      <w:proofErr w:type="spellStart"/>
      <w:r w:rsidRPr="002A23D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A23D4">
        <w:rPr>
          <w:rFonts w:ascii="Times New Roman" w:hAnsi="Times New Roman" w:cs="Times New Roman"/>
          <w:sz w:val="24"/>
          <w:szCs w:val="24"/>
        </w:rPr>
        <w:t>: 10.1016/s0196-0644(05)82484-9. PMID: 2344089.</w:t>
      </w:r>
    </w:p>
    <w:sectPr w:rsidR="00C43020" w:rsidRPr="002A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8EC"/>
    <w:multiLevelType w:val="hybridMultilevel"/>
    <w:tmpl w:val="A54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5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BB"/>
    <w:rsid w:val="0010589A"/>
    <w:rsid w:val="002920E9"/>
    <w:rsid w:val="002A23D4"/>
    <w:rsid w:val="003A063C"/>
    <w:rsid w:val="00467FBB"/>
    <w:rsid w:val="005B030C"/>
    <w:rsid w:val="0067645A"/>
    <w:rsid w:val="006C2CFA"/>
    <w:rsid w:val="008249BA"/>
    <w:rsid w:val="00C2003D"/>
    <w:rsid w:val="00C43020"/>
    <w:rsid w:val="00CA48CB"/>
    <w:rsid w:val="00CF2874"/>
    <w:rsid w:val="00DF48F6"/>
    <w:rsid w:val="00EB5C6E"/>
    <w:rsid w:val="00F0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2295"/>
  <w15:docId w15:val="{28A65991-91A9-4215-9F7A-B486BA70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02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978-1-4471-3454-1_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916</Words>
  <Characters>6870</Characters>
  <Application>Microsoft Office Word</Application>
  <DocSecurity>0</DocSecurity>
  <Lines>112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Альберт Топчян</cp:lastModifiedBy>
  <cp:revision>4</cp:revision>
  <dcterms:created xsi:type="dcterms:W3CDTF">2026-03-06T13:31:00Z</dcterms:created>
  <dcterms:modified xsi:type="dcterms:W3CDTF">2026-03-06T13:41:00Z</dcterms:modified>
</cp:coreProperties>
</file>