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               Курсовая:</w:t>
      </w:r>
    </w:p>
    <w:p w14:paraId="02000000">
      <w:pPr>
        <w:pStyle w:val="Style_1"/>
      </w:pPr>
      <w:r>
        <w:t>Русская кухня как элемент, национальной идентичности.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2026-03-05T14:56:01Z</dcterms:modified>
</cp:coreProperties>
</file>