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DEA" w:rsidRPr="00A67DEA" w:rsidRDefault="00A67DEA" w:rsidP="00A67DEA">
      <w:pPr>
        <w:pStyle w:val="CenteredMeta"/>
        <w:rPr>
          <w:rFonts w:cs="Times New Roman"/>
          <w:lang w:val="ru-RU"/>
        </w:rPr>
      </w:pPr>
      <w:r w:rsidRPr="00A67DEA">
        <w:rPr>
          <w:rFonts w:cs="Times New Roman"/>
          <w:lang w:val="ru-RU"/>
        </w:rPr>
        <w:t>Маршрутизация детского населения в системе скорой медицинской помощи:</w:t>
      </w:r>
    </w:p>
    <w:p w:rsidR="00A67DEA" w:rsidRPr="00A67DEA" w:rsidRDefault="00A67DEA" w:rsidP="00A67DEA">
      <w:pPr>
        <w:pStyle w:val="CenteredMeta"/>
        <w:rPr>
          <w:rFonts w:cs="Times New Roman"/>
          <w:lang w:val="ru-RU"/>
        </w:rPr>
      </w:pPr>
      <w:r w:rsidRPr="00A67DEA">
        <w:rPr>
          <w:rFonts w:cs="Times New Roman"/>
          <w:lang w:val="ru-RU"/>
        </w:rPr>
        <w:t>определение, принципы и практическая реализация</w:t>
      </w:r>
    </w:p>
    <w:p w:rsidR="00A67DEA" w:rsidRDefault="00A67DEA" w:rsidP="00A67DEA">
      <w:pPr>
        <w:pStyle w:val="CenteredMeta"/>
        <w:rPr>
          <w:rFonts w:cs="Times New Roman"/>
          <w:lang w:val="ru-RU"/>
        </w:rPr>
      </w:pPr>
      <w:r w:rsidRPr="00A67DEA">
        <w:rPr>
          <w:rFonts w:cs="Times New Roman"/>
          <w:lang w:val="ru-RU"/>
        </w:rPr>
        <w:t>(на примере города Ульяновска)</w:t>
      </w:r>
    </w:p>
    <w:p w:rsidR="00D61C9F" w:rsidRPr="00A67DEA" w:rsidRDefault="00A67DEA" w:rsidP="00A67DEA">
      <w:pPr>
        <w:pStyle w:val="CenteredMeta"/>
        <w:rPr>
          <w:lang w:val="ru-RU"/>
        </w:rPr>
      </w:pPr>
      <w:proofErr w:type="spellStart"/>
      <w:r w:rsidRPr="00B507EB">
        <w:rPr>
          <w:rFonts w:cs="Times New Roman"/>
          <w:lang w:val="ru-RU"/>
        </w:rPr>
        <w:t>Сабитов</w:t>
      </w:r>
      <w:proofErr w:type="spellEnd"/>
      <w:r w:rsidRPr="00B507EB">
        <w:rPr>
          <w:rFonts w:cs="Times New Roman"/>
          <w:lang w:val="ru-RU"/>
        </w:rPr>
        <w:t xml:space="preserve"> Марат </w:t>
      </w:r>
      <w:proofErr w:type="spellStart"/>
      <w:r w:rsidRPr="00B507EB">
        <w:rPr>
          <w:rFonts w:cs="Times New Roman"/>
          <w:lang w:val="ru-RU"/>
        </w:rPr>
        <w:t>Ильдарович</w:t>
      </w:r>
      <w:proofErr w:type="spellEnd"/>
    </w:p>
    <w:p w:rsidR="00D61C9F" w:rsidRPr="00A67DEA" w:rsidRDefault="00B02EE9">
      <w:pPr>
        <w:pStyle w:val="CenteredMeta"/>
        <w:rPr>
          <w:lang w:val="ru-RU"/>
        </w:rPr>
      </w:pPr>
      <w:r w:rsidRPr="00A67DEA">
        <w:rPr>
          <w:rFonts w:cs="Times New Roman"/>
          <w:lang w:val="ru-RU"/>
        </w:rPr>
        <w:t>Студент</w:t>
      </w:r>
    </w:p>
    <w:p w:rsidR="00D61C9F" w:rsidRPr="00A67DEA" w:rsidRDefault="00A67DEA" w:rsidP="00A67DEA">
      <w:pPr>
        <w:pStyle w:val="CenteredMeta"/>
        <w:rPr>
          <w:rFonts w:cs="Times New Roman"/>
          <w:lang w:val="ru-RU"/>
        </w:rPr>
      </w:pPr>
      <w:r>
        <w:rPr>
          <w:rFonts w:cs="Times New Roman"/>
          <w:lang w:val="ru-RU"/>
        </w:rPr>
        <w:t>Научный р</w:t>
      </w:r>
      <w:r w:rsidRPr="00A67DEA">
        <w:rPr>
          <w:rFonts w:cs="Times New Roman"/>
          <w:lang w:val="ru-RU"/>
        </w:rPr>
        <w:t>уководитель: к.м.н., доцент</w:t>
      </w:r>
      <w:r>
        <w:rPr>
          <w:rFonts w:cs="Times New Roman"/>
          <w:lang w:val="ru-RU"/>
        </w:rPr>
        <w:t xml:space="preserve"> </w:t>
      </w:r>
      <w:r w:rsidRPr="00A67DEA">
        <w:rPr>
          <w:rFonts w:cs="Times New Roman"/>
          <w:lang w:val="ru-RU"/>
        </w:rPr>
        <w:t>кафедры педиатрии Пруцкова</w:t>
      </w:r>
      <w:r>
        <w:rPr>
          <w:rFonts w:cs="Times New Roman"/>
          <w:lang w:val="ru-RU"/>
        </w:rPr>
        <w:t xml:space="preserve"> </w:t>
      </w:r>
      <w:r w:rsidRPr="00A67DEA">
        <w:rPr>
          <w:rFonts w:cs="Times New Roman"/>
          <w:lang w:val="ru-RU"/>
        </w:rPr>
        <w:t>Екатерина Владимировна</w:t>
      </w:r>
    </w:p>
    <w:p w:rsidR="00D61C9F" w:rsidRDefault="00A67DEA">
      <w:pPr>
        <w:pStyle w:val="CenteredMeta"/>
        <w:rPr>
          <w:rFonts w:cs="Times New Roman"/>
          <w:lang w:val="ru-RU"/>
        </w:rPr>
      </w:pPr>
      <w:r w:rsidRPr="00A67DEA">
        <w:rPr>
          <w:rFonts w:cs="Times New Roman"/>
          <w:lang w:val="ru-RU"/>
        </w:rPr>
        <w:t xml:space="preserve">Медицинский факультет им. Т.З. </w:t>
      </w:r>
      <w:proofErr w:type="spellStart"/>
      <w:r w:rsidRPr="00A67DEA">
        <w:rPr>
          <w:rFonts w:cs="Times New Roman"/>
          <w:lang w:val="ru-RU"/>
        </w:rPr>
        <w:t>Биктимирова</w:t>
      </w:r>
      <w:proofErr w:type="spellEnd"/>
    </w:p>
    <w:p w:rsidR="00A67DEA" w:rsidRPr="00A67DEA" w:rsidRDefault="00A67DEA">
      <w:pPr>
        <w:pStyle w:val="CenteredMeta"/>
        <w:rPr>
          <w:lang w:val="ru-RU"/>
        </w:rPr>
      </w:pPr>
    </w:p>
    <w:p w:rsidR="00D61C9F" w:rsidRDefault="00B02EE9">
      <w:pPr>
        <w:pStyle w:val="BodyTextCustom"/>
        <w:rPr>
          <w:rFonts w:cs="Times New Roman"/>
          <w:lang w:val="ru-RU"/>
        </w:rPr>
      </w:pPr>
      <w:r w:rsidRPr="00A67DEA">
        <w:rPr>
          <w:rFonts w:cs="Times New Roman"/>
          <w:lang w:val="ru-RU"/>
        </w:rPr>
        <w:t xml:space="preserve">Ключевые слова: маршрутизация пациентов, скорая медицинская помощь, дети, </w:t>
      </w:r>
      <w:proofErr w:type="spellStart"/>
      <w:r w:rsidRPr="00A67DEA">
        <w:rPr>
          <w:rFonts w:cs="Times New Roman"/>
          <w:lang w:val="ru-RU"/>
        </w:rPr>
        <w:t>догоспитальный</w:t>
      </w:r>
      <w:proofErr w:type="spellEnd"/>
      <w:r w:rsidRPr="00A67DEA">
        <w:rPr>
          <w:rFonts w:cs="Times New Roman"/>
          <w:lang w:val="ru-RU"/>
        </w:rPr>
        <w:t xml:space="preserve"> эта</w:t>
      </w:r>
      <w:r w:rsidR="00B507EB">
        <w:rPr>
          <w:rFonts w:cs="Times New Roman"/>
          <w:lang w:val="ru-RU"/>
        </w:rPr>
        <w:t>п, неотложная помощь.</w:t>
      </w:r>
    </w:p>
    <w:p w:rsidR="00A67DEA" w:rsidRPr="00A67DEA" w:rsidRDefault="00A67DEA">
      <w:pPr>
        <w:pStyle w:val="BodyTextCustom"/>
        <w:rPr>
          <w:lang w:val="ru-RU"/>
        </w:rPr>
      </w:pPr>
    </w:p>
    <w:p w:rsidR="00D61C9F" w:rsidRPr="00B507EB" w:rsidRDefault="00B02EE9">
      <w:pPr>
        <w:pStyle w:val="BodyTextCustom"/>
        <w:rPr>
          <w:rFonts w:cs="Times New Roman"/>
          <w:lang w:val="ru-RU"/>
        </w:rPr>
      </w:pPr>
      <w:r w:rsidRPr="00A67DEA">
        <w:rPr>
          <w:rFonts w:cs="Times New Roman"/>
          <w:lang w:val="ru-RU"/>
        </w:rPr>
        <w:t>Маршрутизация пациентов в системе скорой медицинской помощи представляет</w:t>
      </w:r>
      <w:r w:rsidRPr="00A67DEA">
        <w:rPr>
          <w:rFonts w:cs="Times New Roman"/>
          <w:lang w:val="ru-RU"/>
        </w:rPr>
        <w:t xml:space="preserve"> собой регламентированный процесс выбора медицинской организации для экстренной или неотложной госпитализации ребенка с учетом тяжести состояния, профиля патологии, возраста пациента и транспортной доступности. Для педиатрической практики эта проблема имее</w:t>
      </w:r>
      <w:r w:rsidRPr="00A67DEA">
        <w:rPr>
          <w:rFonts w:cs="Times New Roman"/>
          <w:lang w:val="ru-RU"/>
        </w:rPr>
        <w:t>т особое значение, поскольку ошибки догоспитального этапа могут приводить к задержке специализированной помощи, непрофильной госпитализации и ухудшению исходов [1, 2].</w:t>
      </w:r>
    </w:p>
    <w:p w:rsidR="00A67DEA" w:rsidRPr="00B507EB" w:rsidRDefault="00A67DEA">
      <w:pPr>
        <w:pStyle w:val="BodyTextCustom"/>
        <w:rPr>
          <w:lang w:val="ru-RU"/>
        </w:rPr>
      </w:pPr>
    </w:p>
    <w:p w:rsidR="00D61C9F" w:rsidRPr="00B507EB" w:rsidRDefault="00B02EE9">
      <w:pPr>
        <w:pStyle w:val="BodyTextCustom"/>
        <w:rPr>
          <w:rFonts w:cs="Times New Roman"/>
          <w:lang w:val="ru-RU"/>
        </w:rPr>
      </w:pPr>
      <w:r w:rsidRPr="00A67DEA">
        <w:rPr>
          <w:rFonts w:cs="Times New Roman"/>
          <w:lang w:val="ru-RU"/>
        </w:rPr>
        <w:t>Цель работы — проанализировать организационно-правовые основы маршрутизации детских пац</w:t>
      </w:r>
      <w:r w:rsidRPr="00A67DEA">
        <w:rPr>
          <w:rFonts w:cs="Times New Roman"/>
          <w:lang w:val="ru-RU"/>
        </w:rPr>
        <w:t>иентов скорой медицинской помощи</w:t>
      </w:r>
      <w:r w:rsidR="00B507EB">
        <w:rPr>
          <w:rFonts w:cs="Times New Roman"/>
          <w:lang w:val="ru-RU"/>
        </w:rPr>
        <w:t xml:space="preserve"> (СМП)</w:t>
      </w:r>
      <w:r w:rsidRPr="00A67DEA">
        <w:rPr>
          <w:rFonts w:cs="Times New Roman"/>
          <w:lang w:val="ru-RU"/>
        </w:rPr>
        <w:t xml:space="preserve"> в г. Ульяновске на примере </w:t>
      </w:r>
      <w:r w:rsidR="00B507EB">
        <w:rPr>
          <w:rFonts w:cs="Times New Roman"/>
          <w:lang w:val="ru-RU"/>
        </w:rPr>
        <w:t>Заволжского района</w:t>
      </w:r>
      <w:r w:rsidRPr="00A67DEA">
        <w:rPr>
          <w:rFonts w:cs="Times New Roman"/>
          <w:lang w:val="ru-RU"/>
        </w:rPr>
        <w:t xml:space="preserve"> города, уточнить различия между скорой и неотложной медицинской помощью, а также определить практическое значение понятия «договорённости» в системе СМП.</w:t>
      </w:r>
    </w:p>
    <w:p w:rsidR="00A67DEA" w:rsidRPr="00B507EB" w:rsidRDefault="00A67DEA">
      <w:pPr>
        <w:pStyle w:val="BodyTextCustom"/>
        <w:rPr>
          <w:lang w:val="ru-RU"/>
        </w:rPr>
      </w:pPr>
    </w:p>
    <w:p w:rsidR="00D61C9F" w:rsidRPr="00B507EB" w:rsidRDefault="00B02EE9">
      <w:pPr>
        <w:pStyle w:val="BodyTextCustom"/>
        <w:rPr>
          <w:rFonts w:cs="Times New Roman"/>
          <w:lang w:val="ru-RU"/>
        </w:rPr>
      </w:pPr>
      <w:r w:rsidRPr="00A67DEA">
        <w:rPr>
          <w:rFonts w:cs="Times New Roman"/>
          <w:lang w:val="ru-RU"/>
        </w:rPr>
        <w:t>Материалы и методы. Вы</w:t>
      </w:r>
      <w:r w:rsidRPr="00A67DEA">
        <w:rPr>
          <w:rFonts w:cs="Times New Roman"/>
          <w:lang w:val="ru-RU"/>
        </w:rPr>
        <w:t>полнен анализ федеральных нормативно-правовых документов, регулирующих оказание скорой медицинской помощи детям, материалов по действующим принципам маршрутизации в г. Ульяновске, а также разбор типового клинического случая травмы у ребёнка. Использованы с</w:t>
      </w:r>
      <w:r w:rsidRPr="00A67DEA">
        <w:rPr>
          <w:rFonts w:cs="Times New Roman"/>
          <w:lang w:val="ru-RU"/>
        </w:rPr>
        <w:t>равнительный и описательный методы.</w:t>
      </w:r>
    </w:p>
    <w:p w:rsidR="00A67DEA" w:rsidRPr="00B507EB" w:rsidRDefault="00A67DEA">
      <w:pPr>
        <w:pStyle w:val="BodyTextCustom"/>
        <w:rPr>
          <w:lang w:val="ru-RU"/>
        </w:rPr>
      </w:pPr>
    </w:p>
    <w:p w:rsidR="00D61C9F" w:rsidRPr="00A67DEA" w:rsidRDefault="00B02EE9">
      <w:pPr>
        <w:pStyle w:val="BodyTextCustom"/>
        <w:rPr>
          <w:lang w:val="ru-RU"/>
        </w:rPr>
      </w:pPr>
      <w:r w:rsidRPr="00A67DEA">
        <w:rPr>
          <w:rFonts w:cs="Times New Roman"/>
          <w:lang w:val="ru-RU"/>
        </w:rPr>
        <w:t>Результаты. Установлено, что при</w:t>
      </w:r>
      <w:r w:rsidR="00B507EB">
        <w:rPr>
          <w:rFonts w:cs="Times New Roman"/>
          <w:lang w:val="ru-RU"/>
        </w:rPr>
        <w:t xml:space="preserve"> маршрутизации пациентов детского возраста</w:t>
      </w:r>
      <w:r w:rsidRPr="00A67DEA">
        <w:rPr>
          <w:rFonts w:cs="Times New Roman"/>
          <w:lang w:val="ru-RU"/>
        </w:rPr>
        <w:t xml:space="preserve"> ключевыми критериями являются наличие либо отсутствие непосредственной угрозы жизни, профиль предполагаемой патологии, необходимость специализированного в</w:t>
      </w:r>
      <w:r w:rsidRPr="00A67DEA">
        <w:rPr>
          <w:rFonts w:cs="Times New Roman"/>
          <w:lang w:val="ru-RU"/>
        </w:rPr>
        <w:t>мешательства и время транспортировки</w:t>
      </w:r>
      <w:r w:rsidR="00B507EB">
        <w:rPr>
          <w:rFonts w:cs="Times New Roman"/>
          <w:lang w:val="ru-RU"/>
        </w:rPr>
        <w:t>. [1, 2]</w:t>
      </w:r>
      <w:r w:rsidRPr="00A67DEA">
        <w:rPr>
          <w:rFonts w:cs="Times New Roman"/>
          <w:lang w:val="ru-RU"/>
        </w:rPr>
        <w:t xml:space="preserve"> Разграничение понятий «скорая» и «неотложная» помощь имеет не только терминологическое, но и практическое значение: при жизнеугрожающих состояниях приоритетными становятся минимизация времени доезда, стабилизаци</w:t>
      </w:r>
      <w:r w:rsidRPr="00A67DEA">
        <w:rPr>
          <w:rFonts w:cs="Times New Roman"/>
          <w:lang w:val="ru-RU"/>
        </w:rPr>
        <w:t xml:space="preserve">я жизненно важных функций и эвакуация в профильный стационар; при состояниях без непосредственной угрозы жизни основными задачами являются купирование острой симптоматики, предупреждение ухудшения состояния и определение дальнейшей тактики наблюдения либо </w:t>
      </w:r>
      <w:r w:rsidRPr="00A67DEA">
        <w:rPr>
          <w:rFonts w:cs="Times New Roman"/>
          <w:lang w:val="ru-RU"/>
        </w:rPr>
        <w:t>госпитализации</w:t>
      </w:r>
      <w:r w:rsidR="00B507EB">
        <w:rPr>
          <w:rFonts w:cs="Times New Roman"/>
          <w:lang w:val="ru-RU"/>
        </w:rPr>
        <w:t>. [1, 2]</w:t>
      </w:r>
    </w:p>
    <w:p w:rsidR="00D61C9F" w:rsidRPr="00B507EB" w:rsidRDefault="00B02EE9">
      <w:pPr>
        <w:pStyle w:val="BodyTextCustom"/>
        <w:rPr>
          <w:rFonts w:cs="Times New Roman"/>
          <w:lang w:val="ru-RU"/>
        </w:rPr>
      </w:pPr>
      <w:r w:rsidRPr="00A67DEA">
        <w:rPr>
          <w:rFonts w:cs="Times New Roman"/>
          <w:lang w:val="ru-RU"/>
        </w:rPr>
        <w:t>Показано, что распространённое представление о возможности госпитализации «по договорённости» в любой стационар не соответствует принципам организации СМП. На догоспитальном этапе бригада обязана действовать в рамках утверждённых мар</w:t>
      </w:r>
      <w:r w:rsidRPr="00A67DEA">
        <w:rPr>
          <w:rFonts w:cs="Times New Roman"/>
          <w:lang w:val="ru-RU"/>
        </w:rPr>
        <w:t xml:space="preserve">шрутов госпитализации. «Договорённость» допустима преимущественно как элемент </w:t>
      </w:r>
      <w:proofErr w:type="spellStart"/>
      <w:r w:rsidRPr="00A67DEA">
        <w:rPr>
          <w:rFonts w:cs="Times New Roman"/>
          <w:lang w:val="ru-RU"/>
        </w:rPr>
        <w:t>межстационарного</w:t>
      </w:r>
      <w:proofErr w:type="spellEnd"/>
      <w:r w:rsidRPr="00A67DEA">
        <w:rPr>
          <w:rFonts w:cs="Times New Roman"/>
          <w:lang w:val="ru-RU"/>
        </w:rPr>
        <w:t xml:space="preserve"> взаимодействия, когда после первичной доставки пациента возникает необходимость перевода в профильное отделение другой медицинской организации</w:t>
      </w:r>
      <w:r w:rsidR="00B507EB">
        <w:rPr>
          <w:rFonts w:cs="Times New Roman"/>
          <w:lang w:val="ru-RU"/>
        </w:rPr>
        <w:t>.</w:t>
      </w:r>
      <w:r w:rsidRPr="00A67DEA">
        <w:rPr>
          <w:rFonts w:cs="Times New Roman"/>
          <w:lang w:val="ru-RU"/>
        </w:rPr>
        <w:t xml:space="preserve"> [2]</w:t>
      </w:r>
      <w:r w:rsidRPr="00A67DEA">
        <w:rPr>
          <w:rFonts w:cs="Times New Roman"/>
          <w:lang w:val="ru-RU"/>
        </w:rPr>
        <w:t xml:space="preserve"> Такой подход </w:t>
      </w:r>
      <w:r w:rsidRPr="00A67DEA">
        <w:rPr>
          <w:rFonts w:cs="Times New Roman"/>
          <w:lang w:val="ru-RU"/>
        </w:rPr>
        <w:t>не подменяет официальную маршрутизацию, а используется для оптимизации преемственности лечения.</w:t>
      </w:r>
    </w:p>
    <w:p w:rsidR="00A67DEA" w:rsidRPr="00B507EB" w:rsidRDefault="00A67DEA">
      <w:pPr>
        <w:pStyle w:val="BodyTextCustom"/>
        <w:rPr>
          <w:lang w:val="ru-RU"/>
        </w:rPr>
      </w:pPr>
    </w:p>
    <w:p w:rsidR="00D61C9F" w:rsidRPr="00B507EB" w:rsidRDefault="00B02EE9">
      <w:pPr>
        <w:pStyle w:val="BodyTextCustom"/>
        <w:rPr>
          <w:rFonts w:cs="Times New Roman"/>
          <w:lang w:val="ru-RU"/>
        </w:rPr>
      </w:pPr>
      <w:r w:rsidRPr="00A67DEA">
        <w:rPr>
          <w:rFonts w:cs="Times New Roman"/>
          <w:lang w:val="ru-RU"/>
        </w:rPr>
        <w:t>Разбор клинического примера ребёнка, получившего травму при падении с высоты, показал, что выбор стационара должен определяться не формальным предпочтением пац</w:t>
      </w:r>
      <w:r w:rsidRPr="00A67DEA">
        <w:rPr>
          <w:rFonts w:cs="Times New Roman"/>
          <w:lang w:val="ru-RU"/>
        </w:rPr>
        <w:t xml:space="preserve">иента или сопровождающих, а клинической картиной и вероятным профилем повреждения. При </w:t>
      </w:r>
      <w:r w:rsidRPr="00A67DEA">
        <w:rPr>
          <w:rFonts w:cs="Times New Roman"/>
          <w:lang w:val="ru-RU"/>
        </w:rPr>
        <w:lastRenderedPageBreak/>
        <w:t>подозрении на изолированную травму опорно-двигательного аппарата пациент направляется в травматологический стационар, тогда как признаки черепно-мозговой травмы или необ</w:t>
      </w:r>
      <w:r w:rsidRPr="00A67DEA">
        <w:rPr>
          <w:rFonts w:cs="Times New Roman"/>
          <w:lang w:val="ru-RU"/>
        </w:rPr>
        <w:t>ходимость нейрохирургической помощи требуют транспортировки в учреждение соответствующего профиля. Соблюдение этих принципов снижает риск непрофильной госпитализации и сокращает время до начала специализированного лечения</w:t>
      </w:r>
      <w:r>
        <w:rPr>
          <w:rFonts w:cs="Times New Roman"/>
          <w:lang w:val="ru-RU"/>
        </w:rPr>
        <w:t>. [2, 4]</w:t>
      </w:r>
    </w:p>
    <w:p w:rsidR="00A67DEA" w:rsidRPr="00B507EB" w:rsidRDefault="00A67DEA">
      <w:pPr>
        <w:pStyle w:val="BodyTextCustom"/>
        <w:rPr>
          <w:rFonts w:cs="Times New Roman"/>
          <w:lang w:val="ru-RU"/>
        </w:rPr>
      </w:pPr>
    </w:p>
    <w:p w:rsidR="00A67DEA" w:rsidRPr="00B507EB" w:rsidRDefault="00A67DEA" w:rsidP="00A67DEA">
      <w:pPr>
        <w:pStyle w:val="BodyTextCustom"/>
        <w:jc w:val="center"/>
        <w:rPr>
          <w:rFonts w:cs="Times New Roman"/>
          <w:lang w:val="ru-RU"/>
        </w:rPr>
      </w:pPr>
      <w:r w:rsidRPr="00B507EB">
        <w:rPr>
          <w:rFonts w:cs="Times New Roman"/>
          <w:lang w:val="ru-RU"/>
        </w:rPr>
        <w:t>***</w:t>
      </w:r>
    </w:p>
    <w:p w:rsidR="00A67DEA" w:rsidRPr="00B507EB" w:rsidRDefault="00A67DEA" w:rsidP="00A67DEA">
      <w:pPr>
        <w:pStyle w:val="BodyTextCustom"/>
        <w:jc w:val="center"/>
        <w:rPr>
          <w:lang w:val="ru-RU"/>
        </w:rPr>
      </w:pPr>
    </w:p>
    <w:p w:rsidR="00D61C9F" w:rsidRDefault="00B02EE9">
      <w:pPr>
        <w:pStyle w:val="BodyTextCustom"/>
        <w:rPr>
          <w:rFonts w:cs="Times New Roman"/>
          <w:lang w:val="ru-RU"/>
        </w:rPr>
      </w:pPr>
      <w:r w:rsidRPr="00A67DEA">
        <w:rPr>
          <w:rFonts w:cs="Times New Roman"/>
          <w:lang w:val="ru-RU"/>
        </w:rPr>
        <w:t>Выводы. Маршрутизаци</w:t>
      </w:r>
      <w:r w:rsidRPr="00A67DEA">
        <w:rPr>
          <w:rFonts w:cs="Times New Roman"/>
          <w:lang w:val="ru-RU"/>
        </w:rPr>
        <w:t>я детских пациентов в системе СМП представляет собой клинико-организационный инструмент, напрямую влияющий на своевременность и качество медицинской помощи. Чёткое разграничение скорой и неотложной помощи, знание действующих маршрутов госпитализации и корр</w:t>
      </w:r>
      <w:r w:rsidRPr="00A67DEA">
        <w:rPr>
          <w:rFonts w:cs="Times New Roman"/>
          <w:lang w:val="ru-RU"/>
        </w:rPr>
        <w:t xml:space="preserve">ектное понимание роли </w:t>
      </w:r>
      <w:proofErr w:type="spellStart"/>
      <w:r w:rsidRPr="00A67DEA">
        <w:rPr>
          <w:rFonts w:cs="Times New Roman"/>
          <w:lang w:val="ru-RU"/>
        </w:rPr>
        <w:t>межстационарных</w:t>
      </w:r>
      <w:proofErr w:type="spellEnd"/>
      <w:r w:rsidRPr="00A67DEA">
        <w:rPr>
          <w:rFonts w:cs="Times New Roman"/>
          <w:lang w:val="ru-RU"/>
        </w:rPr>
        <w:t xml:space="preserve"> «договорённостей» позволяют повысить эффективность догоспитального этапа, обеспечить преемственность лечения и уменьшить вероятность </w:t>
      </w:r>
      <w:proofErr w:type="spellStart"/>
      <w:r w:rsidRPr="00A67DEA">
        <w:rPr>
          <w:rFonts w:cs="Times New Roman"/>
          <w:lang w:val="ru-RU"/>
        </w:rPr>
        <w:t>маршрутизационных</w:t>
      </w:r>
      <w:proofErr w:type="spellEnd"/>
      <w:r w:rsidRPr="00A67DEA">
        <w:rPr>
          <w:rFonts w:cs="Times New Roman"/>
          <w:lang w:val="ru-RU"/>
        </w:rPr>
        <w:t xml:space="preserve"> ошибок. Разработка и регулярное обновление локальных алгоритмов мар</w:t>
      </w:r>
      <w:r w:rsidRPr="00A67DEA">
        <w:rPr>
          <w:rFonts w:cs="Times New Roman"/>
          <w:lang w:val="ru-RU"/>
        </w:rPr>
        <w:t>шрутизации для детского населения остаются важным условием совершенствования региональной системы экстренной помощи</w:t>
      </w:r>
      <w:r>
        <w:rPr>
          <w:rFonts w:cs="Times New Roman"/>
          <w:lang w:val="ru-RU"/>
        </w:rPr>
        <w:t>. [2–4]</w:t>
      </w:r>
    </w:p>
    <w:p w:rsidR="00A67DEA" w:rsidRPr="00A67DEA" w:rsidRDefault="00A67DEA">
      <w:pPr>
        <w:pStyle w:val="BodyTextCustom"/>
        <w:rPr>
          <w:lang w:val="ru-RU"/>
        </w:rPr>
      </w:pPr>
    </w:p>
    <w:p w:rsidR="00D61C9F" w:rsidRDefault="00B02EE9" w:rsidP="00A67DEA">
      <w:pPr>
        <w:pStyle w:val="LitHead"/>
        <w:jc w:val="center"/>
        <w:rPr>
          <w:rFonts w:cs="Times New Roman"/>
          <w:lang w:val="ru-RU"/>
        </w:rPr>
      </w:pPr>
      <w:r w:rsidRPr="00A67DEA">
        <w:rPr>
          <w:rFonts w:cs="Times New Roman"/>
          <w:lang w:val="ru-RU"/>
        </w:rPr>
        <w:t>Список литературы</w:t>
      </w:r>
    </w:p>
    <w:p w:rsidR="00A67DEA" w:rsidRPr="00A67DEA" w:rsidRDefault="00A67DEA">
      <w:pPr>
        <w:pStyle w:val="LitHead"/>
        <w:rPr>
          <w:lang w:val="ru-RU"/>
        </w:rPr>
      </w:pPr>
    </w:p>
    <w:p w:rsidR="00D61C9F" w:rsidRPr="00B507EB" w:rsidRDefault="00B02EE9" w:rsidP="00B02EE9">
      <w:pPr>
        <w:pStyle w:val="LitHead"/>
        <w:jc w:val="both"/>
        <w:rPr>
          <w:rFonts w:cs="Times New Roman"/>
          <w:lang w:val="ru-RU"/>
        </w:rPr>
      </w:pPr>
      <w:r w:rsidRPr="00A67DEA">
        <w:rPr>
          <w:rFonts w:cs="Times New Roman"/>
          <w:lang w:val="ru-RU"/>
        </w:rPr>
        <w:t xml:space="preserve">Федеральный закон от 21.11.2011 № 323-ФЗ «Об основах охраны здоровья граждан в Российской Федерации» // Официальное опубликование правовых актов. </w:t>
      </w:r>
      <w:r>
        <w:rPr>
          <w:rFonts w:cs="Times New Roman"/>
        </w:rPr>
        <w:t>URL</w:t>
      </w:r>
      <w:r w:rsidRPr="00A67DEA">
        <w:rPr>
          <w:rFonts w:cs="Times New Roman"/>
          <w:lang w:val="ru-RU"/>
        </w:rPr>
        <w:t xml:space="preserve">: </w:t>
      </w:r>
      <w:r>
        <w:rPr>
          <w:rFonts w:cs="Times New Roman"/>
        </w:rPr>
        <w:t>https</w:t>
      </w:r>
      <w:r w:rsidRPr="00A67DEA">
        <w:rPr>
          <w:rFonts w:cs="Times New Roman"/>
          <w:lang w:val="ru-RU"/>
        </w:rPr>
        <w:t>://</w:t>
      </w:r>
      <w:r>
        <w:rPr>
          <w:rFonts w:cs="Times New Roman"/>
        </w:rPr>
        <w:t>publication</w:t>
      </w:r>
      <w:r w:rsidRPr="00A67DEA">
        <w:rPr>
          <w:rFonts w:cs="Times New Roman"/>
          <w:lang w:val="ru-RU"/>
        </w:rPr>
        <w:t>.</w:t>
      </w:r>
      <w:proofErr w:type="spellStart"/>
      <w:r>
        <w:rPr>
          <w:rFonts w:cs="Times New Roman"/>
        </w:rPr>
        <w:t>pravo</w:t>
      </w:r>
      <w:proofErr w:type="spellEnd"/>
      <w:r w:rsidRPr="00A67DEA">
        <w:rPr>
          <w:rFonts w:cs="Times New Roman"/>
          <w:lang w:val="ru-RU"/>
        </w:rPr>
        <w:t>.</w:t>
      </w:r>
      <w:proofErr w:type="spellStart"/>
      <w:r>
        <w:rPr>
          <w:rFonts w:cs="Times New Roman"/>
        </w:rPr>
        <w:t>gov</w:t>
      </w:r>
      <w:proofErr w:type="spellEnd"/>
      <w:r w:rsidRPr="00A67DEA">
        <w:rPr>
          <w:rFonts w:cs="Times New Roman"/>
          <w:lang w:val="ru-RU"/>
        </w:rPr>
        <w:t>.</w:t>
      </w:r>
      <w:proofErr w:type="spellStart"/>
      <w:r>
        <w:rPr>
          <w:rFonts w:cs="Times New Roman"/>
        </w:rPr>
        <w:t>ru</w:t>
      </w:r>
      <w:proofErr w:type="spellEnd"/>
      <w:r w:rsidRPr="00A67DEA">
        <w:rPr>
          <w:rFonts w:cs="Times New Roman"/>
          <w:lang w:val="ru-RU"/>
        </w:rPr>
        <w:t>/</w:t>
      </w:r>
      <w:r>
        <w:rPr>
          <w:rFonts w:cs="Times New Roman"/>
        </w:rPr>
        <w:t>document</w:t>
      </w:r>
      <w:r w:rsidRPr="00A67DEA">
        <w:rPr>
          <w:rFonts w:cs="Times New Roman"/>
          <w:lang w:val="ru-RU"/>
        </w:rPr>
        <w:t>/0001201111220007 (дата обращения: 06.04.2026).</w:t>
      </w:r>
    </w:p>
    <w:p w:rsidR="00A67DEA" w:rsidRPr="00B507EB" w:rsidRDefault="00A67DEA" w:rsidP="00B02EE9">
      <w:pPr>
        <w:pStyle w:val="LitHead"/>
        <w:jc w:val="both"/>
        <w:rPr>
          <w:lang w:val="ru-RU"/>
        </w:rPr>
      </w:pPr>
    </w:p>
    <w:p w:rsidR="00D61C9F" w:rsidRPr="00A67DEA" w:rsidRDefault="00B02EE9" w:rsidP="00B02EE9">
      <w:pPr>
        <w:pStyle w:val="LitHead"/>
        <w:jc w:val="both"/>
        <w:rPr>
          <w:lang w:val="ru-RU"/>
        </w:rPr>
      </w:pPr>
      <w:r w:rsidRPr="00A67DEA">
        <w:rPr>
          <w:rFonts w:cs="Times New Roman"/>
          <w:lang w:val="ru-RU"/>
        </w:rPr>
        <w:t xml:space="preserve">Приказ Министерства здравоохранения Российской Федерации от 20.06.2013 № 388н «Об утверждении Порядка оказания скорой, в том числе скорой специализированной, медицинской помощи» // Официальное опубликование правовых актов. </w:t>
      </w:r>
      <w:r>
        <w:rPr>
          <w:rFonts w:cs="Times New Roman"/>
        </w:rPr>
        <w:t>URL</w:t>
      </w:r>
      <w:r w:rsidRPr="00A67DEA">
        <w:rPr>
          <w:rFonts w:cs="Times New Roman"/>
          <w:lang w:val="ru-RU"/>
        </w:rPr>
        <w:t xml:space="preserve">: </w:t>
      </w:r>
      <w:r>
        <w:rPr>
          <w:rFonts w:cs="Times New Roman"/>
        </w:rPr>
        <w:t>https</w:t>
      </w:r>
      <w:r w:rsidRPr="00A67DEA">
        <w:rPr>
          <w:rFonts w:cs="Times New Roman"/>
          <w:lang w:val="ru-RU"/>
        </w:rPr>
        <w:t>://</w:t>
      </w:r>
      <w:r>
        <w:rPr>
          <w:rFonts w:cs="Times New Roman"/>
        </w:rPr>
        <w:t>publication</w:t>
      </w:r>
      <w:r w:rsidRPr="00A67DEA">
        <w:rPr>
          <w:rFonts w:cs="Times New Roman"/>
          <w:lang w:val="ru-RU"/>
        </w:rPr>
        <w:t>.</w:t>
      </w:r>
      <w:proofErr w:type="spellStart"/>
      <w:r>
        <w:rPr>
          <w:rFonts w:cs="Times New Roman"/>
        </w:rPr>
        <w:t>pravo</w:t>
      </w:r>
      <w:proofErr w:type="spellEnd"/>
      <w:r w:rsidRPr="00A67DEA">
        <w:rPr>
          <w:rFonts w:cs="Times New Roman"/>
          <w:lang w:val="ru-RU"/>
        </w:rPr>
        <w:t>.</w:t>
      </w:r>
      <w:proofErr w:type="spellStart"/>
      <w:r>
        <w:rPr>
          <w:rFonts w:cs="Times New Roman"/>
        </w:rPr>
        <w:t>go</w:t>
      </w:r>
      <w:r>
        <w:rPr>
          <w:rFonts w:cs="Times New Roman"/>
        </w:rPr>
        <w:t>v</w:t>
      </w:r>
      <w:proofErr w:type="spellEnd"/>
      <w:r w:rsidRPr="00A67DEA">
        <w:rPr>
          <w:rFonts w:cs="Times New Roman"/>
          <w:lang w:val="ru-RU"/>
        </w:rPr>
        <w:t>.</w:t>
      </w:r>
      <w:proofErr w:type="spellStart"/>
      <w:r>
        <w:rPr>
          <w:rFonts w:cs="Times New Roman"/>
        </w:rPr>
        <w:t>ru</w:t>
      </w:r>
      <w:proofErr w:type="spellEnd"/>
      <w:r w:rsidRPr="00A67DEA">
        <w:rPr>
          <w:rFonts w:cs="Times New Roman"/>
          <w:lang w:val="ru-RU"/>
        </w:rPr>
        <w:t>/</w:t>
      </w:r>
      <w:r>
        <w:rPr>
          <w:rFonts w:cs="Times New Roman"/>
        </w:rPr>
        <w:t>document</w:t>
      </w:r>
      <w:r w:rsidRPr="00A67DEA">
        <w:rPr>
          <w:rFonts w:cs="Times New Roman"/>
          <w:lang w:val="ru-RU"/>
        </w:rPr>
        <w:t>/0001201502040023 (дата обращения: 06.04.2026).</w:t>
      </w:r>
    </w:p>
    <w:p w:rsidR="00A67DEA" w:rsidRPr="00B507EB" w:rsidRDefault="00B02EE9" w:rsidP="00B02EE9">
      <w:pPr>
        <w:pStyle w:val="LitHead"/>
        <w:jc w:val="both"/>
        <w:rPr>
          <w:rFonts w:cs="Times New Roman"/>
          <w:lang w:val="ru-RU"/>
        </w:rPr>
      </w:pPr>
      <w:r w:rsidRPr="00A67DEA">
        <w:rPr>
          <w:rFonts w:cs="Times New Roman"/>
          <w:lang w:val="ru-RU"/>
        </w:rPr>
        <w:t xml:space="preserve">Романова Е.А., Намазова-Баранова Л.С., Дьяконова Е.Ю. </w:t>
      </w:r>
    </w:p>
    <w:p w:rsidR="00A67DEA" w:rsidRPr="00B507EB" w:rsidRDefault="00A67DEA" w:rsidP="00B02EE9">
      <w:pPr>
        <w:pStyle w:val="LitHead"/>
        <w:jc w:val="both"/>
        <w:rPr>
          <w:rFonts w:cs="Times New Roman"/>
          <w:lang w:val="ru-RU"/>
        </w:rPr>
      </w:pPr>
    </w:p>
    <w:p w:rsidR="00D61C9F" w:rsidRPr="00B507EB" w:rsidRDefault="00B02EE9" w:rsidP="00B02EE9">
      <w:pPr>
        <w:pStyle w:val="LitHead"/>
        <w:jc w:val="both"/>
        <w:rPr>
          <w:rFonts w:cs="Times New Roman"/>
          <w:lang w:val="ru-RU"/>
        </w:rPr>
      </w:pPr>
      <w:r w:rsidRPr="00A67DEA">
        <w:rPr>
          <w:rFonts w:cs="Times New Roman"/>
          <w:lang w:val="ru-RU"/>
        </w:rPr>
        <w:t>Качество оказания экстр</w:t>
      </w:r>
      <w:bookmarkStart w:id="0" w:name="_GoBack"/>
      <w:bookmarkEnd w:id="0"/>
      <w:r w:rsidRPr="00A67DEA">
        <w:rPr>
          <w:rFonts w:cs="Times New Roman"/>
          <w:lang w:val="ru-RU"/>
        </w:rPr>
        <w:t xml:space="preserve">енной и неотложной помощи детям с острой болью в животе на догоспитальном этапе: результаты </w:t>
      </w:r>
      <w:proofErr w:type="spellStart"/>
      <w:r w:rsidRPr="00A67DEA">
        <w:rPr>
          <w:rFonts w:cs="Times New Roman"/>
          <w:lang w:val="ru-RU"/>
        </w:rPr>
        <w:t>проспективного</w:t>
      </w:r>
      <w:proofErr w:type="spellEnd"/>
      <w:r w:rsidRPr="00A67DEA">
        <w:rPr>
          <w:rFonts w:cs="Times New Roman"/>
          <w:lang w:val="ru-RU"/>
        </w:rPr>
        <w:t xml:space="preserve"> </w:t>
      </w:r>
      <w:proofErr w:type="spellStart"/>
      <w:r w:rsidRPr="00A67DEA">
        <w:rPr>
          <w:rFonts w:cs="Times New Roman"/>
          <w:lang w:val="ru-RU"/>
        </w:rPr>
        <w:t>когортног</w:t>
      </w:r>
      <w:r w:rsidRPr="00A67DEA">
        <w:rPr>
          <w:rFonts w:cs="Times New Roman"/>
          <w:lang w:val="ru-RU"/>
        </w:rPr>
        <w:t>о</w:t>
      </w:r>
      <w:proofErr w:type="spellEnd"/>
      <w:r w:rsidRPr="00A67DEA">
        <w:rPr>
          <w:rFonts w:cs="Times New Roman"/>
          <w:lang w:val="ru-RU"/>
        </w:rPr>
        <w:t xml:space="preserve"> исследования // Педиатрическая фармакология. 2018. Т. 15, № 3. С. 264–269. </w:t>
      </w:r>
      <w:r>
        <w:rPr>
          <w:rFonts w:cs="Times New Roman"/>
        </w:rPr>
        <w:t>DOI</w:t>
      </w:r>
      <w:r w:rsidRPr="00A67DEA">
        <w:rPr>
          <w:rFonts w:cs="Times New Roman"/>
          <w:lang w:val="ru-RU"/>
        </w:rPr>
        <w:t>: 10.15690/</w:t>
      </w:r>
      <w:r>
        <w:rPr>
          <w:rFonts w:cs="Times New Roman"/>
        </w:rPr>
        <w:t>pf</w:t>
      </w:r>
      <w:r w:rsidRPr="00A67DEA">
        <w:rPr>
          <w:rFonts w:cs="Times New Roman"/>
          <w:lang w:val="ru-RU"/>
        </w:rPr>
        <w:t>.</w:t>
      </w:r>
      <w:r>
        <w:rPr>
          <w:rFonts w:cs="Times New Roman"/>
        </w:rPr>
        <w:t>v</w:t>
      </w:r>
      <w:r w:rsidRPr="00A67DEA">
        <w:rPr>
          <w:rFonts w:cs="Times New Roman"/>
          <w:lang w:val="ru-RU"/>
        </w:rPr>
        <w:t>15</w:t>
      </w:r>
      <w:proofErr w:type="spellStart"/>
      <w:r>
        <w:rPr>
          <w:rFonts w:cs="Times New Roman"/>
        </w:rPr>
        <w:t>i</w:t>
      </w:r>
      <w:proofErr w:type="spellEnd"/>
      <w:r w:rsidRPr="00A67DEA">
        <w:rPr>
          <w:rFonts w:cs="Times New Roman"/>
          <w:lang w:val="ru-RU"/>
        </w:rPr>
        <w:t>3.1907.</w:t>
      </w:r>
    </w:p>
    <w:p w:rsidR="00A67DEA" w:rsidRPr="00B507EB" w:rsidRDefault="00A67DEA" w:rsidP="00B02EE9">
      <w:pPr>
        <w:pStyle w:val="LitHead"/>
        <w:jc w:val="both"/>
        <w:rPr>
          <w:lang w:val="ru-RU"/>
        </w:rPr>
      </w:pPr>
    </w:p>
    <w:p w:rsidR="00D61C9F" w:rsidRDefault="00B02EE9" w:rsidP="00B02EE9">
      <w:pPr>
        <w:pStyle w:val="LitHead"/>
        <w:jc w:val="both"/>
      </w:pPr>
      <w:r w:rsidRPr="00A67DEA">
        <w:rPr>
          <w:rFonts w:cs="Times New Roman"/>
          <w:lang w:val="ru-RU"/>
        </w:rPr>
        <w:t xml:space="preserve">Колесников А.Н., </w:t>
      </w:r>
      <w:proofErr w:type="spellStart"/>
      <w:r w:rsidRPr="00A67DEA">
        <w:rPr>
          <w:rFonts w:cs="Times New Roman"/>
          <w:lang w:val="ru-RU"/>
        </w:rPr>
        <w:t>Албакова</w:t>
      </w:r>
      <w:proofErr w:type="spellEnd"/>
      <w:r w:rsidRPr="00A67DEA">
        <w:rPr>
          <w:rFonts w:cs="Times New Roman"/>
          <w:lang w:val="ru-RU"/>
        </w:rPr>
        <w:t xml:space="preserve"> З.А. Анализ оказания скорой медицинской помощи детскому населению, пострадавшему в результате воздействия внешних факторов </w:t>
      </w:r>
      <w:r w:rsidRPr="00A67DEA">
        <w:rPr>
          <w:rFonts w:cs="Times New Roman"/>
          <w:lang w:val="ru-RU"/>
        </w:rPr>
        <w:t xml:space="preserve">// Международный научно-исследовательский журнал. </w:t>
      </w:r>
      <w:r>
        <w:rPr>
          <w:rFonts w:cs="Times New Roman"/>
        </w:rPr>
        <w:t>2024. № 7 (145). DOI: 10.60797/IRJ.2024.145.71.</w:t>
      </w:r>
    </w:p>
    <w:sectPr w:rsidR="00D61C9F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D45AA"/>
    <w:rsid w:val="00A67DEA"/>
    <w:rsid w:val="00AA1D8D"/>
    <w:rsid w:val="00B02EE9"/>
    <w:rsid w:val="00B47730"/>
    <w:rsid w:val="00B507EB"/>
    <w:rsid w:val="00CB0664"/>
    <w:rsid w:val="00D61C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D9A19A8-8BC0-2445-99EB-03661034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pPr>
      <w:spacing w:after="0" w:line="240" w:lineRule="auto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enteredMeta">
    <w:name w:val="CenteredMeta"/>
    <w:basedOn w:val="a1"/>
    <w:pPr>
      <w:jc w:val="center"/>
    </w:pPr>
  </w:style>
  <w:style w:type="paragraph" w:customStyle="1" w:styleId="BodyTextCustom">
    <w:name w:val="BodyTextCustom"/>
    <w:basedOn w:val="a1"/>
    <w:pPr>
      <w:ind w:firstLine="709"/>
      <w:jc w:val="both"/>
    </w:pPr>
  </w:style>
  <w:style w:type="paragraph" w:customStyle="1" w:styleId="LitHead">
    <w:name w:val="LitHead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93B345-F997-46ED-89C0-467CFE0A4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585</Words>
  <Characters>4765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Сабитов</dc:creator>
  <cp:keywords/>
  <dc:description/>
  <cp:lastModifiedBy>Екатерина</cp:lastModifiedBy>
  <cp:revision>3</cp:revision>
  <dcterms:created xsi:type="dcterms:W3CDTF">2026-04-06T16:54:00Z</dcterms:created>
  <dcterms:modified xsi:type="dcterms:W3CDTF">2026-04-06T17:50:00Z</dcterms:modified>
  <cp:category/>
</cp:coreProperties>
</file>