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91" w:rsidRPr="00832E91" w:rsidRDefault="001641B0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Инновационные технологии работы в системе социального обслуживания граждан. </w:t>
      </w:r>
    </w:p>
    <w:p w:rsidR="008865AE" w:rsidRPr="00832E91" w:rsidRDefault="001641B0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Осипова Светлана Сергеевна</w:t>
      </w:r>
    </w:p>
    <w:p w:rsidR="008865AE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7595">
        <w:rPr>
          <w:rFonts w:ascii="Times New Roman" w:eastAsia="Times New Roman" w:hAnsi="Times New Roman" w:cs="Times New Roman"/>
          <w:color w:val="000000"/>
          <w:sz w:val="24"/>
          <w:szCs w:val="24"/>
        </w:rPr>
        <w:t>тудентка</w:t>
      </w:r>
    </w:p>
    <w:p w:rsidR="0029379B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Михайлина Ирина Александровна</w:t>
      </w:r>
    </w:p>
    <w:p w:rsidR="0029379B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руководитель, доцент, к.п.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65AE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D7595">
        <w:rPr>
          <w:rFonts w:ascii="Times New Roman" w:eastAsia="Times New Roman" w:hAnsi="Times New Roman" w:cs="Times New Roman"/>
          <w:color w:val="000000"/>
          <w:sz w:val="24"/>
          <w:szCs w:val="24"/>
        </w:rPr>
        <w:t>акультет гуманитарных наук и социальных технологий</w:t>
      </w:r>
      <w:r w:rsidR="00DD759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29379B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65AE" w:rsidRDefault="0029379B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Ключевые слова: </w:t>
      </w:r>
      <w:r w:rsidR="002607F4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инновационные технологии, социальное обслуживание, пожилые люди, активное старение, долговременный уход, качества жизни.</w:t>
      </w:r>
    </w:p>
    <w:p w:rsidR="002607F4" w:rsidRDefault="002607F4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6037" w:rsidRDefault="001D6037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037">
        <w:rPr>
          <w:rFonts w:ascii="Times New Roman" w:hAnsi="Times New Roman" w:cs="Times New Roman"/>
          <w:sz w:val="24"/>
          <w:szCs w:val="24"/>
        </w:rPr>
        <w:t>В условиях демографического старения населения, характеризующегося неуклонным ростом доли граждан старшего возраста, проблема организации социального обслуживания приобретает особую значимость. Увеличение средней продолжительности жизни, изменение структуры заболеваемости, трансформация института семьи, а также стремительное развитие информационно-коммуникационных технологий обусловливают необходимость пересмотра традиционных подходов к социальной поддержке граждан. В этой связи исследование современных тенденций и внедрение инновационных технологий в систему социального обслуживания выступают ключевыми факторами обеспечения достойного уровня жизни, сохранения социальной активности и повышения качества ухода за нуждающимися категориями населения.</w:t>
      </w:r>
    </w:p>
    <w:p w:rsidR="007D656C" w:rsidRPr="003D5F9E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>Инновационная деятельность в социальной сфере представляет собой создание и внедрение новых или усовершенствованных методов и средств, направленных на решение социальных проблем.</w:t>
      </w:r>
      <w:r w:rsidR="00587466" w:rsidRPr="0058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72">
        <w:rPr>
          <w:rFonts w:ascii="Times New Roman" w:eastAsia="Times New Roman" w:hAnsi="Times New Roman" w:cs="Times New Roman"/>
          <w:color w:val="000000"/>
          <w:sz w:val="24"/>
          <w:szCs w:val="24"/>
        </w:rPr>
        <w:t>[3</w:t>
      </w:r>
      <w:r w:rsidR="00587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Pr="003D5F9E">
        <w:rPr>
          <w:rFonts w:ascii="Times New Roman" w:hAnsi="Times New Roman" w:cs="Times New Roman"/>
          <w:sz w:val="24"/>
          <w:szCs w:val="24"/>
        </w:rPr>
        <w:t xml:space="preserve"> Она должна соответствовать критериям новшества и направленности на решение конкретных социальных проблем, таких как бедность, безработица, социальное неравенство.</w:t>
      </w:r>
    </w:p>
    <w:p w:rsidR="007D656C" w:rsidRPr="003D5F9E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В качестве инновационных технологий выступают: </w:t>
      </w:r>
    </w:p>
    <w:p w:rsidR="00391019" w:rsidRPr="00391019" w:rsidRDefault="007D656C" w:rsidP="003910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информационные технологии (сбор, обработка, анализ данных, </w:t>
      </w:r>
      <w:proofErr w:type="spellStart"/>
      <w:r w:rsidRPr="00391019">
        <w:rPr>
          <w:rFonts w:ascii="Times New Roman" w:hAnsi="Times New Roman" w:cs="Times New Roman"/>
          <w:sz w:val="24"/>
          <w:szCs w:val="24"/>
        </w:rPr>
        <w:t>онлайн-услуги</w:t>
      </w:r>
      <w:proofErr w:type="spellEnd"/>
      <w:r w:rsidRPr="00391019">
        <w:rPr>
          <w:rFonts w:ascii="Times New Roman" w:hAnsi="Times New Roman" w:cs="Times New Roman"/>
          <w:sz w:val="24"/>
          <w:szCs w:val="24"/>
        </w:rPr>
        <w:t>);</w:t>
      </w:r>
      <w:r w:rsidR="004D3B72"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 w:rsidR="00587466" w:rsidRPr="0039101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391019" w:rsidRDefault="007D656C" w:rsidP="003910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коммуникационные технологии (организация социального взаимодействия); </w:t>
      </w:r>
    </w:p>
    <w:p w:rsidR="00391019" w:rsidRDefault="007D656C" w:rsidP="003910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образовательные технологии (повышение квалификации, обучение получателей услуг); </w:t>
      </w:r>
    </w:p>
    <w:p w:rsidR="007D656C" w:rsidRPr="00391019" w:rsidRDefault="007D656C" w:rsidP="0039101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>социально-ориентированные технологии (решение конкретных социальных проблем, например, виртуальная реальность для реабилитации).</w:t>
      </w:r>
      <w:r w:rsidR="00587466" w:rsidRPr="00391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B72">
        <w:rPr>
          <w:rFonts w:ascii="Times New Roman" w:eastAsia="Times New Roman" w:hAnsi="Times New Roman" w:cs="Times New Roman"/>
          <w:color w:val="000000"/>
          <w:sz w:val="24"/>
          <w:szCs w:val="24"/>
        </w:rPr>
        <w:t>[2</w:t>
      </w:r>
      <w:r w:rsidR="00587466" w:rsidRPr="0039101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7D656C" w:rsidRPr="003D5F9E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Система социального обслуживания включает государственный, муниципальный и негосударственный секторы. </w:t>
      </w:r>
      <w:proofErr w:type="gramStart"/>
      <w:r w:rsidRPr="003D5F9E">
        <w:rPr>
          <w:rFonts w:ascii="Times New Roman" w:hAnsi="Times New Roman" w:cs="Times New Roman"/>
          <w:sz w:val="24"/>
          <w:szCs w:val="24"/>
        </w:rPr>
        <w:t xml:space="preserve">Основными формами являются: стационарные (пансионаты, дома-интернаты);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полустационарные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(отделения дневного и ночного пребывания, реабилитационные центры); нестационарные (социальное обслуживание на дому, срочное обслуживание, консультативная помощь).</w:t>
      </w:r>
      <w:proofErr w:type="gramEnd"/>
    </w:p>
    <w:p w:rsidR="00391019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Ключевыми инновационными направлениями являются: </w:t>
      </w:r>
    </w:p>
    <w:p w:rsidR="00391019" w:rsidRDefault="007D656C" w:rsidP="0039101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>концепция «активного старения» (ВОЗ), ориентированная на вовлечение пожилых людей в общественную жизнь;</w:t>
      </w:r>
    </w:p>
    <w:p w:rsidR="00391019" w:rsidRDefault="007D656C" w:rsidP="0039101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модели интегрированного ухода, объединяющие медицинские, социальные и реабилитационные услуги; </w:t>
      </w:r>
    </w:p>
    <w:p w:rsidR="001D6037" w:rsidRPr="00391019" w:rsidRDefault="007D656C" w:rsidP="0039101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инновационные жилищные концепции («умные дома», жилье с усиленной поддержкой, деревни для </w:t>
      </w:r>
      <w:proofErr w:type="gramStart"/>
      <w:r w:rsidRPr="00391019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391019">
        <w:rPr>
          <w:rFonts w:ascii="Times New Roman" w:hAnsi="Times New Roman" w:cs="Times New Roman"/>
          <w:sz w:val="24"/>
          <w:szCs w:val="24"/>
        </w:rPr>
        <w:t>).</w:t>
      </w:r>
    </w:p>
    <w:p w:rsidR="007D656C" w:rsidRPr="003D5F9E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F9E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и системы удаленного мониторинга здоровья позволяют повысить доступность медицинской помощи для пожилых людей, особенно в отдаленных районах.</w:t>
      </w:r>
      <w:r w:rsidR="004D3B72">
        <w:rPr>
          <w:rFonts w:ascii="Times New Roman" w:hAnsi="Times New Roman" w:cs="Times New Roman"/>
          <w:sz w:val="24"/>
          <w:szCs w:val="24"/>
        </w:rPr>
        <w:t xml:space="preserve"> </w:t>
      </w:r>
      <w:r w:rsidRPr="003D5F9E">
        <w:rPr>
          <w:rFonts w:ascii="Times New Roman" w:hAnsi="Times New Roman" w:cs="Times New Roman"/>
          <w:sz w:val="24"/>
          <w:szCs w:val="24"/>
        </w:rPr>
        <w:t xml:space="preserve">Интеллектуальные системы безопасности (датчики движения, системы оповещения о падениях, роботизированные помощники) способствуют продлению </w:t>
      </w:r>
      <w:r w:rsidRPr="003D5F9E"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независимой жизни.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и социальные сети помогают преодолевать социальную изоляцию.</w:t>
      </w:r>
      <w:r w:rsidR="00D84035">
        <w:rPr>
          <w:rFonts w:ascii="Times New Roman" w:hAnsi="Times New Roman" w:cs="Times New Roman"/>
          <w:sz w:val="24"/>
          <w:szCs w:val="24"/>
        </w:rPr>
        <w:t xml:space="preserve"> </w:t>
      </w:r>
      <w:r w:rsid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[4</w:t>
      </w:r>
      <w:r w:rsidR="00D8403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1D6037" w:rsidRDefault="000F3E5A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Проведенное анкетирование (25 респондентов) выявило высокую удовлетворенность текущим обслуживанием (до 90% в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отделениях), но также обозначило зоны для развития. Результаты показывают, что пожилые люди испытывают потребность в расширении коммуникативного пространства (65% заинтересованы в освоении компьютера и интернета), в разнообразии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и творческой деятельности, а также в углублении психологической поддержки. При этом 85% респондентов отдают предпочтение государственным учреждениям, что накладывает высокую ответственность на государственную систему по внедрению инноваций.</w:t>
      </w:r>
    </w:p>
    <w:p w:rsidR="001D6037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Исследование выявило необходимость: повышения компетентности кадров в аспектах повышения качества жизни пожилых людей; расширения спектра медико-социальных услуг; развития системы долговременного ухода на дому; внедрения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стационарозамещающих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технологий; создания терапевтического окружения и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1D6037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>Приоритетным является создание системы долговременного ухода, включающей комплексное социальное обслуживание и медицинскую помощь на дому.</w:t>
      </w:r>
      <w:r w:rsidR="00FA1BB3">
        <w:rPr>
          <w:rFonts w:ascii="Times New Roman" w:hAnsi="Times New Roman" w:cs="Times New Roman"/>
          <w:sz w:val="24"/>
          <w:szCs w:val="24"/>
        </w:rPr>
        <w:t xml:space="preserve"> </w:t>
      </w:r>
      <w:r w:rsidRPr="003D5F9E">
        <w:rPr>
          <w:rFonts w:ascii="Times New Roman" w:hAnsi="Times New Roman" w:cs="Times New Roman"/>
          <w:sz w:val="24"/>
          <w:szCs w:val="24"/>
        </w:rPr>
        <w:t xml:space="preserve">Предлагается открытие специализированных отделений социально-медицинского ухода на дому, внедрение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мультидисциплинарных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мобильных бригад, разработка индивидуальных программ социального обслуживания с учетом базовых потребностей клиента.</w:t>
      </w:r>
      <w:r w:rsidR="00832E91"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[5]</w:t>
      </w:r>
    </w:p>
    <w:p w:rsidR="000F3E5A" w:rsidRPr="003D5F9E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Разработаны практические рекомендации: </w:t>
      </w:r>
    </w:p>
    <w:p w:rsidR="00391019" w:rsidRDefault="007D656C" w:rsidP="0039101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развитие системы долговременного ухода на дому; </w:t>
      </w:r>
    </w:p>
    <w:p w:rsidR="00391019" w:rsidRDefault="007D656C" w:rsidP="0039101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391019">
        <w:rPr>
          <w:rFonts w:ascii="Times New Roman" w:hAnsi="Times New Roman" w:cs="Times New Roman"/>
          <w:sz w:val="24"/>
          <w:szCs w:val="24"/>
        </w:rPr>
        <w:t>стационарозамещающих</w:t>
      </w:r>
      <w:proofErr w:type="spellEnd"/>
      <w:r w:rsidRPr="00391019">
        <w:rPr>
          <w:rFonts w:ascii="Times New Roman" w:hAnsi="Times New Roman" w:cs="Times New Roman"/>
          <w:sz w:val="24"/>
          <w:szCs w:val="24"/>
        </w:rPr>
        <w:t xml:space="preserve"> форм (центры дневного пребывания, «приемная семья для пожилого человека»); </w:t>
      </w:r>
    </w:p>
    <w:p w:rsidR="00391019" w:rsidRDefault="007D656C" w:rsidP="0039101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активное вовлечение </w:t>
      </w:r>
      <w:proofErr w:type="gramStart"/>
      <w:r w:rsidRPr="00391019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391019">
        <w:rPr>
          <w:rFonts w:ascii="Times New Roman" w:hAnsi="Times New Roman" w:cs="Times New Roman"/>
          <w:sz w:val="24"/>
          <w:szCs w:val="24"/>
        </w:rPr>
        <w:t xml:space="preserve"> в социальную жизнь (университеты «третьего возраста», </w:t>
      </w:r>
      <w:proofErr w:type="spellStart"/>
      <w:r w:rsidRPr="0039101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391019">
        <w:rPr>
          <w:rFonts w:ascii="Times New Roman" w:hAnsi="Times New Roman" w:cs="Times New Roman"/>
          <w:sz w:val="24"/>
          <w:szCs w:val="24"/>
        </w:rPr>
        <w:t xml:space="preserve">, наставничество); </w:t>
      </w:r>
    </w:p>
    <w:p w:rsidR="001D6037" w:rsidRPr="00391019" w:rsidRDefault="007D656C" w:rsidP="0039101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019">
        <w:rPr>
          <w:rFonts w:ascii="Times New Roman" w:hAnsi="Times New Roman" w:cs="Times New Roman"/>
          <w:sz w:val="24"/>
          <w:szCs w:val="24"/>
        </w:rPr>
        <w:t xml:space="preserve">профилактика одиночества (телефон доверия, группы взаимопомощи, </w:t>
      </w:r>
      <w:proofErr w:type="spellStart"/>
      <w:r w:rsidRPr="00391019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Pr="00391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019">
        <w:rPr>
          <w:rFonts w:ascii="Times New Roman" w:hAnsi="Times New Roman" w:cs="Times New Roman"/>
          <w:sz w:val="24"/>
          <w:szCs w:val="24"/>
        </w:rPr>
        <w:t>реминисцентная</w:t>
      </w:r>
      <w:proofErr w:type="spellEnd"/>
      <w:r w:rsidRPr="00391019">
        <w:rPr>
          <w:rFonts w:ascii="Times New Roman" w:hAnsi="Times New Roman" w:cs="Times New Roman"/>
          <w:sz w:val="24"/>
          <w:szCs w:val="24"/>
        </w:rPr>
        <w:t xml:space="preserve"> терапия).</w:t>
      </w:r>
    </w:p>
    <w:p w:rsidR="001D6037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Для реализации инновационного подхода предлагаются программы адаптивной физической культуры («На шаг ближе к здоровью», «С физкультурой день за днём») и психологического сопровождения («Управление эмоциями», «Преодоление стресса», «Тренировка памяти»), а также социальные проекты: «Мобильная помощь», «Старшее поколение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», «Активное долголетие», «Связь поколений», «Третий </w:t>
      </w:r>
      <w:proofErr w:type="spellStart"/>
      <w:proofErr w:type="gramStart"/>
      <w:r w:rsidRPr="003D5F9E">
        <w:rPr>
          <w:rFonts w:ascii="Times New Roman" w:hAnsi="Times New Roman" w:cs="Times New Roman"/>
          <w:sz w:val="24"/>
          <w:szCs w:val="24"/>
        </w:rPr>
        <w:t>возраст</w:t>
      </w:r>
      <w:r w:rsidR="000F3E5A" w:rsidRPr="003D5F9E">
        <w:rPr>
          <w:rFonts w:ascii="Times New Roman" w:hAnsi="Times New Roman" w:cs="Times New Roman"/>
          <w:sz w:val="24"/>
          <w:szCs w:val="24"/>
        </w:rPr>
        <w:t>-</w:t>
      </w:r>
      <w:r w:rsidRPr="003D5F9E">
        <w:rPr>
          <w:rFonts w:ascii="Times New Roman" w:hAnsi="Times New Roman" w:cs="Times New Roman"/>
          <w:sz w:val="24"/>
          <w:szCs w:val="24"/>
        </w:rPr>
        <w:t>новые</w:t>
      </w:r>
      <w:proofErr w:type="spellEnd"/>
      <w:proofErr w:type="gramEnd"/>
      <w:r w:rsidRPr="003D5F9E">
        <w:rPr>
          <w:rFonts w:ascii="Times New Roman" w:hAnsi="Times New Roman" w:cs="Times New Roman"/>
          <w:sz w:val="24"/>
          <w:szCs w:val="24"/>
        </w:rPr>
        <w:t xml:space="preserve"> возможности».</w:t>
      </w:r>
    </w:p>
    <w:p w:rsidR="001D6037" w:rsidRDefault="007D656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F9E">
        <w:rPr>
          <w:rFonts w:ascii="Times New Roman" w:hAnsi="Times New Roman" w:cs="Times New Roman"/>
          <w:sz w:val="24"/>
          <w:szCs w:val="24"/>
        </w:rPr>
        <w:t xml:space="preserve">Социальное обслуживание граждан будет более успешным при условии выявления современных тенденций, проблемных направлений и инновационных подходов, а также при применении инновационных технологий в деятельности организаций социального обслуживания. </w:t>
      </w:r>
    </w:p>
    <w:p w:rsidR="001641B0" w:rsidRPr="003D5F9E" w:rsidRDefault="00C71B3C" w:rsidP="003910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э</w:t>
      </w:r>
      <w:r w:rsidR="001641B0" w:rsidRPr="003D5F9E">
        <w:rPr>
          <w:rFonts w:ascii="Times New Roman" w:hAnsi="Times New Roman" w:cs="Times New Roman"/>
          <w:sz w:val="24"/>
          <w:szCs w:val="24"/>
        </w:rPr>
        <w:t>ффективность социального обслуживания граждан напрямую зависит от способности системы к внедрению инноваций. Комплексный подход, сочетающий технологическую модернизацию (телемедицина, «умный дом»), организационные изменения (</w:t>
      </w:r>
      <w:proofErr w:type="spellStart"/>
      <w:r w:rsidR="001641B0" w:rsidRPr="003D5F9E">
        <w:rPr>
          <w:rFonts w:ascii="Times New Roman" w:hAnsi="Times New Roman" w:cs="Times New Roman"/>
          <w:sz w:val="24"/>
          <w:szCs w:val="24"/>
        </w:rPr>
        <w:t>стационарозамещение</w:t>
      </w:r>
      <w:proofErr w:type="spellEnd"/>
      <w:r w:rsidR="001641B0" w:rsidRPr="003D5F9E">
        <w:rPr>
          <w:rFonts w:ascii="Times New Roman" w:hAnsi="Times New Roman" w:cs="Times New Roman"/>
          <w:sz w:val="24"/>
          <w:szCs w:val="24"/>
        </w:rPr>
        <w:t>, долговременный уход), внедрение концепции «активного старения» и развитие кадрового потенциала, позволяет не просто удовлетворять базовые потребности граждан, но и обеспечивать высокое качество жизни, социальную интеграцию и психологическое благополучие старшего поколения.</w:t>
      </w:r>
    </w:p>
    <w:p w:rsidR="001641B0" w:rsidRDefault="001641B0" w:rsidP="003910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65AE" w:rsidRPr="00832E91" w:rsidRDefault="00832E91" w:rsidP="00391019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</w:t>
      </w:r>
      <w:r w:rsidR="00DD7595"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</w:t>
      </w:r>
      <w:r w:rsidRPr="00832E9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D3B72" w:rsidRDefault="004D3B72" w:rsidP="004D3B72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Анцыферова Л.И. Развитие личности и проблемы </w:t>
      </w:r>
      <w:proofErr w:type="spell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геронтопсихологии</w:t>
      </w:r>
      <w:proofErr w:type="spellEnd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. Издание 2-е, исправленное и дополненное [Текст]. - М.: Институт психологии РАН, 2023. - 512 </w:t>
      </w:r>
      <w:proofErr w:type="gram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D3B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3B72" w:rsidRPr="004D3B72" w:rsidRDefault="004D3B72" w:rsidP="004D3B72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B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Артюхов А. Т. Образ жизни пенсионеров по возрасту и состоянию здоровья [Текст]. М.: 2022. 125 </w:t>
      </w:r>
      <w:proofErr w:type="spellStart"/>
      <w:r w:rsidRPr="004D3B72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proofErr w:type="spellEnd"/>
    </w:p>
    <w:p w:rsidR="004D3B72" w:rsidRDefault="004D3B72" w:rsidP="004D3B72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3B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Диянова</w:t>
      </w:r>
      <w:proofErr w:type="spellEnd"/>
      <w:r w:rsidRPr="004D3B72">
        <w:rPr>
          <w:rFonts w:ascii="Times New Roman" w:hAnsi="Times New Roman" w:cs="Times New Roman"/>
          <w:color w:val="000000"/>
          <w:sz w:val="24"/>
          <w:szCs w:val="24"/>
        </w:rPr>
        <w:t>, З. В. Психология личности. Закономерности и механизмы развития личности</w:t>
      </w:r>
      <w:proofErr w:type="gram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вузов / З. В. </w:t>
      </w:r>
      <w:proofErr w:type="spell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Диянова</w:t>
      </w:r>
      <w:proofErr w:type="spellEnd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, Т. М. Щеголева. - 2-е изд., </w:t>
      </w:r>
      <w:proofErr w:type="spell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Москва : Издательство </w:t>
      </w:r>
      <w:proofErr w:type="spell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4D3B72">
        <w:rPr>
          <w:rFonts w:ascii="Times New Roman" w:hAnsi="Times New Roman" w:cs="Times New Roman"/>
          <w:color w:val="000000"/>
          <w:sz w:val="24"/>
          <w:szCs w:val="24"/>
        </w:rPr>
        <w:t xml:space="preserve">, 2024. - 154 </w:t>
      </w:r>
      <w:proofErr w:type="spellStart"/>
      <w:proofErr w:type="gramStart"/>
      <w:r w:rsidRPr="004D3B7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D3B7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</w:p>
    <w:p w:rsidR="00D84035" w:rsidRPr="00832E91" w:rsidRDefault="00D84035" w:rsidP="00832E91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E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Современные технологии социальной работы : учеб. пособие [Текст] / [А. В. Старшинова, Е. Б. Архипова, М. В. Миронова, Е. А. Осипова, С. Н. Панкова, Н. С. </w:t>
      </w:r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Смолина, А. С. Шарф ; под общ. ред. А. В. Старшиновой] ; </w:t>
      </w:r>
      <w:proofErr w:type="spell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М-во</w:t>
      </w:r>
      <w:proofErr w:type="spell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науки и </w:t>
      </w:r>
      <w:proofErr w:type="spell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высш</w:t>
      </w:r>
      <w:proofErr w:type="spell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образования</w:t>
      </w:r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Р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ос. Федерации, Урал</w:t>
      </w:r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едер</w:t>
      </w:r>
      <w:proofErr w:type="spell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ун-т. — Екатеринбург</w:t>
      </w:r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: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Изд-во Урал</w:t>
      </w:r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</w:t>
      </w:r>
      <w:proofErr w:type="gramEnd"/>
      <w:r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н-та, 2019. — 168 с</w:t>
      </w:r>
      <w:r w:rsidR="004D3B72" w:rsidRPr="00832E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:rsidR="00832E91" w:rsidRPr="00832E91" w:rsidRDefault="00832E91" w:rsidP="00832E91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E91">
        <w:rPr>
          <w:rFonts w:ascii="Times New Roman" w:hAnsi="Times New Roman" w:cs="Times New Roman"/>
          <w:color w:val="000000"/>
          <w:sz w:val="24"/>
          <w:szCs w:val="24"/>
        </w:rPr>
        <w:t>Холостова</w:t>
      </w:r>
      <w:proofErr w:type="spellEnd"/>
      <w:r w:rsidRPr="00832E91">
        <w:rPr>
          <w:rFonts w:ascii="Times New Roman" w:hAnsi="Times New Roman" w:cs="Times New Roman"/>
          <w:color w:val="000000"/>
          <w:sz w:val="24"/>
          <w:szCs w:val="24"/>
        </w:rPr>
        <w:t xml:space="preserve"> Е.И. Социальная работа с пожилыми людьми: учебное пособие [Текст]. - М.: Дашков и К, 2023. - 345 </w:t>
      </w:r>
      <w:proofErr w:type="gramStart"/>
      <w:r w:rsidRPr="00832E9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32E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5AE" w:rsidRDefault="008865AE" w:rsidP="004D3B72">
      <w:pPr>
        <w:pBdr>
          <w:top w:val="nil"/>
          <w:left w:val="nil"/>
          <w:bottom w:val="nil"/>
          <w:right w:val="nil"/>
          <w:between w:val="nil"/>
        </w:pBdr>
        <w:spacing w:after="160"/>
        <w:ind w:left="709"/>
        <w:rPr>
          <w:color w:val="000000"/>
          <w:sz w:val="22"/>
          <w:szCs w:val="22"/>
        </w:rPr>
      </w:pPr>
    </w:p>
    <w:sectPr w:rsidR="008865AE" w:rsidSect="008A0D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CFA"/>
    <w:multiLevelType w:val="hybridMultilevel"/>
    <w:tmpl w:val="1D0E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D67DC"/>
    <w:multiLevelType w:val="hybridMultilevel"/>
    <w:tmpl w:val="429E2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C92CCB"/>
    <w:multiLevelType w:val="hybridMultilevel"/>
    <w:tmpl w:val="6632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3737E"/>
    <w:multiLevelType w:val="hybridMultilevel"/>
    <w:tmpl w:val="E2B82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4C5BAC"/>
    <w:multiLevelType w:val="hybridMultilevel"/>
    <w:tmpl w:val="1EAA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05F5B"/>
    <w:multiLevelType w:val="hybridMultilevel"/>
    <w:tmpl w:val="FA508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4F3011"/>
    <w:multiLevelType w:val="hybridMultilevel"/>
    <w:tmpl w:val="5CAED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73E03"/>
    <w:multiLevelType w:val="hybridMultilevel"/>
    <w:tmpl w:val="5262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95811"/>
    <w:multiLevelType w:val="multilevel"/>
    <w:tmpl w:val="6CDE23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CB779F0"/>
    <w:multiLevelType w:val="hybridMultilevel"/>
    <w:tmpl w:val="F2E4B23A"/>
    <w:lvl w:ilvl="0" w:tplc="FF948F0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1D6A25"/>
    <w:multiLevelType w:val="hybridMultilevel"/>
    <w:tmpl w:val="DC22A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5AE"/>
    <w:rsid w:val="00034B04"/>
    <w:rsid w:val="0005748B"/>
    <w:rsid w:val="000F3E5A"/>
    <w:rsid w:val="001641B0"/>
    <w:rsid w:val="00182458"/>
    <w:rsid w:val="001D6037"/>
    <w:rsid w:val="00207A1D"/>
    <w:rsid w:val="002607F4"/>
    <w:rsid w:val="0029379B"/>
    <w:rsid w:val="002C0DF3"/>
    <w:rsid w:val="00391019"/>
    <w:rsid w:val="003D5F9E"/>
    <w:rsid w:val="004874A0"/>
    <w:rsid w:val="004D3B72"/>
    <w:rsid w:val="00587466"/>
    <w:rsid w:val="00736489"/>
    <w:rsid w:val="0075683F"/>
    <w:rsid w:val="007D656C"/>
    <w:rsid w:val="00832E91"/>
    <w:rsid w:val="00873F3F"/>
    <w:rsid w:val="008865AE"/>
    <w:rsid w:val="008A0DEA"/>
    <w:rsid w:val="00A01E43"/>
    <w:rsid w:val="00A82C66"/>
    <w:rsid w:val="00C71B3C"/>
    <w:rsid w:val="00D26180"/>
    <w:rsid w:val="00D5075F"/>
    <w:rsid w:val="00D84035"/>
    <w:rsid w:val="00DC6006"/>
    <w:rsid w:val="00DD7595"/>
    <w:rsid w:val="00DE0A6E"/>
    <w:rsid w:val="00DE3F37"/>
    <w:rsid w:val="00FA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EA"/>
  </w:style>
  <w:style w:type="paragraph" w:styleId="1">
    <w:name w:val="heading 1"/>
    <w:basedOn w:val="a"/>
    <w:next w:val="a"/>
    <w:uiPriority w:val="9"/>
    <w:qFormat/>
    <w:rsid w:val="008A0D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A0D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A0D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A0D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A0D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A0DE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0D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A0D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A0D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data">
    <w:name w:val="docdata"/>
    <w:aliases w:val="docy,v5,2176,bqiaagaaeyqcaaagiaiaaapqbwaabd4haaaaaaaaaaaaaaaaaaaaaaaaaaaaaaaaaaaaaaaaaaaaaaaaaaaaaaaaaaaaaaaaaaaaaaaaaaaaaaaaaaaaaaaaaaaaaaaaaaaaaaaaaaaaaaaaaaaaaaaaaaaaaaaaaaaaaaaaaaaaaaaaaaaaaaaaaaaaaaaaaaaaaaaaaaaaaaaaaaaaaaaaaaaaaaaaaaaaaaaa"/>
    <w:basedOn w:val="a0"/>
    <w:rsid w:val="00A01E43"/>
  </w:style>
  <w:style w:type="paragraph" w:styleId="a5">
    <w:name w:val="List Paragraph"/>
    <w:basedOn w:val="a"/>
    <w:uiPriority w:val="34"/>
    <w:qFormat/>
    <w:rsid w:val="007D65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4035"/>
    <w:rPr>
      <w:color w:val="0000FF" w:themeColor="hyperlink"/>
      <w:u w:val="single"/>
    </w:rPr>
  </w:style>
  <w:style w:type="character" w:customStyle="1" w:styleId="messagetext">
    <w:name w:val="messagetext"/>
    <w:basedOn w:val="a0"/>
    <w:rsid w:val="004D3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23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5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s.zavyalova</dc:creator>
  <cp:lastModifiedBy>Miss Lana</cp:lastModifiedBy>
  <cp:revision>11</cp:revision>
  <dcterms:created xsi:type="dcterms:W3CDTF">2026-03-31T19:45:00Z</dcterms:created>
  <dcterms:modified xsi:type="dcterms:W3CDTF">2026-04-02T19:45:00Z</dcterms:modified>
</cp:coreProperties>
</file>