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EC" w:rsidRP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D65AEC">
        <w:rPr>
          <w:rFonts w:eastAsia="Calibri" w:cs="Times New Roman"/>
          <w:sz w:val="24"/>
          <w:szCs w:val="24"/>
        </w:rPr>
        <w:t>УЖЕСТОЧЕНИЕ ОТВЕТСТВЕННОСТИ ЗА НЕИСПОЛНЕНИЕ ОБЯЗАННОСТЕЙ С БОРЩЕВИКОМ: ЗАЩИТА ЗЕМЕЛЬ ИЛИ ЧРЕЗМЕРНОЕ ВМЕШАТЕЛЬСТВО В ПРАВА СОБСТВЕННИКА?</w:t>
      </w:r>
    </w:p>
    <w:p w:rsidR="00D65AEC" w:rsidRP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Нуриева Л.С.</w:t>
      </w:r>
    </w:p>
    <w:p w:rsidR="00D65AEC" w:rsidRP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Студент</w:t>
      </w:r>
    </w:p>
    <w:p w:rsidR="00D65AEC" w:rsidRP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Горбунова Ольга Викторовна</w:t>
      </w:r>
    </w:p>
    <w:p w:rsidR="00D65AEC" w:rsidRP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 xml:space="preserve">Научный руководитель, </w:t>
      </w:r>
      <w:proofErr w:type="spellStart"/>
      <w:r w:rsidRPr="00D65AEC">
        <w:rPr>
          <w:rFonts w:eastAsia="Calibri" w:cs="Times New Roman"/>
          <w:sz w:val="24"/>
          <w:szCs w:val="24"/>
        </w:rPr>
        <w:t>к.ю.н</w:t>
      </w:r>
      <w:proofErr w:type="spellEnd"/>
      <w:r w:rsidRPr="00D65AEC">
        <w:rPr>
          <w:rFonts w:eastAsia="Calibri" w:cs="Times New Roman"/>
          <w:sz w:val="24"/>
          <w:szCs w:val="24"/>
        </w:rPr>
        <w:t>.</w:t>
      </w:r>
    </w:p>
    <w:p w:rsid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Юридический факультет</w:t>
      </w:r>
    </w:p>
    <w:p w:rsidR="00D65AEC" w:rsidRPr="00D65AEC" w:rsidRDefault="00D65AEC" w:rsidP="00D65AEC">
      <w:pPr>
        <w:tabs>
          <w:tab w:val="left" w:pos="1134"/>
        </w:tabs>
        <w:spacing w:after="0" w:line="259" w:lineRule="auto"/>
        <w:jc w:val="center"/>
        <w:rPr>
          <w:rFonts w:eastAsia="Calibri" w:cs="Times New Roman"/>
          <w:b/>
          <w:szCs w:val="24"/>
        </w:rPr>
      </w:pPr>
    </w:p>
    <w:p w:rsidR="00D65AEC" w:rsidRPr="00D65AEC" w:rsidRDefault="00D65AEC" w:rsidP="00D65AEC">
      <w:pPr>
        <w:ind w:firstLine="709"/>
        <w:rPr>
          <w:rFonts w:eastAsia="Calibri" w:cs="Times New Roman"/>
          <w:i/>
          <w:color w:val="000000"/>
          <w:sz w:val="24"/>
          <w:szCs w:val="24"/>
        </w:rPr>
      </w:pPr>
      <w:proofErr w:type="gramStart"/>
      <w:r w:rsidRPr="00D65AEC">
        <w:rPr>
          <w:rFonts w:eastAsia="Calibri" w:cs="Times New Roman"/>
          <w:i/>
          <w:color w:val="000000"/>
          <w:sz w:val="24"/>
          <w:szCs w:val="24"/>
        </w:rPr>
        <w:t xml:space="preserve">Ключевые слова: </w:t>
      </w:r>
      <w:proofErr w:type="spellStart"/>
      <w:r w:rsidRPr="00D65AEC">
        <w:rPr>
          <w:rFonts w:eastAsia="Calibri" w:cs="Times New Roman"/>
          <w:i/>
          <w:color w:val="000000"/>
          <w:sz w:val="24"/>
          <w:szCs w:val="24"/>
        </w:rPr>
        <w:t>кологическое</w:t>
      </w:r>
      <w:proofErr w:type="spellEnd"/>
      <w:r w:rsidRPr="00D65AEC">
        <w:rPr>
          <w:rFonts w:eastAsia="Calibri" w:cs="Times New Roman"/>
          <w:i/>
          <w:color w:val="000000"/>
          <w:sz w:val="24"/>
          <w:szCs w:val="24"/>
        </w:rPr>
        <w:t xml:space="preserve"> право, борщевик Сосновского, </w:t>
      </w:r>
      <w:proofErr w:type="spellStart"/>
      <w:r w:rsidRPr="00D65AEC">
        <w:rPr>
          <w:rFonts w:eastAsia="Calibri" w:cs="Times New Roman"/>
          <w:i/>
          <w:color w:val="000000"/>
          <w:sz w:val="24"/>
          <w:szCs w:val="24"/>
        </w:rPr>
        <w:t>инвазивные</w:t>
      </w:r>
      <w:proofErr w:type="spellEnd"/>
      <w:r w:rsidRPr="00D65AEC">
        <w:rPr>
          <w:rFonts w:eastAsia="Calibri" w:cs="Times New Roman"/>
          <w:i/>
          <w:color w:val="000000"/>
          <w:sz w:val="24"/>
          <w:szCs w:val="24"/>
        </w:rPr>
        <w:t xml:space="preserve"> виды, охрана земель, ответственность за неисполнение обязанностей, изъятие земельных участков, частная собственность, публичный интерес, административные штрафы, судебная практика.</w:t>
      </w:r>
      <w:proofErr w:type="gramEnd"/>
    </w:p>
    <w:p w:rsidR="00D65AEC" w:rsidRPr="00D65AEC" w:rsidRDefault="00D65AEC" w:rsidP="00D65AEC">
      <w:pPr>
        <w:ind w:firstLine="709"/>
        <w:contextualSpacing/>
        <w:jc w:val="both"/>
        <w:rPr>
          <w:rFonts w:eastAsia="Calibri" w:cs="Times New Roman"/>
          <w:i/>
          <w:color w:val="000000"/>
          <w:sz w:val="24"/>
          <w:szCs w:val="24"/>
        </w:rPr>
      </w:pPr>
    </w:p>
    <w:p w:rsidR="00D65AEC" w:rsidRPr="00D65AEC" w:rsidRDefault="00D65AEC" w:rsidP="00D65AEC">
      <w:pPr>
        <w:ind w:firstLine="709"/>
        <w:contextualSpacing/>
        <w:jc w:val="both"/>
        <w:rPr>
          <w:rFonts w:eastAsia="Calibri" w:cs="Times New Roman"/>
          <w:i/>
          <w:color w:val="000000"/>
          <w:sz w:val="24"/>
          <w:szCs w:val="24"/>
        </w:rPr>
      </w:pPr>
      <w:r w:rsidRPr="00D65AEC">
        <w:rPr>
          <w:rFonts w:eastAsia="Calibri" w:cs="Times New Roman"/>
          <w:i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65AEC" w:rsidRPr="00D65AEC" w:rsidRDefault="00D65AEC" w:rsidP="00D65AEC">
      <w:pPr>
        <w:tabs>
          <w:tab w:val="left" w:pos="1134"/>
        </w:tabs>
        <w:spacing w:after="0" w:line="259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 xml:space="preserve">Экологическая опасность борщевика Сосновского многогранна. Прежде всего, растение содержит высокую концентрацию </w:t>
      </w:r>
      <w:proofErr w:type="spellStart"/>
      <w:r w:rsidRPr="00D65AEC">
        <w:rPr>
          <w:rFonts w:eastAsia="Calibri" w:cs="Times New Roman"/>
          <w:sz w:val="24"/>
          <w:szCs w:val="24"/>
        </w:rPr>
        <w:t>фуранокумаринов</w:t>
      </w:r>
      <w:proofErr w:type="spellEnd"/>
      <w:r w:rsidRPr="00D65AEC">
        <w:rPr>
          <w:rFonts w:eastAsia="Calibri" w:cs="Times New Roman"/>
          <w:sz w:val="24"/>
          <w:szCs w:val="24"/>
        </w:rPr>
        <w:t xml:space="preserve"> — веществ, обладающих фотодинамическим действием. Попадание сока растения на кожу вызывает сильнейшие ожоги, особенно при воздействии солнечного света. При попадании сока в глаза существует риск слепоты из-за ожога роговицы. Пыльца борщевика вызывает раздражение гортани, тошноту и рвоту. С экологической точки зрения растение способно приводить к истощению почвы, угнетению культурных растений и ухудшению качества выращиваемой продукции. Кроме того, борщевик активно вытесняет местные виды флоры, создавая монокультурные заросли, где практически ничего не растёт, и нарушает естественные экосистемы.</w:t>
      </w:r>
    </w:p>
    <w:p w:rsidR="00F12C76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 xml:space="preserve">Долгое время российское законодательство не содержало системного подхода к решению данной проблемы. Обязанность бороться с сорными растениями устанавливалась лишь в отношении земель сельскохозяйственного назначения, что оставляло без внимания огромные массивы иных территорий, заросших опасным сорняком. Защита земель от произрастания </w:t>
      </w:r>
      <w:proofErr w:type="spellStart"/>
      <w:r w:rsidRPr="00D65AEC">
        <w:rPr>
          <w:rFonts w:eastAsia="Calibri" w:cs="Times New Roman"/>
          <w:sz w:val="24"/>
          <w:szCs w:val="24"/>
        </w:rPr>
        <w:t>инвазивных</w:t>
      </w:r>
      <w:proofErr w:type="spellEnd"/>
      <w:r w:rsidRPr="00D65AEC">
        <w:rPr>
          <w:rFonts w:eastAsia="Calibri" w:cs="Times New Roman"/>
          <w:sz w:val="24"/>
          <w:szCs w:val="24"/>
        </w:rPr>
        <w:t xml:space="preserve"> растений регулировалась лишь в части сельскохозяйственных земель</w:t>
      </w:r>
    </w:p>
    <w:p w:rsid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D65AEC" w:rsidRDefault="00D65AEC" w:rsidP="00D65AEC">
      <w:pPr>
        <w:spacing w:after="0"/>
        <w:ind w:firstLine="709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***</w:t>
      </w:r>
    </w:p>
    <w:p w:rsidR="00D65AEC" w:rsidRDefault="00D65AEC" w:rsidP="00D65AEC">
      <w:pPr>
        <w:spacing w:after="0"/>
        <w:ind w:firstLine="709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 xml:space="preserve">В конечном </w:t>
      </w:r>
      <w:proofErr w:type="gramStart"/>
      <w:r w:rsidRPr="00D65AEC">
        <w:rPr>
          <w:rFonts w:eastAsia="Calibri" w:cs="Times New Roman"/>
          <w:sz w:val="24"/>
          <w:szCs w:val="24"/>
        </w:rPr>
        <w:t>счёте</w:t>
      </w:r>
      <w:proofErr w:type="gramEnd"/>
      <w:r w:rsidRPr="00D65AEC">
        <w:rPr>
          <w:rFonts w:eastAsia="Calibri" w:cs="Times New Roman"/>
          <w:sz w:val="24"/>
          <w:szCs w:val="24"/>
        </w:rPr>
        <w:t xml:space="preserve"> цель правового регулирования — не наказание собственников как самоцель, а реальное сокращение площадей, заражённых опасным </w:t>
      </w:r>
      <w:proofErr w:type="spellStart"/>
      <w:r w:rsidRPr="00D65AEC">
        <w:rPr>
          <w:rFonts w:eastAsia="Calibri" w:cs="Times New Roman"/>
          <w:sz w:val="24"/>
          <w:szCs w:val="24"/>
        </w:rPr>
        <w:t>инвазивным</w:t>
      </w:r>
      <w:proofErr w:type="spellEnd"/>
      <w:r w:rsidRPr="00D65AEC">
        <w:rPr>
          <w:rFonts w:eastAsia="Calibri" w:cs="Times New Roman"/>
          <w:sz w:val="24"/>
          <w:szCs w:val="24"/>
        </w:rPr>
        <w:t xml:space="preserve"> растением, и сохранение экологического благополучия страны. Достижение этой цели возможно только при условии разумного баланса между жёсткостью требований и реалистичностью их исполнения, между публичным интересом и частными правами.</w:t>
      </w:r>
    </w:p>
    <w:p w:rsidR="00D65AEC" w:rsidRDefault="00D65AEC" w:rsidP="00D65AEC">
      <w:pPr>
        <w:spacing w:after="0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</w:p>
    <w:p w:rsidR="00D65AEC" w:rsidRDefault="00D65AEC">
      <w:pPr>
        <w:spacing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D65AEC" w:rsidRDefault="00D65AEC" w:rsidP="00D65AEC">
      <w:pPr>
        <w:spacing w:after="0"/>
        <w:ind w:firstLine="709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Список литературы</w:t>
      </w:r>
    </w:p>
    <w:p w:rsidR="00D65AEC" w:rsidRDefault="00D65AEC" w:rsidP="00D65AEC">
      <w:pPr>
        <w:spacing w:after="0"/>
        <w:ind w:firstLine="709"/>
        <w:jc w:val="center"/>
        <w:rPr>
          <w:rFonts w:eastAsia="Calibri" w:cs="Times New Roman"/>
          <w:sz w:val="24"/>
          <w:szCs w:val="24"/>
        </w:rPr>
      </w:pP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1)</w:t>
      </w:r>
      <w:r w:rsidRPr="00D65AEC">
        <w:rPr>
          <w:rFonts w:eastAsia="Calibri" w:cs="Times New Roman"/>
          <w:sz w:val="24"/>
          <w:szCs w:val="24"/>
        </w:rPr>
        <w:tab/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информации http://www.pravo.gov.ru, 27.03.2026</w:t>
      </w: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2)</w:t>
      </w:r>
      <w:r w:rsidRPr="00D65AEC">
        <w:rPr>
          <w:rFonts w:eastAsia="Calibri" w:cs="Times New Roman"/>
          <w:sz w:val="24"/>
          <w:szCs w:val="24"/>
        </w:rPr>
        <w:tab/>
        <w:t xml:space="preserve">Кодекс Российской Федерации об административных правонарушениях" от 30.12.2001 N 195-ФЗ (ред. от 23.03.2026) (с </w:t>
      </w:r>
      <w:proofErr w:type="spellStart"/>
      <w:r w:rsidRPr="00D65AEC">
        <w:rPr>
          <w:rFonts w:eastAsia="Calibri" w:cs="Times New Roman"/>
          <w:sz w:val="24"/>
          <w:szCs w:val="24"/>
        </w:rPr>
        <w:t>изм</w:t>
      </w:r>
      <w:proofErr w:type="spellEnd"/>
      <w:r w:rsidRPr="00D65AEC">
        <w:rPr>
          <w:rFonts w:eastAsia="Calibri" w:cs="Times New Roman"/>
          <w:sz w:val="24"/>
          <w:szCs w:val="24"/>
        </w:rPr>
        <w:t>. и доп., вступ. в силу с 03.04.2026) // Российская газета. – 2002. – № 1 (ч. 1). – Ст. 1; 2026. – №64; Официальный интернет-портал правовой информации http://www.pravo.gov.ru, 27.03.2026.</w:t>
      </w: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3)</w:t>
      </w:r>
      <w:r w:rsidRPr="00D65AEC">
        <w:rPr>
          <w:rFonts w:eastAsia="Calibri" w:cs="Times New Roman"/>
          <w:sz w:val="24"/>
          <w:szCs w:val="24"/>
        </w:rPr>
        <w:tab/>
        <w:t xml:space="preserve">Земельный кодекс Российской Федерации" от 25.10.2001 N 136-ФЗ (ред. от 30.01.2026) (с </w:t>
      </w:r>
      <w:proofErr w:type="spellStart"/>
      <w:r w:rsidRPr="00D65AEC">
        <w:rPr>
          <w:rFonts w:eastAsia="Calibri" w:cs="Times New Roman"/>
          <w:sz w:val="24"/>
          <w:szCs w:val="24"/>
        </w:rPr>
        <w:t>изм</w:t>
      </w:r>
      <w:proofErr w:type="spellEnd"/>
      <w:r w:rsidRPr="00D65AEC">
        <w:rPr>
          <w:rFonts w:eastAsia="Calibri" w:cs="Times New Roman"/>
          <w:sz w:val="24"/>
          <w:szCs w:val="24"/>
        </w:rPr>
        <w:t>. и доп., вступ. в силу с 01.03.2026). – 2001. - № 44. – Ст.4147; 2026. - № 5. - Ст. 384; Официальный интернет-портал правовой информации http://www.pravo.gov.ru, 27.03.2026.</w:t>
      </w: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4)</w:t>
      </w:r>
      <w:r w:rsidRPr="00D65AEC">
        <w:rPr>
          <w:rFonts w:eastAsia="Calibri" w:cs="Times New Roman"/>
          <w:sz w:val="24"/>
          <w:szCs w:val="24"/>
        </w:rPr>
        <w:tab/>
        <w:t>Федеральный закон от 31.07.2025 N 294-ФЗ "О внесении изменений в Земельный кодекс Российской Федерации и отдельные законодательные акты Российской Федерации" // Собрание законодательства. – 2025. - № 31. - Ст. 4648; Официальный интернет-портал правовой информации http://www.pravo.gov.ru, 27.03.2026</w:t>
      </w: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5)</w:t>
      </w:r>
      <w:r w:rsidRPr="00D65AEC">
        <w:rPr>
          <w:rFonts w:eastAsia="Calibri" w:cs="Times New Roman"/>
          <w:sz w:val="24"/>
          <w:szCs w:val="24"/>
        </w:rPr>
        <w:tab/>
        <w:t xml:space="preserve">Федеральный закон от 10.01.2002 N 7-ФЗ (ред. от 28.12.2025) "Об охране окружающей среды" (с </w:t>
      </w:r>
      <w:proofErr w:type="spellStart"/>
      <w:r w:rsidRPr="00D65AEC">
        <w:rPr>
          <w:rFonts w:eastAsia="Calibri" w:cs="Times New Roman"/>
          <w:sz w:val="24"/>
          <w:szCs w:val="24"/>
        </w:rPr>
        <w:t>изм</w:t>
      </w:r>
      <w:proofErr w:type="spellEnd"/>
      <w:r w:rsidRPr="00D65AEC">
        <w:rPr>
          <w:rFonts w:eastAsia="Calibri" w:cs="Times New Roman"/>
          <w:sz w:val="24"/>
          <w:szCs w:val="24"/>
        </w:rPr>
        <w:t>. и доп., вступ. в силу с 01.03.2026) . – 2002. – № 2. – Ст. 133; 2025. – № 52 (часть</w:t>
      </w:r>
      <w:proofErr w:type="gramStart"/>
      <w:r w:rsidRPr="00D65AEC">
        <w:rPr>
          <w:rFonts w:eastAsia="Calibri" w:cs="Times New Roman"/>
          <w:sz w:val="24"/>
          <w:szCs w:val="24"/>
        </w:rPr>
        <w:t>1</w:t>
      </w:r>
      <w:proofErr w:type="gramEnd"/>
      <w:r w:rsidRPr="00D65AEC">
        <w:rPr>
          <w:rFonts w:eastAsia="Calibri" w:cs="Times New Roman"/>
          <w:sz w:val="24"/>
          <w:szCs w:val="24"/>
        </w:rPr>
        <w:t>). – Ст. 8282; Официальный интернет-портал правовой информации http://www.pravo.gov.ru, 27.03.2026</w:t>
      </w: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6)</w:t>
      </w:r>
      <w:r w:rsidRPr="00D65AEC">
        <w:rPr>
          <w:rFonts w:eastAsia="Calibri" w:cs="Times New Roman"/>
          <w:sz w:val="24"/>
          <w:szCs w:val="24"/>
        </w:rPr>
        <w:tab/>
        <w:t>Постановление Правительства РФ от 07.03.2026 № 251 «О внесении изменения в постановление Правительства Российской Федерации от 18 сентября 2020 г. № 1482» (вступило в силу 13.03.2026) // Официальный интернет-портал правовой информации http://www.pravo.gov.ru, 27.03.2026</w:t>
      </w:r>
    </w:p>
    <w:p w:rsidR="00D65AEC" w:rsidRP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7)</w:t>
      </w:r>
      <w:r w:rsidRPr="00D65AEC">
        <w:rPr>
          <w:rFonts w:eastAsia="Calibri" w:cs="Times New Roman"/>
          <w:sz w:val="24"/>
          <w:szCs w:val="24"/>
        </w:rPr>
        <w:tab/>
        <w:t>Информация Федеральной службы по ветеринарному и фитосанитарному надзору (</w:t>
      </w:r>
      <w:proofErr w:type="spellStart"/>
      <w:r w:rsidRPr="00D65AEC">
        <w:rPr>
          <w:rFonts w:eastAsia="Calibri" w:cs="Times New Roman"/>
          <w:sz w:val="24"/>
          <w:szCs w:val="24"/>
        </w:rPr>
        <w:t>Россельхознадзор</w:t>
      </w:r>
      <w:proofErr w:type="spellEnd"/>
      <w:r w:rsidRPr="00D65AEC">
        <w:rPr>
          <w:rFonts w:eastAsia="Calibri" w:cs="Times New Roman"/>
          <w:sz w:val="24"/>
          <w:szCs w:val="24"/>
        </w:rPr>
        <w:t xml:space="preserve">) от 18.08.2025 о законодательном определении понятия опасных видов </w:t>
      </w:r>
      <w:proofErr w:type="spellStart"/>
      <w:r w:rsidRPr="00D65AEC">
        <w:rPr>
          <w:rFonts w:eastAsia="Calibri" w:cs="Times New Roman"/>
          <w:sz w:val="24"/>
          <w:szCs w:val="24"/>
        </w:rPr>
        <w:t>инвазивных</w:t>
      </w:r>
      <w:proofErr w:type="spellEnd"/>
      <w:r w:rsidRPr="00D65AEC">
        <w:rPr>
          <w:rFonts w:eastAsia="Calibri" w:cs="Times New Roman"/>
          <w:sz w:val="24"/>
          <w:szCs w:val="24"/>
        </w:rPr>
        <w:t xml:space="preserve"> растений // Официальный сайт </w:t>
      </w:r>
      <w:proofErr w:type="spellStart"/>
      <w:r w:rsidRPr="00D65AEC">
        <w:rPr>
          <w:rFonts w:eastAsia="Calibri" w:cs="Times New Roman"/>
          <w:sz w:val="24"/>
          <w:szCs w:val="24"/>
        </w:rPr>
        <w:t>Россельхознадзора</w:t>
      </w:r>
      <w:proofErr w:type="spellEnd"/>
      <w:r w:rsidRPr="00D65AEC">
        <w:rPr>
          <w:rFonts w:eastAsia="Calibri" w:cs="Times New Roman"/>
          <w:sz w:val="24"/>
          <w:szCs w:val="24"/>
        </w:rPr>
        <w:t>. – https://fsvps.gov.ru, 27.03.2026</w:t>
      </w:r>
    </w:p>
    <w:p w:rsidR="00D65AEC" w:rsidRDefault="00D65AEC" w:rsidP="00D65AE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D65AEC">
        <w:rPr>
          <w:rFonts w:eastAsia="Calibri" w:cs="Times New Roman"/>
          <w:sz w:val="24"/>
          <w:szCs w:val="24"/>
        </w:rPr>
        <w:t>8)</w:t>
      </w:r>
      <w:r w:rsidRPr="00D65AEC">
        <w:rPr>
          <w:rFonts w:eastAsia="Calibri" w:cs="Times New Roman"/>
          <w:sz w:val="24"/>
          <w:szCs w:val="24"/>
        </w:rPr>
        <w:tab/>
        <w:t>Решение Некрасовского районного суда Ярославской области от 04.12.2025 по делу № 2-582/2025 ~ М-468/2025 (об изъятии земельного участка площадью 170 га) // Официальный сайт Российская газета – https://rg.ru/2025/12/12/reg-cfo/sorniak-podvel.html, 27.03.2026</w:t>
      </w:r>
    </w:p>
    <w:p w:rsidR="00D65AEC" w:rsidRDefault="00D65AEC" w:rsidP="00D65AEC">
      <w:pPr>
        <w:spacing w:after="0"/>
      </w:pPr>
    </w:p>
    <w:sectPr w:rsidR="00D65A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AEC"/>
    <w:rsid w:val="000605B0"/>
    <w:rsid w:val="0029413F"/>
    <w:rsid w:val="0035752E"/>
    <w:rsid w:val="006C0B77"/>
    <w:rsid w:val="008242FF"/>
    <w:rsid w:val="00870751"/>
    <w:rsid w:val="00922C48"/>
    <w:rsid w:val="00B915B7"/>
    <w:rsid w:val="00D65AEC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E380-247C-4911-B0C0-B87DB0FB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2026-04-06T15:17:00Z</dcterms:created>
  <dcterms:modified xsi:type="dcterms:W3CDTF">2026-04-06T15:20:00Z</dcterms:modified>
</cp:coreProperties>
</file>