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E877" w14:textId="059B48D5" w:rsidR="00AE5D11" w:rsidRPr="0006709A" w:rsidRDefault="00AE5D11" w:rsidP="00D5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6709A">
        <w:rPr>
          <w:rFonts w:ascii="Times New Roman" w:hAnsi="Times New Roman" w:cs="Times New Roman"/>
          <w:b/>
          <w:bCs/>
          <w:sz w:val="24"/>
          <w:szCs w:val="24"/>
        </w:rPr>
        <w:t>Метапоказатели</w:t>
      </w:r>
      <w:proofErr w:type="spellEnd"/>
      <w:r w:rsidRPr="0006709A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</w:t>
      </w:r>
      <w:r w:rsidR="0006709A" w:rsidRPr="00E94D6F"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Pr="0006709A">
        <w:rPr>
          <w:rFonts w:ascii="Times New Roman" w:hAnsi="Times New Roman" w:cs="Times New Roman"/>
          <w:b/>
          <w:bCs/>
          <w:sz w:val="24"/>
          <w:szCs w:val="24"/>
        </w:rPr>
        <w:t xml:space="preserve"> групп «орфография» и «пунктуация» у А.П.</w:t>
      </w:r>
      <w:r w:rsidR="0006709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6709A">
        <w:rPr>
          <w:rFonts w:ascii="Times New Roman" w:hAnsi="Times New Roman" w:cs="Times New Roman"/>
          <w:b/>
          <w:bCs/>
          <w:sz w:val="24"/>
          <w:szCs w:val="24"/>
        </w:rPr>
        <w:t>Чехова</w:t>
      </w:r>
    </w:p>
    <w:p w14:paraId="79D46DD1" w14:textId="5DFD1FDA" w:rsidR="00AE5D11" w:rsidRPr="0006709A" w:rsidRDefault="00AE5D11" w:rsidP="00D522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670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Менщикова</w:t>
      </w:r>
      <w:proofErr w:type="spellEnd"/>
      <w:r w:rsidRPr="000670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Вера Алексеевна</w:t>
      </w:r>
    </w:p>
    <w:p w14:paraId="1BE9D11E" w14:textId="77777777" w:rsidR="00D5220A" w:rsidRDefault="0006709A" w:rsidP="00D5220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6709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E5D11" w:rsidRPr="0006709A">
        <w:rPr>
          <w:rFonts w:ascii="Times New Roman" w:hAnsi="Times New Roman" w:cs="Times New Roman"/>
          <w:i/>
          <w:iCs/>
          <w:sz w:val="24"/>
          <w:szCs w:val="24"/>
        </w:rPr>
        <w:t>тудент</w:t>
      </w:r>
      <w:r w:rsidRPr="000670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71B540C" w14:textId="77777777" w:rsidR="00D5220A" w:rsidRDefault="00D5220A" w:rsidP="00D5220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220A">
        <w:rPr>
          <w:rFonts w:ascii="Times New Roman" w:eastAsia="Calibri" w:hAnsi="Times New Roman" w:cs="Times New Roman"/>
          <w:i/>
          <w:sz w:val="24"/>
          <w:szCs w:val="24"/>
          <w14:ligatures w14:val="none"/>
        </w:rPr>
        <w:t>Филиал Московского государственного университета им. М.В. Ломоносова в г. Севастополе, историко-филологический факультет, г. Севастополь, Россия</w:t>
      </w:r>
      <w:r w:rsidRPr="00D52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40C359E" w14:textId="56F059FC" w:rsidR="00AE5D11" w:rsidRPr="00D5220A" w:rsidRDefault="00AE5D11" w:rsidP="00D5220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6709A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B1255F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06709A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D5220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06709A" w:rsidRPr="0006709A">
        <w:rPr>
          <w:rFonts w:ascii="Times New Roman" w:hAnsi="Times New Roman" w:cs="Times New Roman"/>
          <w:i/>
          <w:iCs/>
          <w:sz w:val="24"/>
          <w:szCs w:val="24"/>
          <w:lang w:val="en-US"/>
        </w:rPr>
        <w:t>veruska</w:t>
      </w:r>
      <w:r w:rsidR="0006709A" w:rsidRPr="00D5220A">
        <w:rPr>
          <w:rFonts w:ascii="Times New Roman" w:hAnsi="Times New Roman" w:cs="Times New Roman"/>
          <w:i/>
          <w:iCs/>
          <w:sz w:val="24"/>
          <w:szCs w:val="24"/>
          <w:lang w:val="en-US"/>
        </w:rPr>
        <w:t>58</w:t>
      </w:r>
      <w:r w:rsidR="0006709A" w:rsidRPr="0006709A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06709A" w:rsidRPr="00D5220A">
        <w:rPr>
          <w:rFonts w:ascii="Times New Roman" w:hAnsi="Times New Roman" w:cs="Times New Roman"/>
          <w:i/>
          <w:iCs/>
          <w:sz w:val="24"/>
          <w:szCs w:val="24"/>
          <w:lang w:val="en-US"/>
        </w:rPr>
        <w:t>@</w:t>
      </w:r>
      <w:r w:rsidR="0006709A" w:rsidRPr="0006709A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06709A" w:rsidRPr="00D5220A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06709A" w:rsidRPr="0006709A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4553D76F" w14:textId="25C3256C" w:rsidR="00AE5D11" w:rsidRPr="0006709A" w:rsidRDefault="00AE5D11" w:rsidP="00B125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06709A">
        <w:rPr>
          <w:rFonts w:ascii="Times New Roman" w:hAnsi="Times New Roman" w:cs="Times New Roman"/>
          <w:sz w:val="24"/>
          <w:szCs w:val="24"/>
        </w:rPr>
        <w:t>Метатекст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, по определению </w:t>
      </w:r>
      <w:r w:rsidR="0006709A" w:rsidRPr="00E94D6F">
        <w:rPr>
          <w:rFonts w:ascii="Times New Roman" w:hAnsi="Times New Roman" w:cs="Times New Roman"/>
          <w:sz w:val="24"/>
          <w:szCs w:val="24"/>
        </w:rPr>
        <w:t>Т.В.</w:t>
      </w:r>
      <w:r w:rsidR="0006709A">
        <w:rPr>
          <w:rFonts w:ascii="Times New Roman" w:hAnsi="Times New Roman" w:cs="Times New Roman"/>
          <w:sz w:val="24"/>
          <w:szCs w:val="24"/>
        </w:rPr>
        <w:t xml:space="preserve"> </w:t>
      </w:r>
      <w:r w:rsidRPr="0006709A">
        <w:rPr>
          <w:rFonts w:ascii="Times New Roman" w:hAnsi="Times New Roman" w:cs="Times New Roman"/>
          <w:sz w:val="24"/>
          <w:szCs w:val="24"/>
        </w:rPr>
        <w:t>Матвеевой, представляет собой «текстовые элементы, передающие особую позицию автора; вспомогательные высказывания, с помощью которых обсуждается основной состав текста» [</w:t>
      </w:r>
      <w:r w:rsidR="00D5220A">
        <w:rPr>
          <w:rFonts w:ascii="Times New Roman" w:hAnsi="Times New Roman" w:cs="Times New Roman"/>
          <w:sz w:val="24"/>
          <w:szCs w:val="24"/>
        </w:rPr>
        <w:t>2</w:t>
      </w:r>
      <w:r w:rsidRPr="0006709A">
        <w:rPr>
          <w:rFonts w:ascii="Times New Roman" w:hAnsi="Times New Roman" w:cs="Times New Roman"/>
          <w:sz w:val="24"/>
          <w:szCs w:val="24"/>
        </w:rPr>
        <w:t xml:space="preserve">]. Условно можно сказать, что 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метатекст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 </w:t>
      </w:r>
      <w:r w:rsidR="0006709A">
        <w:rPr>
          <w:rFonts w:ascii="Times New Roman" w:hAnsi="Times New Roman" w:cs="Times New Roman"/>
          <w:sz w:val="24"/>
          <w:szCs w:val="24"/>
        </w:rPr>
        <w:t>–</w:t>
      </w:r>
      <w:r w:rsidRPr="0006709A">
        <w:rPr>
          <w:rFonts w:ascii="Times New Roman" w:hAnsi="Times New Roman" w:cs="Times New Roman"/>
          <w:sz w:val="24"/>
          <w:szCs w:val="24"/>
        </w:rPr>
        <w:t xml:space="preserve"> это текст о тексте, совокупность метаязыковых сигналов отдельного текста.</w:t>
      </w:r>
    </w:p>
    <w:p w14:paraId="42B2368A" w14:textId="72ADB0D2" w:rsidR="00E43EC3" w:rsidRPr="0006709A" w:rsidRDefault="00E43EC3" w:rsidP="00B125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6709A">
        <w:rPr>
          <w:rFonts w:ascii="Times New Roman" w:hAnsi="Times New Roman" w:cs="Times New Roman"/>
          <w:sz w:val="24"/>
          <w:szCs w:val="24"/>
        </w:rPr>
        <w:t xml:space="preserve">Подробное изучение 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метатекста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 и выявление его структурных образований принадлежит А. </w:t>
      </w:r>
      <w:proofErr w:type="spellStart"/>
      <w:r w:rsidRPr="00E94D6F">
        <w:rPr>
          <w:rFonts w:ascii="Times New Roman" w:hAnsi="Times New Roman" w:cs="Times New Roman"/>
          <w:sz w:val="24"/>
          <w:szCs w:val="24"/>
        </w:rPr>
        <w:t>Вежбицк</w:t>
      </w:r>
      <w:r w:rsidR="0006709A" w:rsidRPr="00E94D6F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06709A" w:rsidRPr="00E94D6F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E94D6F">
        <w:rPr>
          <w:rFonts w:ascii="Times New Roman" w:hAnsi="Times New Roman" w:cs="Times New Roman"/>
          <w:sz w:val="24"/>
          <w:szCs w:val="24"/>
        </w:rPr>
        <w:t>писала</w:t>
      </w:r>
      <w:r w:rsidR="0006709A" w:rsidRPr="00E94D6F">
        <w:rPr>
          <w:rFonts w:ascii="Times New Roman" w:hAnsi="Times New Roman" w:cs="Times New Roman"/>
          <w:sz w:val="24"/>
          <w:szCs w:val="24"/>
        </w:rPr>
        <w:t xml:space="preserve">: </w:t>
      </w:r>
      <w:r w:rsidRPr="00E94D6F">
        <w:rPr>
          <w:rFonts w:ascii="Times New Roman" w:hAnsi="Times New Roman" w:cs="Times New Roman"/>
          <w:sz w:val="24"/>
          <w:szCs w:val="24"/>
        </w:rPr>
        <w:t>«</w:t>
      </w:r>
      <w:r w:rsidR="0006709A" w:rsidRPr="00E94D6F">
        <w:rPr>
          <w:rFonts w:ascii="Times New Roman" w:hAnsi="Times New Roman" w:cs="Times New Roman"/>
          <w:sz w:val="24"/>
          <w:szCs w:val="24"/>
        </w:rPr>
        <w:t>&lt;…&gt;</w:t>
      </w:r>
      <w:r w:rsidR="0006709A" w:rsidRPr="0006709A">
        <w:rPr>
          <w:rFonts w:ascii="Times New Roman" w:hAnsi="Times New Roman" w:cs="Times New Roman"/>
          <w:sz w:val="24"/>
          <w:szCs w:val="24"/>
        </w:rPr>
        <w:t xml:space="preserve"> </w:t>
      </w:r>
      <w:r w:rsidRPr="0006709A">
        <w:rPr>
          <w:rFonts w:ascii="Times New Roman" w:hAnsi="Times New Roman" w:cs="Times New Roman"/>
          <w:sz w:val="24"/>
          <w:szCs w:val="24"/>
        </w:rPr>
        <w:t xml:space="preserve">стенографируя в голове принимаемый текст, слушающий «на той же самой ленте» (скажем, на ее полях) записывает предложения от себя. Предложения о том, что в данный момент делает говорящий. </w:t>
      </w:r>
      <w:proofErr w:type="gramStart"/>
      <w:r w:rsidRPr="0006709A">
        <w:rPr>
          <w:rFonts w:ascii="Times New Roman" w:hAnsi="Times New Roman" w:cs="Times New Roman"/>
          <w:sz w:val="24"/>
          <w:szCs w:val="24"/>
        </w:rPr>
        <w:t>А следовательно</w:t>
      </w:r>
      <w:proofErr w:type="gramEnd"/>
      <w:r w:rsidRPr="0006709A">
        <w:rPr>
          <w:rFonts w:ascii="Times New Roman" w:hAnsi="Times New Roman" w:cs="Times New Roman"/>
          <w:sz w:val="24"/>
          <w:szCs w:val="24"/>
        </w:rPr>
        <w:t xml:space="preserve">, в сознании слушающего возникает двухголосный текст. &lt;…&gt; воссоздаваемая («понимаемая») последовательность предложений отправителя и собственный комментарий. &lt;…&gt; Это не текст, а 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двутекст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>» [</w:t>
      </w:r>
      <w:r w:rsidR="00D5220A">
        <w:rPr>
          <w:rFonts w:ascii="Times New Roman" w:hAnsi="Times New Roman" w:cs="Times New Roman"/>
          <w:sz w:val="24"/>
          <w:szCs w:val="24"/>
        </w:rPr>
        <w:t>1</w:t>
      </w:r>
      <w:r w:rsidRPr="0006709A">
        <w:rPr>
          <w:rFonts w:ascii="Times New Roman" w:hAnsi="Times New Roman" w:cs="Times New Roman"/>
          <w:sz w:val="24"/>
          <w:szCs w:val="24"/>
        </w:rPr>
        <w:t>]. Таким образом, этот «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двутекст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» можно называть 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метатекстом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, а средствами его выражения являются 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метапоказатели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>.</w:t>
      </w:r>
    </w:p>
    <w:p w14:paraId="29ECB65D" w14:textId="57E21AEC" w:rsidR="00E43EC3" w:rsidRPr="0006709A" w:rsidRDefault="00E43EC3" w:rsidP="00B125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6709A">
        <w:rPr>
          <w:rFonts w:ascii="Times New Roman" w:hAnsi="Times New Roman" w:cs="Times New Roman"/>
          <w:sz w:val="24"/>
          <w:szCs w:val="24"/>
        </w:rPr>
        <w:t xml:space="preserve">В научной литературе выделяются различные типы 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метапоказателей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. К основным из них относятся скрепы, обеспечивающие связность текста; 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квазиперформативы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, обозначающие речевые действия; а также семасиологические 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метапоказатели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, уточняющие значение слов и выражений. 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Метапоказатели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 могут быть выражены на разных языковых уровнях: лексическом, фразеологическом и синтаксическом. Они выполняют важнейшие функции в тексте: обеспечивают его линейность и целостность, организуют переходы между частями высказывания, структурируют информацию и помогают автору выстраивать логическую последовательность изложения.</w:t>
      </w:r>
    </w:p>
    <w:p w14:paraId="2F05E7DF" w14:textId="487A5B95" w:rsidR="00E43EC3" w:rsidRPr="0006709A" w:rsidRDefault="00E43EC3" w:rsidP="00B125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Метапоэтика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 была объектом рассмотрения во многих исследованиях</w:t>
      </w:r>
      <w:r w:rsidR="00E74736" w:rsidRPr="0006709A">
        <w:rPr>
          <w:rFonts w:ascii="Times New Roman" w:hAnsi="Times New Roman" w:cs="Times New Roman"/>
          <w:sz w:val="24"/>
          <w:szCs w:val="24"/>
        </w:rPr>
        <w:t xml:space="preserve">, однако </w:t>
      </w:r>
      <w:proofErr w:type="spellStart"/>
      <w:r w:rsidR="00E74736" w:rsidRPr="0006709A">
        <w:rPr>
          <w:rFonts w:ascii="Times New Roman" w:hAnsi="Times New Roman" w:cs="Times New Roman"/>
          <w:sz w:val="24"/>
          <w:szCs w:val="24"/>
        </w:rPr>
        <w:t>метапоказатели</w:t>
      </w:r>
      <w:proofErr w:type="spellEnd"/>
      <w:r w:rsidR="00E74736" w:rsidRPr="0006709A">
        <w:rPr>
          <w:rFonts w:ascii="Times New Roman" w:hAnsi="Times New Roman" w:cs="Times New Roman"/>
          <w:sz w:val="24"/>
          <w:szCs w:val="24"/>
        </w:rPr>
        <w:t xml:space="preserve"> тематических групп «орфография» и «пунктуация» до настоящего времени не получили всестороннего и системного описания как самостоятельный объект научного анализа. Чаще всего они рассматриваются в рамках более широких исследований </w:t>
      </w:r>
      <w:proofErr w:type="spellStart"/>
      <w:r w:rsidR="00E74736" w:rsidRPr="0006709A">
        <w:rPr>
          <w:rFonts w:ascii="Times New Roman" w:hAnsi="Times New Roman" w:cs="Times New Roman"/>
          <w:sz w:val="24"/>
          <w:szCs w:val="24"/>
        </w:rPr>
        <w:t>метапоэтики</w:t>
      </w:r>
      <w:proofErr w:type="spellEnd"/>
      <w:r w:rsidR="00E74736" w:rsidRPr="0006709A">
        <w:rPr>
          <w:rFonts w:ascii="Times New Roman" w:hAnsi="Times New Roman" w:cs="Times New Roman"/>
          <w:sz w:val="24"/>
          <w:szCs w:val="24"/>
        </w:rPr>
        <w:t xml:space="preserve"> художественного текста.</w:t>
      </w:r>
    </w:p>
    <w:p w14:paraId="577CDEAD" w14:textId="67C18194" w:rsidR="003631B9" w:rsidRDefault="003631B9" w:rsidP="00B125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94D6F">
        <w:rPr>
          <w:rFonts w:ascii="Times New Roman" w:hAnsi="Times New Roman" w:cs="Times New Roman"/>
          <w:sz w:val="24"/>
          <w:szCs w:val="24"/>
        </w:rPr>
        <w:t>При исследовании были</w:t>
      </w:r>
      <w:r w:rsidR="00E74736" w:rsidRPr="00E94D6F">
        <w:rPr>
          <w:rFonts w:ascii="Times New Roman" w:hAnsi="Times New Roman" w:cs="Times New Roman"/>
          <w:sz w:val="24"/>
          <w:szCs w:val="24"/>
        </w:rPr>
        <w:t xml:space="preserve"> рассмотрены такие произведения </w:t>
      </w:r>
      <w:r w:rsidRPr="00E94D6F">
        <w:rPr>
          <w:rFonts w:ascii="Times New Roman" w:hAnsi="Times New Roman" w:cs="Times New Roman"/>
          <w:sz w:val="24"/>
          <w:szCs w:val="24"/>
        </w:rPr>
        <w:t xml:space="preserve">А.П. </w:t>
      </w:r>
      <w:r w:rsidR="00E74736" w:rsidRPr="00E94D6F">
        <w:rPr>
          <w:rFonts w:ascii="Times New Roman" w:hAnsi="Times New Roman" w:cs="Times New Roman"/>
          <w:sz w:val="24"/>
          <w:szCs w:val="24"/>
        </w:rPr>
        <w:t xml:space="preserve">Чехова, как </w:t>
      </w:r>
      <w:r w:rsidRPr="00E94D6F">
        <w:rPr>
          <w:rFonts w:ascii="Times New Roman" w:hAnsi="Times New Roman" w:cs="Times New Roman"/>
          <w:sz w:val="24"/>
          <w:szCs w:val="24"/>
        </w:rPr>
        <w:t>«</w:t>
      </w:r>
      <w:r w:rsidR="00E74736" w:rsidRPr="00E94D6F">
        <w:rPr>
          <w:rFonts w:ascii="Times New Roman" w:hAnsi="Times New Roman" w:cs="Times New Roman"/>
          <w:sz w:val="24"/>
          <w:szCs w:val="24"/>
        </w:rPr>
        <w:t>Письмо к учёному</w:t>
      </w:r>
      <w:r w:rsidRPr="00E94D6F">
        <w:rPr>
          <w:rFonts w:ascii="Times New Roman" w:hAnsi="Times New Roman" w:cs="Times New Roman"/>
          <w:sz w:val="24"/>
          <w:szCs w:val="24"/>
        </w:rPr>
        <w:t xml:space="preserve"> соседу»</w:t>
      </w:r>
      <w:r w:rsidR="00E74736" w:rsidRPr="000670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74736" w:rsidRPr="0006709A">
        <w:rPr>
          <w:rFonts w:ascii="Times New Roman" w:hAnsi="Times New Roman" w:cs="Times New Roman"/>
          <w:sz w:val="24"/>
          <w:szCs w:val="24"/>
        </w:rPr>
        <w:t>Экзамен на чин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4736" w:rsidRPr="000670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74736" w:rsidRPr="0006709A">
        <w:rPr>
          <w:rFonts w:ascii="Times New Roman" w:hAnsi="Times New Roman" w:cs="Times New Roman"/>
          <w:sz w:val="24"/>
          <w:szCs w:val="24"/>
        </w:rPr>
        <w:t>Завещание старого, 1883</w:t>
      </w:r>
      <w:r w:rsidR="00D5220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E74736" w:rsidRPr="0006709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E74736" w:rsidRPr="0006709A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4736" w:rsidRPr="0006709A">
        <w:rPr>
          <w:rFonts w:ascii="Times New Roman" w:hAnsi="Times New Roman" w:cs="Times New Roman"/>
          <w:sz w:val="24"/>
          <w:szCs w:val="24"/>
        </w:rPr>
        <w:t xml:space="preserve"> и другие рассказы, в которых встречаются </w:t>
      </w:r>
      <w:proofErr w:type="spellStart"/>
      <w:r w:rsidR="00E74736" w:rsidRPr="0006709A">
        <w:rPr>
          <w:rFonts w:ascii="Times New Roman" w:hAnsi="Times New Roman" w:cs="Times New Roman"/>
          <w:sz w:val="24"/>
          <w:szCs w:val="24"/>
        </w:rPr>
        <w:t>метапоказатели</w:t>
      </w:r>
      <w:proofErr w:type="spellEnd"/>
      <w:r w:rsidR="00E74736" w:rsidRPr="0006709A">
        <w:rPr>
          <w:rFonts w:ascii="Times New Roman" w:hAnsi="Times New Roman" w:cs="Times New Roman"/>
          <w:sz w:val="24"/>
          <w:szCs w:val="24"/>
        </w:rPr>
        <w:t xml:space="preserve"> тематических групп «орфография» и «пунктуация».</w:t>
      </w:r>
    </w:p>
    <w:p w14:paraId="129705F6" w14:textId="41BB9ECD" w:rsidR="00003D9D" w:rsidRDefault="00B336EC" w:rsidP="00B125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6709A">
        <w:rPr>
          <w:rFonts w:ascii="Times New Roman" w:hAnsi="Times New Roman" w:cs="Times New Roman"/>
          <w:sz w:val="24"/>
          <w:szCs w:val="24"/>
        </w:rPr>
        <w:t xml:space="preserve">Анализ произведений показал, что данные </w:t>
      </w:r>
      <w:proofErr w:type="spellStart"/>
      <w:r w:rsidRPr="0006709A">
        <w:rPr>
          <w:rFonts w:ascii="Times New Roman" w:hAnsi="Times New Roman" w:cs="Times New Roman"/>
          <w:sz w:val="24"/>
          <w:szCs w:val="24"/>
        </w:rPr>
        <w:t>метапоказатели</w:t>
      </w:r>
      <w:proofErr w:type="spellEnd"/>
      <w:r w:rsidRPr="0006709A">
        <w:rPr>
          <w:rFonts w:ascii="Times New Roman" w:hAnsi="Times New Roman" w:cs="Times New Roman"/>
          <w:sz w:val="24"/>
          <w:szCs w:val="24"/>
        </w:rPr>
        <w:t xml:space="preserve"> отражают лингвистические проблемы через призму повседневного сознания персонажей. Они могут использоваться как в прямом значении </w:t>
      </w:r>
      <w:r w:rsidRPr="00E94D6F">
        <w:rPr>
          <w:rFonts w:ascii="Times New Roman" w:hAnsi="Times New Roman" w:cs="Times New Roman"/>
          <w:sz w:val="24"/>
          <w:szCs w:val="24"/>
        </w:rPr>
        <w:t>(</w:t>
      </w:r>
      <w:r w:rsidR="003631B9" w:rsidRPr="00E94D6F">
        <w:rPr>
          <w:rFonts w:ascii="Times New Roman" w:hAnsi="Times New Roman" w:cs="Times New Roman"/>
          <w:sz w:val="24"/>
          <w:szCs w:val="24"/>
        </w:rPr>
        <w:t xml:space="preserve">терминологическое </w:t>
      </w:r>
      <w:r w:rsidRPr="00E94D6F">
        <w:rPr>
          <w:rFonts w:ascii="Times New Roman" w:hAnsi="Times New Roman" w:cs="Times New Roman"/>
          <w:sz w:val="24"/>
          <w:szCs w:val="24"/>
        </w:rPr>
        <w:t>обозначение знаков препинания или орфографических явлений), так и в переносном</w:t>
      </w:r>
      <w:r w:rsidR="003631B9" w:rsidRPr="00E94D6F">
        <w:rPr>
          <w:rFonts w:ascii="Times New Roman" w:hAnsi="Times New Roman" w:cs="Times New Roman"/>
          <w:sz w:val="24"/>
          <w:szCs w:val="24"/>
        </w:rPr>
        <w:t xml:space="preserve"> (метафорическом) для реализации следующих целей:</w:t>
      </w:r>
      <w:r w:rsidR="003631B9">
        <w:rPr>
          <w:rFonts w:ascii="Times New Roman" w:hAnsi="Times New Roman" w:cs="Times New Roman"/>
          <w:sz w:val="24"/>
          <w:szCs w:val="24"/>
        </w:rPr>
        <w:t xml:space="preserve"> </w:t>
      </w:r>
      <w:r w:rsidRPr="0006709A">
        <w:rPr>
          <w:rFonts w:ascii="Times New Roman" w:hAnsi="Times New Roman" w:cs="Times New Roman"/>
          <w:sz w:val="24"/>
          <w:szCs w:val="24"/>
        </w:rPr>
        <w:t>создани</w:t>
      </w:r>
      <w:r w:rsidR="003631B9">
        <w:rPr>
          <w:rFonts w:ascii="Times New Roman" w:hAnsi="Times New Roman" w:cs="Times New Roman"/>
          <w:sz w:val="24"/>
          <w:szCs w:val="24"/>
        </w:rPr>
        <w:t>е</w:t>
      </w:r>
      <w:r w:rsidRPr="0006709A">
        <w:rPr>
          <w:rFonts w:ascii="Times New Roman" w:hAnsi="Times New Roman" w:cs="Times New Roman"/>
          <w:sz w:val="24"/>
          <w:szCs w:val="24"/>
        </w:rPr>
        <w:t xml:space="preserve"> комического эффекта</w:t>
      </w:r>
      <w:r w:rsidR="00003D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321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E423A" w:rsidRPr="00D93214">
        <w:rPr>
          <w:rFonts w:ascii="Times New Roman" w:hAnsi="Times New Roman" w:cs="Times New Roman"/>
          <w:i/>
          <w:iCs/>
          <w:sz w:val="24"/>
          <w:szCs w:val="24"/>
        </w:rPr>
        <w:t>звените</w:t>
      </w:r>
      <w:proofErr w:type="spellEnd"/>
      <w:r w:rsidR="004E423A" w:rsidRPr="00D93214">
        <w:rPr>
          <w:rFonts w:ascii="Times New Roman" w:hAnsi="Times New Roman" w:cs="Times New Roman"/>
          <w:i/>
          <w:iCs/>
          <w:sz w:val="24"/>
          <w:szCs w:val="24"/>
        </w:rPr>
        <w:t xml:space="preserve"> великодушно</w:t>
      </w:r>
      <w:r w:rsidR="00D93214" w:rsidRPr="00D93214">
        <w:rPr>
          <w:rFonts w:ascii="Times New Roman" w:hAnsi="Times New Roman" w:cs="Times New Roman"/>
          <w:i/>
          <w:iCs/>
          <w:sz w:val="24"/>
          <w:szCs w:val="24"/>
        </w:rPr>
        <w:t xml:space="preserve">, мелким </w:t>
      </w:r>
      <w:proofErr w:type="spellStart"/>
      <w:r w:rsidR="00D93214" w:rsidRPr="00D93214">
        <w:rPr>
          <w:rFonts w:ascii="Times New Roman" w:hAnsi="Times New Roman" w:cs="Times New Roman"/>
          <w:i/>
          <w:iCs/>
          <w:sz w:val="24"/>
          <w:szCs w:val="24"/>
        </w:rPr>
        <w:t>человечиком</w:t>
      </w:r>
      <w:proofErr w:type="spellEnd"/>
      <w:r w:rsidR="00D93214" w:rsidRPr="00D93214">
        <w:rPr>
          <w:rFonts w:ascii="Times New Roman" w:hAnsi="Times New Roman" w:cs="Times New Roman"/>
          <w:i/>
          <w:iCs/>
          <w:sz w:val="24"/>
          <w:szCs w:val="24"/>
        </w:rPr>
        <w:t xml:space="preserve">, идеи на </w:t>
      </w:r>
      <w:proofErr w:type="spellStart"/>
      <w:r w:rsidR="00D93214" w:rsidRPr="00D93214">
        <w:rPr>
          <w:rFonts w:ascii="Times New Roman" w:hAnsi="Times New Roman" w:cs="Times New Roman"/>
          <w:i/>
          <w:iCs/>
          <w:sz w:val="24"/>
          <w:szCs w:val="24"/>
        </w:rPr>
        <w:t>щот</w:t>
      </w:r>
      <w:proofErr w:type="spellEnd"/>
      <w:r w:rsidR="00D93214" w:rsidRPr="00D93214">
        <w:rPr>
          <w:rFonts w:ascii="Times New Roman" w:hAnsi="Times New Roman" w:cs="Times New Roman"/>
          <w:i/>
          <w:iCs/>
          <w:sz w:val="24"/>
          <w:szCs w:val="24"/>
        </w:rPr>
        <w:t xml:space="preserve"> людей</w:t>
      </w:r>
      <w:r w:rsidR="003A7363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3A7363" w:rsidRPr="003A7363">
        <w:rPr>
          <w:rFonts w:ascii="Arial" w:hAnsi="Arial" w:cs="Arial"/>
        </w:rPr>
        <w:t xml:space="preserve"> </w:t>
      </w:r>
      <w:r w:rsidR="003A7363" w:rsidRPr="003A7363">
        <w:rPr>
          <w:rFonts w:ascii="Times New Roman" w:hAnsi="Times New Roman" w:cs="Times New Roman"/>
          <w:i/>
          <w:iCs/>
          <w:sz w:val="24"/>
          <w:szCs w:val="24"/>
        </w:rPr>
        <w:t>он не далее как сегодня утром распекал в канцелярии за безграмотно написанную бумагу, за то, что слово «капуста» от написал так: «</w:t>
      </w:r>
      <w:proofErr w:type="spellStart"/>
      <w:r w:rsidR="003A7363" w:rsidRPr="003A7363">
        <w:rPr>
          <w:rFonts w:ascii="Times New Roman" w:hAnsi="Times New Roman" w:cs="Times New Roman"/>
          <w:i/>
          <w:iCs/>
          <w:sz w:val="24"/>
          <w:szCs w:val="24"/>
        </w:rPr>
        <w:t>копусста</w:t>
      </w:r>
      <w:proofErr w:type="spellEnd"/>
      <w:r w:rsidR="003A7363" w:rsidRPr="003A7363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003D9D">
        <w:rPr>
          <w:rFonts w:ascii="Times New Roman" w:hAnsi="Times New Roman" w:cs="Times New Roman"/>
          <w:sz w:val="24"/>
          <w:szCs w:val="24"/>
        </w:rPr>
        <w:t xml:space="preserve">); </w:t>
      </w:r>
      <w:r w:rsidRPr="0006709A">
        <w:rPr>
          <w:rFonts w:ascii="Times New Roman" w:hAnsi="Times New Roman" w:cs="Times New Roman"/>
          <w:sz w:val="24"/>
          <w:szCs w:val="24"/>
        </w:rPr>
        <w:t>средство характеристики персонажей</w:t>
      </w:r>
      <w:r w:rsidR="00003D9D">
        <w:rPr>
          <w:rFonts w:ascii="Times New Roman" w:hAnsi="Times New Roman" w:cs="Times New Roman"/>
          <w:sz w:val="24"/>
          <w:szCs w:val="24"/>
        </w:rPr>
        <w:t xml:space="preserve"> (</w:t>
      </w:r>
      <w:r w:rsidR="00D93214" w:rsidRPr="00D93214">
        <w:rPr>
          <w:rFonts w:ascii="Times New Roman" w:hAnsi="Times New Roman" w:cs="Times New Roman"/>
          <w:i/>
          <w:iCs/>
          <w:sz w:val="24"/>
          <w:szCs w:val="24"/>
        </w:rPr>
        <w:t xml:space="preserve">каждая строчка дышала доверчивостью, какую я привык видеть на ее лице, </w:t>
      </w:r>
      <w:r w:rsidR="00D5220A" w:rsidRPr="00D5220A">
        <w:rPr>
          <w:rFonts w:ascii="Times New Roman" w:hAnsi="Times New Roman" w:cs="Times New Roman"/>
          <w:i/>
          <w:sz w:val="24"/>
          <w:szCs w:val="24"/>
        </w:rPr>
        <w:t>–</w:t>
      </w:r>
      <w:r w:rsidR="00D93214" w:rsidRPr="00D93214">
        <w:rPr>
          <w:rFonts w:ascii="Times New Roman" w:hAnsi="Times New Roman" w:cs="Times New Roman"/>
          <w:i/>
          <w:iCs/>
          <w:sz w:val="24"/>
          <w:szCs w:val="24"/>
        </w:rPr>
        <w:t xml:space="preserve"> и при всем том масса грамматических </w:t>
      </w:r>
      <w:r w:rsidR="00D93214" w:rsidRPr="00EF3736">
        <w:rPr>
          <w:rFonts w:ascii="Times New Roman" w:hAnsi="Times New Roman" w:cs="Times New Roman"/>
          <w:i/>
          <w:iCs/>
          <w:sz w:val="24"/>
          <w:szCs w:val="24"/>
        </w:rPr>
        <w:t>ошибок</w:t>
      </w:r>
      <w:r w:rsidR="00D93214" w:rsidRPr="00D93214">
        <w:rPr>
          <w:rFonts w:ascii="Times New Roman" w:hAnsi="Times New Roman" w:cs="Times New Roman"/>
          <w:i/>
          <w:iCs/>
          <w:sz w:val="24"/>
          <w:szCs w:val="24"/>
        </w:rPr>
        <w:t>, а знаков препинания почти совсем не было</w:t>
      </w:r>
      <w:r w:rsidR="00003D9D">
        <w:rPr>
          <w:rFonts w:ascii="Times New Roman" w:hAnsi="Times New Roman" w:cs="Times New Roman"/>
          <w:sz w:val="24"/>
          <w:szCs w:val="24"/>
        </w:rPr>
        <w:t xml:space="preserve">); </w:t>
      </w:r>
      <w:r w:rsidRPr="0006709A">
        <w:rPr>
          <w:rFonts w:ascii="Times New Roman" w:hAnsi="Times New Roman" w:cs="Times New Roman"/>
          <w:sz w:val="24"/>
          <w:szCs w:val="24"/>
        </w:rPr>
        <w:t>выражени</w:t>
      </w:r>
      <w:r w:rsidR="00003D9D">
        <w:rPr>
          <w:rFonts w:ascii="Times New Roman" w:hAnsi="Times New Roman" w:cs="Times New Roman"/>
          <w:sz w:val="24"/>
          <w:szCs w:val="24"/>
        </w:rPr>
        <w:t>е</w:t>
      </w:r>
      <w:r w:rsidRPr="0006709A">
        <w:rPr>
          <w:rFonts w:ascii="Times New Roman" w:hAnsi="Times New Roman" w:cs="Times New Roman"/>
          <w:sz w:val="24"/>
          <w:szCs w:val="24"/>
        </w:rPr>
        <w:t xml:space="preserve"> авторской позиции</w:t>
      </w:r>
      <w:r w:rsidR="00003D9D">
        <w:rPr>
          <w:rFonts w:ascii="Times New Roman" w:hAnsi="Times New Roman" w:cs="Times New Roman"/>
          <w:sz w:val="24"/>
          <w:szCs w:val="24"/>
        </w:rPr>
        <w:t xml:space="preserve"> (</w:t>
      </w:r>
      <w:r w:rsidR="00EF3736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1E20D1" w:rsidRPr="001E20D1">
        <w:rPr>
          <w:rFonts w:ascii="Times New Roman" w:hAnsi="Times New Roman" w:cs="Times New Roman"/>
          <w:i/>
          <w:iCs/>
          <w:sz w:val="24"/>
          <w:szCs w:val="24"/>
        </w:rPr>
        <w:t xml:space="preserve">орректуры я не посылаю Вам, так как орфографических </w:t>
      </w:r>
      <w:r w:rsidR="001E20D1" w:rsidRPr="00EF3736">
        <w:rPr>
          <w:rFonts w:ascii="Times New Roman" w:hAnsi="Times New Roman" w:cs="Times New Roman"/>
          <w:i/>
          <w:iCs/>
          <w:sz w:val="24"/>
          <w:szCs w:val="24"/>
        </w:rPr>
        <w:t>ошибок</w:t>
      </w:r>
      <w:r w:rsidR="001E20D1" w:rsidRPr="001E20D1">
        <w:rPr>
          <w:rFonts w:ascii="Times New Roman" w:hAnsi="Times New Roman" w:cs="Times New Roman"/>
          <w:i/>
          <w:iCs/>
          <w:sz w:val="24"/>
          <w:szCs w:val="24"/>
        </w:rPr>
        <w:t xml:space="preserve"> нет</w:t>
      </w:r>
      <w:r w:rsidR="00EA3497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EA3497" w:rsidRPr="00EA3497">
        <w:rPr>
          <w:rFonts w:ascii="Times New Roman" w:hAnsi="Times New Roman" w:cs="Times New Roman"/>
          <w:i/>
          <w:iCs/>
          <w:sz w:val="24"/>
          <w:szCs w:val="24"/>
        </w:rPr>
        <w:t xml:space="preserve">следовало бы убавить жалованье учителям русского языка, ибо с уменьшением </w:t>
      </w:r>
      <w:r w:rsidR="00EA3497" w:rsidRPr="00EF3736">
        <w:rPr>
          <w:rFonts w:ascii="Times New Roman" w:hAnsi="Times New Roman" w:cs="Times New Roman"/>
          <w:i/>
          <w:iCs/>
          <w:sz w:val="24"/>
          <w:szCs w:val="24"/>
        </w:rPr>
        <w:t>букв</w:t>
      </w:r>
      <w:r w:rsidR="00EA3497" w:rsidRPr="00EA3497">
        <w:rPr>
          <w:rFonts w:ascii="Times New Roman" w:hAnsi="Times New Roman" w:cs="Times New Roman"/>
          <w:i/>
          <w:iCs/>
          <w:sz w:val="24"/>
          <w:szCs w:val="24"/>
        </w:rPr>
        <w:t xml:space="preserve"> и падежей уменьшилась и их работа</w:t>
      </w:r>
      <w:r w:rsidR="00EA3497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EF3736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A3497" w:rsidRPr="00EA3497">
        <w:rPr>
          <w:rFonts w:ascii="Times New Roman" w:hAnsi="Times New Roman" w:cs="Times New Roman"/>
          <w:i/>
          <w:iCs/>
          <w:sz w:val="24"/>
          <w:szCs w:val="24"/>
        </w:rPr>
        <w:t xml:space="preserve">ообщаю меню с сохранением </w:t>
      </w:r>
      <w:r w:rsidR="00EA3497" w:rsidRPr="00EF3736">
        <w:rPr>
          <w:rFonts w:ascii="Times New Roman" w:hAnsi="Times New Roman" w:cs="Times New Roman"/>
          <w:i/>
          <w:iCs/>
          <w:sz w:val="24"/>
          <w:szCs w:val="24"/>
        </w:rPr>
        <w:t>орфографии</w:t>
      </w:r>
      <w:r w:rsidR="00EA3497" w:rsidRPr="00EA3497">
        <w:rPr>
          <w:rFonts w:ascii="Times New Roman" w:hAnsi="Times New Roman" w:cs="Times New Roman"/>
          <w:i/>
          <w:iCs/>
          <w:sz w:val="24"/>
          <w:szCs w:val="24"/>
        </w:rPr>
        <w:t xml:space="preserve">: щи зеле, </w:t>
      </w:r>
      <w:proofErr w:type="spellStart"/>
      <w:r w:rsidR="00EA3497" w:rsidRPr="00EA3497">
        <w:rPr>
          <w:rFonts w:ascii="Times New Roman" w:hAnsi="Times New Roman" w:cs="Times New Roman"/>
          <w:i/>
          <w:iCs/>
          <w:sz w:val="24"/>
          <w:szCs w:val="24"/>
        </w:rPr>
        <w:t>сосиськи</w:t>
      </w:r>
      <w:proofErr w:type="spellEnd"/>
      <w:r w:rsidR="00EA3497" w:rsidRPr="00EA3497">
        <w:rPr>
          <w:rFonts w:ascii="Times New Roman" w:hAnsi="Times New Roman" w:cs="Times New Roman"/>
          <w:i/>
          <w:iCs/>
          <w:sz w:val="24"/>
          <w:szCs w:val="24"/>
        </w:rPr>
        <w:t xml:space="preserve"> с капу, </w:t>
      </w:r>
      <w:proofErr w:type="spellStart"/>
      <w:r w:rsidR="00EA3497" w:rsidRPr="00EA3497">
        <w:rPr>
          <w:rFonts w:ascii="Times New Roman" w:hAnsi="Times New Roman" w:cs="Times New Roman"/>
          <w:i/>
          <w:iCs/>
          <w:sz w:val="24"/>
          <w:szCs w:val="24"/>
        </w:rPr>
        <w:t>севрюшка</w:t>
      </w:r>
      <w:proofErr w:type="spellEnd"/>
      <w:r w:rsidR="00EA3497" w:rsidRPr="00EA34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A3497" w:rsidRPr="00EA3497">
        <w:rPr>
          <w:rFonts w:ascii="Times New Roman" w:hAnsi="Times New Roman" w:cs="Times New Roman"/>
          <w:i/>
          <w:iCs/>
          <w:sz w:val="24"/>
          <w:szCs w:val="24"/>
        </w:rPr>
        <w:t>фры</w:t>
      </w:r>
      <w:proofErr w:type="spellEnd"/>
      <w:r w:rsidR="00EA3497" w:rsidRPr="00EA3497">
        <w:rPr>
          <w:rFonts w:ascii="Times New Roman" w:hAnsi="Times New Roman" w:cs="Times New Roman"/>
          <w:i/>
          <w:iCs/>
          <w:sz w:val="24"/>
          <w:szCs w:val="24"/>
        </w:rPr>
        <w:t>, кошка запеканка; кошка оказалась кашкой</w:t>
      </w:r>
      <w:r w:rsidR="00003D9D">
        <w:rPr>
          <w:rFonts w:ascii="Times New Roman" w:hAnsi="Times New Roman" w:cs="Times New Roman"/>
          <w:sz w:val="24"/>
          <w:szCs w:val="24"/>
        </w:rPr>
        <w:t>)</w:t>
      </w:r>
      <w:r w:rsidRPr="0006709A">
        <w:rPr>
          <w:rFonts w:ascii="Times New Roman" w:hAnsi="Times New Roman" w:cs="Times New Roman"/>
          <w:sz w:val="24"/>
          <w:szCs w:val="24"/>
        </w:rPr>
        <w:t>.</w:t>
      </w:r>
    </w:p>
    <w:p w14:paraId="7697B175" w14:textId="11C825D7" w:rsidR="004E423A" w:rsidRPr="00B1255F" w:rsidRDefault="00E43EC3" w:rsidP="00B1255F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6709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BE55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AE77C4" w14:textId="54ADBBF9" w:rsidR="00390798" w:rsidRPr="004E423A" w:rsidRDefault="00390798" w:rsidP="00B1255F">
      <w:pPr>
        <w:pStyle w:val="a9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23A">
        <w:rPr>
          <w:rFonts w:ascii="Times New Roman" w:hAnsi="Times New Roman" w:cs="Times New Roman"/>
          <w:sz w:val="24"/>
          <w:szCs w:val="24"/>
        </w:rPr>
        <w:t>Вежбицкая</w:t>
      </w:r>
      <w:proofErr w:type="spellEnd"/>
      <w:r w:rsidRPr="004E423A">
        <w:rPr>
          <w:rFonts w:ascii="Times New Roman" w:hAnsi="Times New Roman" w:cs="Times New Roman"/>
          <w:sz w:val="24"/>
          <w:szCs w:val="24"/>
        </w:rPr>
        <w:t xml:space="preserve"> А. </w:t>
      </w:r>
      <w:proofErr w:type="spellStart"/>
      <w:r w:rsidRPr="004E423A">
        <w:rPr>
          <w:rFonts w:ascii="Times New Roman" w:hAnsi="Times New Roman" w:cs="Times New Roman"/>
          <w:sz w:val="24"/>
          <w:szCs w:val="24"/>
        </w:rPr>
        <w:t>Метатекст</w:t>
      </w:r>
      <w:proofErr w:type="spellEnd"/>
      <w:r w:rsidRPr="004E423A">
        <w:rPr>
          <w:rFonts w:ascii="Times New Roman" w:hAnsi="Times New Roman" w:cs="Times New Roman"/>
          <w:sz w:val="24"/>
          <w:szCs w:val="24"/>
        </w:rPr>
        <w:t xml:space="preserve"> в тексте // Новое в зарубежной лингвистике.</w:t>
      </w:r>
      <w:r w:rsidR="007736DA">
        <w:rPr>
          <w:rFonts w:ascii="Times New Roman" w:hAnsi="Times New Roman" w:cs="Times New Roman"/>
          <w:sz w:val="24"/>
          <w:szCs w:val="24"/>
        </w:rPr>
        <w:t xml:space="preserve"> 1978.</w:t>
      </w:r>
      <w:r w:rsidRPr="004E4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3A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4E423A">
        <w:rPr>
          <w:rFonts w:ascii="Times New Roman" w:hAnsi="Times New Roman" w:cs="Times New Roman"/>
          <w:sz w:val="24"/>
          <w:szCs w:val="24"/>
        </w:rPr>
        <w:t>. 8. С. 402</w:t>
      </w:r>
      <w:r w:rsidR="00003D9D" w:rsidRPr="004E423A">
        <w:rPr>
          <w:rFonts w:ascii="Times New Roman" w:hAnsi="Times New Roman" w:cs="Times New Roman"/>
          <w:sz w:val="24"/>
          <w:szCs w:val="24"/>
        </w:rPr>
        <w:t>–</w:t>
      </w:r>
      <w:r w:rsidRPr="004E423A">
        <w:rPr>
          <w:rFonts w:ascii="Times New Roman" w:hAnsi="Times New Roman" w:cs="Times New Roman"/>
          <w:sz w:val="24"/>
          <w:szCs w:val="24"/>
        </w:rPr>
        <w:t>421.</w:t>
      </w:r>
    </w:p>
    <w:p w14:paraId="720D21FD" w14:textId="6116F428" w:rsidR="00AE5D11" w:rsidRPr="004E423A" w:rsidRDefault="00E43EC3" w:rsidP="00B1255F">
      <w:pPr>
        <w:pStyle w:val="a9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E423A">
        <w:rPr>
          <w:rFonts w:ascii="Times New Roman" w:hAnsi="Times New Roman" w:cs="Times New Roman"/>
          <w:sz w:val="24"/>
          <w:szCs w:val="24"/>
        </w:rPr>
        <w:lastRenderedPageBreak/>
        <w:t>Матвеева</w:t>
      </w:r>
      <w:r w:rsidR="00390798" w:rsidRPr="004E423A">
        <w:rPr>
          <w:rFonts w:ascii="Times New Roman" w:hAnsi="Times New Roman" w:cs="Times New Roman"/>
          <w:sz w:val="24"/>
          <w:szCs w:val="24"/>
        </w:rPr>
        <w:t xml:space="preserve"> Т. В</w:t>
      </w:r>
      <w:r w:rsidRPr="004E423A">
        <w:rPr>
          <w:rFonts w:ascii="Times New Roman" w:hAnsi="Times New Roman" w:cs="Times New Roman"/>
          <w:sz w:val="24"/>
          <w:szCs w:val="24"/>
        </w:rPr>
        <w:t>. Полный словарь лингвистических терминов</w:t>
      </w:r>
      <w:r w:rsidR="007736DA">
        <w:rPr>
          <w:rFonts w:ascii="Times New Roman" w:hAnsi="Times New Roman" w:cs="Times New Roman"/>
          <w:sz w:val="24"/>
          <w:szCs w:val="24"/>
        </w:rPr>
        <w:t xml:space="preserve">. </w:t>
      </w:r>
      <w:r w:rsidRPr="004E423A">
        <w:rPr>
          <w:rFonts w:ascii="Times New Roman" w:hAnsi="Times New Roman" w:cs="Times New Roman"/>
          <w:sz w:val="24"/>
          <w:szCs w:val="24"/>
        </w:rPr>
        <w:t>Ростов-на-Дону</w:t>
      </w:r>
      <w:r w:rsidR="007736DA">
        <w:rPr>
          <w:rFonts w:ascii="Times New Roman" w:hAnsi="Times New Roman" w:cs="Times New Roman"/>
          <w:sz w:val="24"/>
          <w:szCs w:val="24"/>
        </w:rPr>
        <w:t>,</w:t>
      </w:r>
      <w:r w:rsidRPr="004E423A">
        <w:rPr>
          <w:rFonts w:ascii="Times New Roman" w:hAnsi="Times New Roman" w:cs="Times New Roman"/>
          <w:sz w:val="24"/>
          <w:szCs w:val="24"/>
        </w:rPr>
        <w:t xml:space="preserve"> 2010. </w:t>
      </w:r>
      <w:bookmarkEnd w:id="0"/>
    </w:p>
    <w:sectPr w:rsidR="00AE5D11" w:rsidRPr="004E423A" w:rsidSect="00B1255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2482F"/>
    <w:multiLevelType w:val="hybridMultilevel"/>
    <w:tmpl w:val="D58ACCAE"/>
    <w:lvl w:ilvl="0" w:tplc="EA7C1C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6A0C"/>
    <w:multiLevelType w:val="hybridMultilevel"/>
    <w:tmpl w:val="49967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28"/>
    <w:rsid w:val="00003D9D"/>
    <w:rsid w:val="00042328"/>
    <w:rsid w:val="0006709A"/>
    <w:rsid w:val="00082A0D"/>
    <w:rsid w:val="000831FC"/>
    <w:rsid w:val="000B7C19"/>
    <w:rsid w:val="001E20D1"/>
    <w:rsid w:val="00257DA3"/>
    <w:rsid w:val="002C564C"/>
    <w:rsid w:val="003631B9"/>
    <w:rsid w:val="00383179"/>
    <w:rsid w:val="00390798"/>
    <w:rsid w:val="003A7363"/>
    <w:rsid w:val="003D401A"/>
    <w:rsid w:val="004E423A"/>
    <w:rsid w:val="005F21DC"/>
    <w:rsid w:val="006235F8"/>
    <w:rsid w:val="006A667C"/>
    <w:rsid w:val="007736DA"/>
    <w:rsid w:val="007B4016"/>
    <w:rsid w:val="00856503"/>
    <w:rsid w:val="008C17DC"/>
    <w:rsid w:val="00AE5D11"/>
    <w:rsid w:val="00B1255F"/>
    <w:rsid w:val="00B32FFF"/>
    <w:rsid w:val="00B336EC"/>
    <w:rsid w:val="00BA21C5"/>
    <w:rsid w:val="00BE5545"/>
    <w:rsid w:val="00C227AD"/>
    <w:rsid w:val="00D5220A"/>
    <w:rsid w:val="00D93214"/>
    <w:rsid w:val="00DB2482"/>
    <w:rsid w:val="00DE6691"/>
    <w:rsid w:val="00E22D28"/>
    <w:rsid w:val="00E25406"/>
    <w:rsid w:val="00E43EC3"/>
    <w:rsid w:val="00E74736"/>
    <w:rsid w:val="00E94D6F"/>
    <w:rsid w:val="00EA3497"/>
    <w:rsid w:val="00EF3736"/>
    <w:rsid w:val="00EF7C09"/>
    <w:rsid w:val="00FB4AED"/>
    <w:rsid w:val="00FC55DB"/>
    <w:rsid w:val="00FD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E84A"/>
  <w15:chartTrackingRefBased/>
  <w15:docId w15:val="{5BC995DC-6A0B-40B3-BBCF-8D0762E1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dana">
    <w:name w:val="verdana"/>
    <w:basedOn w:val="a"/>
    <w:link w:val="verdana0"/>
    <w:autoRedefine/>
    <w:qFormat/>
    <w:rsid w:val="00DE6691"/>
    <w:pPr>
      <w:spacing w:after="0" w:line="276" w:lineRule="auto"/>
    </w:pPr>
    <w:rPr>
      <w:rFonts w:ascii="Verdana" w:hAnsi="Verdana"/>
      <w:sz w:val="18"/>
    </w:rPr>
  </w:style>
  <w:style w:type="character" w:customStyle="1" w:styleId="verdana0">
    <w:name w:val="verdana Знак"/>
    <w:basedOn w:val="a0"/>
    <w:link w:val="verdana"/>
    <w:rsid w:val="00DE6691"/>
    <w:rPr>
      <w:rFonts w:ascii="Verdana" w:hAnsi="Verdana"/>
      <w:sz w:val="18"/>
    </w:rPr>
  </w:style>
  <w:style w:type="paragraph" w:customStyle="1" w:styleId="a3">
    <w:name w:val="вердана"/>
    <w:basedOn w:val="a"/>
    <w:link w:val="a4"/>
    <w:qFormat/>
    <w:rsid w:val="006A667C"/>
    <w:pPr>
      <w:pBdr>
        <w:top w:val="nil"/>
        <w:left w:val="nil"/>
        <w:bottom w:val="nil"/>
        <w:right w:val="nil"/>
        <w:between w:val="nil"/>
      </w:pBdr>
      <w:spacing w:before="120" w:after="0"/>
    </w:pPr>
    <w:rPr>
      <w:rFonts w:ascii="Verdana" w:eastAsia="Verdana" w:hAnsi="Verdana" w:cs="Verdana"/>
      <w:b/>
      <w:color w:val="000000"/>
      <w:shd w:val="clear" w:color="auto" w:fill="93C47D"/>
    </w:rPr>
  </w:style>
  <w:style w:type="character" w:customStyle="1" w:styleId="a4">
    <w:name w:val="вердана Знак"/>
    <w:basedOn w:val="a0"/>
    <w:link w:val="a3"/>
    <w:rsid w:val="006A667C"/>
    <w:rPr>
      <w:rFonts w:ascii="Verdana" w:eastAsia="Verdana" w:hAnsi="Verdana" w:cs="Verdana"/>
      <w:b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042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3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3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3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3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3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328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042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4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42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042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3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0423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232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E5D1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</dc:creator>
  <cp:keywords/>
  <dc:description/>
  <cp:lastModifiedBy>Dell</cp:lastModifiedBy>
  <cp:revision>2</cp:revision>
  <dcterms:created xsi:type="dcterms:W3CDTF">2026-05-14T16:12:00Z</dcterms:created>
  <dcterms:modified xsi:type="dcterms:W3CDTF">2026-05-14T16:12:00Z</dcterms:modified>
</cp:coreProperties>
</file>