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D2E5" w14:textId="77777777" w:rsidR="005975D3" w:rsidRPr="005975D3" w:rsidRDefault="005975D3" w:rsidP="005975D3">
      <w:pPr>
        <w:spacing w:after="0"/>
        <w:ind w:firstLine="709"/>
        <w:jc w:val="both"/>
        <w:rPr>
          <w:b/>
          <w:bCs/>
        </w:rPr>
      </w:pPr>
    </w:p>
    <w:p w14:paraId="1DE68824" w14:textId="482402F4" w:rsidR="005975D3" w:rsidRPr="005975D3" w:rsidRDefault="005975D3" w:rsidP="005975D3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5975D3">
        <w:rPr>
          <w:b/>
          <w:bCs/>
          <w:sz w:val="24"/>
          <w:szCs w:val="24"/>
        </w:rPr>
        <w:t>Психологическая травма очевидца несчастного случая: факторы риска и направления психологической помощи</w:t>
      </w:r>
    </w:p>
    <w:p w14:paraId="3001849A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6AA97F1E" w14:textId="77777777" w:rsidR="005975D3" w:rsidRPr="005975D3" w:rsidRDefault="005975D3" w:rsidP="005975D3">
      <w:pPr>
        <w:spacing w:after="0"/>
        <w:jc w:val="center"/>
        <w:rPr>
          <w:rFonts w:cs="Times New Roman"/>
          <w:b/>
          <w:bCs/>
          <w:sz w:val="24"/>
          <w:szCs w:val="24"/>
          <w:vertAlign w:val="superscript"/>
          <w:lang w:bidi="ru-RU"/>
        </w:rPr>
      </w:pPr>
      <w:r w:rsidRPr="005975D3">
        <w:rPr>
          <w:rFonts w:cs="Times New Roman"/>
          <w:b/>
          <w:bCs/>
          <w:sz w:val="24"/>
          <w:szCs w:val="24"/>
          <w:lang w:bidi="ru-RU"/>
        </w:rPr>
        <w:t>Холомина Д.С..</w:t>
      </w:r>
      <w:r w:rsidRPr="005975D3">
        <w:rPr>
          <w:rFonts w:cs="Times New Roman"/>
          <w:b/>
          <w:bCs/>
          <w:sz w:val="24"/>
          <w:szCs w:val="24"/>
          <w:vertAlign w:val="superscript"/>
          <w:lang w:bidi="ru-RU"/>
        </w:rPr>
        <w:t>1</w:t>
      </w:r>
    </w:p>
    <w:p w14:paraId="037E8808" w14:textId="77777777" w:rsidR="005975D3" w:rsidRPr="005975D3" w:rsidRDefault="005975D3" w:rsidP="005975D3">
      <w:pPr>
        <w:spacing w:after="0"/>
        <w:jc w:val="center"/>
        <w:rPr>
          <w:rFonts w:cs="Times New Roman"/>
          <w:b/>
          <w:bCs/>
          <w:sz w:val="24"/>
          <w:szCs w:val="24"/>
          <w:vertAlign w:val="superscript"/>
          <w:lang w:bidi="ru-RU"/>
        </w:rPr>
      </w:pPr>
      <w:r w:rsidRPr="005975D3">
        <w:rPr>
          <w:rFonts w:cs="Times New Roman"/>
          <w:b/>
          <w:bCs/>
          <w:sz w:val="24"/>
          <w:szCs w:val="24"/>
          <w:lang w:bidi="ru-RU"/>
        </w:rPr>
        <w:t xml:space="preserve">Научный руководитель – преподаватель </w:t>
      </w:r>
      <w:proofErr w:type="spellStart"/>
      <w:r w:rsidRPr="005975D3">
        <w:rPr>
          <w:rFonts w:cs="Times New Roman"/>
          <w:b/>
          <w:bCs/>
          <w:sz w:val="24"/>
          <w:szCs w:val="24"/>
          <w:lang w:bidi="ru-RU"/>
        </w:rPr>
        <w:t>экотехнологического</w:t>
      </w:r>
      <w:proofErr w:type="spellEnd"/>
      <w:r w:rsidRPr="005975D3">
        <w:rPr>
          <w:rFonts w:cs="Times New Roman"/>
          <w:b/>
          <w:bCs/>
          <w:sz w:val="24"/>
          <w:szCs w:val="24"/>
          <w:lang w:bidi="ru-RU"/>
        </w:rPr>
        <w:t xml:space="preserve"> факультета Голубева А.С.</w:t>
      </w:r>
      <w:r w:rsidRPr="005975D3">
        <w:rPr>
          <w:rFonts w:cs="Times New Roman"/>
          <w:b/>
          <w:bCs/>
          <w:sz w:val="24"/>
          <w:szCs w:val="24"/>
          <w:vertAlign w:val="superscript"/>
          <w:lang w:bidi="ru-RU"/>
        </w:rPr>
        <w:t>1</w:t>
      </w:r>
    </w:p>
    <w:p w14:paraId="28353E20" w14:textId="77777777" w:rsidR="005975D3" w:rsidRPr="005975D3" w:rsidRDefault="005975D3" w:rsidP="005975D3">
      <w:pPr>
        <w:spacing w:after="0"/>
        <w:jc w:val="center"/>
        <w:rPr>
          <w:rFonts w:cs="Times New Roman"/>
          <w:sz w:val="24"/>
          <w:szCs w:val="24"/>
        </w:rPr>
      </w:pPr>
      <w:r w:rsidRPr="005975D3">
        <w:rPr>
          <w:rFonts w:cs="Times New Roman"/>
          <w:sz w:val="24"/>
          <w:szCs w:val="24"/>
          <w:vertAlign w:val="superscript"/>
        </w:rPr>
        <w:t>1</w:t>
      </w:r>
      <w:r w:rsidRPr="005975D3">
        <w:rPr>
          <w:rFonts w:cs="Times New Roman"/>
          <w:sz w:val="24"/>
          <w:szCs w:val="24"/>
        </w:rPr>
        <w:t>Университет ИТМО</w:t>
      </w:r>
    </w:p>
    <w:p w14:paraId="1D9D1357" w14:textId="77777777" w:rsidR="005975D3" w:rsidRPr="005975D3" w:rsidRDefault="005975D3" w:rsidP="005975D3">
      <w:pPr>
        <w:spacing w:after="0"/>
        <w:jc w:val="center"/>
        <w:rPr>
          <w:rFonts w:cs="Times New Roman"/>
          <w:sz w:val="24"/>
          <w:szCs w:val="24"/>
        </w:rPr>
      </w:pPr>
      <w:proofErr w:type="spellStart"/>
      <w:r w:rsidRPr="005975D3">
        <w:rPr>
          <w:rFonts w:cs="Times New Roman"/>
          <w:sz w:val="24"/>
          <w:szCs w:val="24"/>
          <w:lang w:val="en-US"/>
        </w:rPr>
        <w:t>dariaholomina</w:t>
      </w:r>
      <w:proofErr w:type="spellEnd"/>
      <w:r w:rsidRPr="005975D3">
        <w:rPr>
          <w:rFonts w:cs="Times New Roman"/>
          <w:sz w:val="24"/>
          <w:szCs w:val="24"/>
        </w:rPr>
        <w:t>@</w:t>
      </w:r>
      <w:proofErr w:type="spellStart"/>
      <w:r w:rsidRPr="005975D3">
        <w:rPr>
          <w:rFonts w:cs="Times New Roman"/>
          <w:sz w:val="24"/>
          <w:szCs w:val="24"/>
          <w:lang w:val="en-US"/>
        </w:rPr>
        <w:t>yandex</w:t>
      </w:r>
      <w:proofErr w:type="spellEnd"/>
      <w:r w:rsidRPr="005975D3">
        <w:rPr>
          <w:rFonts w:cs="Times New Roman"/>
          <w:sz w:val="24"/>
          <w:szCs w:val="24"/>
        </w:rPr>
        <w:t>.</w:t>
      </w:r>
      <w:proofErr w:type="spellStart"/>
      <w:r w:rsidRPr="005975D3">
        <w:rPr>
          <w:rFonts w:cs="Times New Roman"/>
          <w:sz w:val="24"/>
          <w:szCs w:val="24"/>
          <w:lang w:val="en-US"/>
        </w:rPr>
        <w:t>ru</w:t>
      </w:r>
      <w:proofErr w:type="spellEnd"/>
    </w:p>
    <w:p w14:paraId="6A6AE6F6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222B4B6D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  <w:lang w:val="en-US"/>
        </w:rPr>
        <w:t xml:space="preserve">     </w:t>
      </w:r>
      <w:r w:rsidRPr="005975D3">
        <w:rPr>
          <w:sz w:val="24"/>
          <w:szCs w:val="24"/>
        </w:rPr>
        <w:t>Проблема психологической травмы лиц, ставших свидетелями несчастных случаев, долгое время оставалась на периферии научных исследований, уступая место изучению последствий для непосредственных жертв. Однако в современной психологии травматического стресса все более очевидным становится тезис о том, что очевидцы критических инцидентов (дорожно-транспортных происшествий, пожаров, производственных аварий, насильственных действий) составляют значительную группу риска по развитию посттравматического стрессового расстройства (ПТСР) и других стресс-индуцированных состояний [1, 3]. Актуальность исследования обусловлена не только высокой распространенностью подобных событий, но и недостаточной разработанностью системы профилактической и кризисной помощи для данной категории лиц.</w:t>
      </w:r>
    </w:p>
    <w:p w14:paraId="71F96930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0845596A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 xml:space="preserve">     Целью настоящей работы является теоретический анализ факторов, определяющих тяжесть психологических последствий у очевидцев несчастных случаев, а также выделение ключевых направлений психологического вмешательства. В ходе исследования применялись методы аналитического обзора отечественной и зарубежной литературы, систематизация данных о клинических проявлениях вторичной травматизации и сравнительный анализ существующих моделей психологической помощи.</w:t>
      </w:r>
    </w:p>
    <w:p w14:paraId="6783FE76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4DC5F598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 xml:space="preserve">     Результаты анализа позволяют утверждать, что травматический опыт очевидца имеет ряд специфических черт. Во-первых, он характеризуется феноменом «косвенной экспозиции»: индивид не подвергается физической угрозе, но интенсивность эмоционального вовлечения может быть сопоставима с переживаниями прямой жертвы. Ключевым механизмом здесь выступает идентификация с пострадавшим, которая усиливается при наличии близких межличностных отношений или сходства социально-демографических характеристик [4]. Во-вторых, тяжесть последствий определяется не столько объективной тяжестью происшествия, сколько субъективной оценкой события как угрожающего жизни другого человека, чувством беспомощности и невозможности предотвратить трагедию.</w:t>
      </w:r>
    </w:p>
    <w:p w14:paraId="3E6BA44E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428B273E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 xml:space="preserve">     Среди факторов риска, повышающих вероятность формирования ПТСР у очевидцев, можно выделить: непосредственную визуализацию травматических повреждений, недостаток социальной поддержки в </w:t>
      </w:r>
      <w:proofErr w:type="spellStart"/>
      <w:r w:rsidRPr="005975D3">
        <w:rPr>
          <w:sz w:val="24"/>
          <w:szCs w:val="24"/>
        </w:rPr>
        <w:t>постраховой</w:t>
      </w:r>
      <w:proofErr w:type="spellEnd"/>
      <w:r w:rsidRPr="005975D3">
        <w:rPr>
          <w:sz w:val="24"/>
          <w:szCs w:val="24"/>
        </w:rPr>
        <w:t xml:space="preserve"> период, наличие в анамнезе предыдущих психотравмирующих событий, а также высокий уровень личностной тревожности. Напротив, </w:t>
      </w:r>
      <w:proofErr w:type="spellStart"/>
      <w:r w:rsidRPr="005975D3">
        <w:rPr>
          <w:sz w:val="24"/>
          <w:szCs w:val="24"/>
        </w:rPr>
        <w:t>протективными</w:t>
      </w:r>
      <w:proofErr w:type="spellEnd"/>
      <w:r w:rsidRPr="005975D3">
        <w:rPr>
          <w:sz w:val="24"/>
          <w:szCs w:val="24"/>
        </w:rPr>
        <w:t xml:space="preserve"> факторами выступают своевременное получение информации о случившемся, возможность обсуждения переживаний, наличие устойчивых социальных связей и раннее обращение к специалистам [2].</w:t>
      </w:r>
    </w:p>
    <w:p w14:paraId="6F6D465E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4E3183FA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 xml:space="preserve">     Анализ современных подходов к оказанию помощи показывает, что наиболее эффективными являются краткосрочные интервенции, ориентированные на нормализацию эмоционального состояния, снижение уровня тревоги и восстановление чувства безопасности. К ним относятся: кризисное консультирование с элементами когнитивно-поведенческой терапии, психологическое дебрифинг (с учетом его критикуемой, но все еще </w:t>
      </w:r>
      <w:r w:rsidRPr="005975D3">
        <w:rPr>
          <w:sz w:val="24"/>
          <w:szCs w:val="24"/>
        </w:rPr>
        <w:lastRenderedPageBreak/>
        <w:t>применяемой модификации), а также использование техник стабилизации, направленных на работу с телесными проявлениями стресса. Важным условием успешности помощи является ее своевременность: «золотым стандартом» считается вмешательство в первые 48–72 часа после события [5].</w:t>
      </w:r>
    </w:p>
    <w:p w14:paraId="5CA0E32A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233797D4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 xml:space="preserve">     В заключение следует отметить, что включение очевидцев несчастных случаев в группу адресатов психологической помощи является необходимым шагом для предотвращения </w:t>
      </w:r>
      <w:proofErr w:type="spellStart"/>
      <w:r w:rsidRPr="005975D3">
        <w:rPr>
          <w:sz w:val="24"/>
          <w:szCs w:val="24"/>
        </w:rPr>
        <w:t>хронификации</w:t>
      </w:r>
      <w:proofErr w:type="spellEnd"/>
      <w:r w:rsidRPr="005975D3">
        <w:rPr>
          <w:sz w:val="24"/>
          <w:szCs w:val="24"/>
        </w:rPr>
        <w:t xml:space="preserve"> посттравматических симптомов и снижения социально-экономического бремени последствий психотравм. Перспективными направлениями дальнейших исследований представляются разработка и валидизация специализированных скрининговых инструментов для раннего выявления лиц с высоким риском развития ПТСР среди свидетелей критических инцидентов, а также создание алгоритмов межведомственного взаимодействия психологических служб с оперативными службами.</w:t>
      </w:r>
    </w:p>
    <w:p w14:paraId="26C86421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70B5FDBB" w14:textId="7CC0768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>Литература</w:t>
      </w:r>
    </w:p>
    <w:p w14:paraId="10D3F489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2E58DA27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</w:rPr>
        <w:t>1. Тарабрина Н.В. Практикум по психологии посттравматического стресса. СПб.: Питер, 2019. 268 с.</w:t>
      </w:r>
    </w:p>
    <w:p w14:paraId="21B5CE5B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56BA37C6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5975D3">
        <w:rPr>
          <w:sz w:val="24"/>
          <w:szCs w:val="24"/>
        </w:rPr>
        <w:t>2. Магомед-Эминов М.Ш. Трансформация личности при посттравматическом стрессовом расстройстве // Вестник Московского университета. Серия</w:t>
      </w:r>
      <w:r w:rsidRPr="005975D3">
        <w:rPr>
          <w:sz w:val="24"/>
          <w:szCs w:val="24"/>
          <w:lang w:val="en-US"/>
        </w:rPr>
        <w:t xml:space="preserve"> 14. </w:t>
      </w:r>
      <w:r w:rsidRPr="005975D3">
        <w:rPr>
          <w:sz w:val="24"/>
          <w:szCs w:val="24"/>
        </w:rPr>
        <w:t>Психология</w:t>
      </w:r>
      <w:r w:rsidRPr="005975D3">
        <w:rPr>
          <w:sz w:val="24"/>
          <w:szCs w:val="24"/>
          <w:lang w:val="en-US"/>
        </w:rPr>
        <w:t xml:space="preserve">. 2018. № 3. </w:t>
      </w:r>
      <w:r w:rsidRPr="005975D3">
        <w:rPr>
          <w:sz w:val="24"/>
          <w:szCs w:val="24"/>
        </w:rPr>
        <w:t>С</w:t>
      </w:r>
      <w:r w:rsidRPr="005975D3">
        <w:rPr>
          <w:sz w:val="24"/>
          <w:szCs w:val="24"/>
          <w:lang w:val="en-US"/>
        </w:rPr>
        <w:t>. 42–57.</w:t>
      </w:r>
    </w:p>
    <w:p w14:paraId="40FA820B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655BB50A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5975D3">
        <w:rPr>
          <w:sz w:val="24"/>
          <w:szCs w:val="24"/>
          <w:lang w:val="en-US"/>
        </w:rPr>
        <w:t>3. Figley C.R. Compassion fatigue: Coping with secondary traumatic stress disorder in those who treat the traumatized. New York: Brunner/Mazel, 1995. 267 p.</w:t>
      </w:r>
    </w:p>
    <w:p w14:paraId="0A3D20B2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661BFAE5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  <w:lang w:val="en-US"/>
        </w:rPr>
        <w:t xml:space="preserve">4. Norris F.H., Slone L.B. Understanding research on the epidemiology of trauma and PTSD // PTSD Research Quarterly. </w:t>
      </w:r>
      <w:r w:rsidRPr="005975D3">
        <w:rPr>
          <w:sz w:val="24"/>
          <w:szCs w:val="24"/>
        </w:rPr>
        <w:t>2013. V</w:t>
      </w:r>
      <w:proofErr w:type="spellStart"/>
      <w:r w:rsidRPr="005975D3">
        <w:rPr>
          <w:sz w:val="24"/>
          <w:szCs w:val="24"/>
        </w:rPr>
        <w:t>ol</w:t>
      </w:r>
      <w:proofErr w:type="spellEnd"/>
      <w:r w:rsidRPr="005975D3">
        <w:rPr>
          <w:sz w:val="24"/>
          <w:szCs w:val="24"/>
        </w:rPr>
        <w:t>. 24, № 2–3. P. 1–13.</w:t>
      </w:r>
    </w:p>
    <w:p w14:paraId="5A74FFCD" w14:textId="77777777" w:rsidR="005975D3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</w:p>
    <w:p w14:paraId="0476E6BD" w14:textId="558648CB" w:rsidR="00F12C76" w:rsidRPr="005975D3" w:rsidRDefault="005975D3" w:rsidP="005975D3">
      <w:pPr>
        <w:spacing w:after="0"/>
        <w:ind w:firstLine="709"/>
        <w:jc w:val="both"/>
        <w:rPr>
          <w:sz w:val="24"/>
          <w:szCs w:val="24"/>
        </w:rPr>
      </w:pPr>
      <w:r w:rsidRPr="005975D3">
        <w:rPr>
          <w:sz w:val="24"/>
          <w:szCs w:val="24"/>
          <w:lang w:val="en-US"/>
        </w:rPr>
        <w:t xml:space="preserve">5. Bisson J.I., Olff M. Prevention and treatment of PTSD: the current evidence base // European Journal of </w:t>
      </w:r>
      <w:proofErr w:type="spellStart"/>
      <w:r w:rsidRPr="005975D3">
        <w:rPr>
          <w:sz w:val="24"/>
          <w:szCs w:val="24"/>
          <w:lang w:val="en-US"/>
        </w:rPr>
        <w:t>Psychotraumatology</w:t>
      </w:r>
      <w:proofErr w:type="spellEnd"/>
      <w:r w:rsidRPr="005975D3">
        <w:rPr>
          <w:sz w:val="24"/>
          <w:szCs w:val="24"/>
          <w:lang w:val="en-US"/>
        </w:rPr>
        <w:t xml:space="preserve">. </w:t>
      </w:r>
      <w:r w:rsidRPr="005975D3">
        <w:rPr>
          <w:sz w:val="24"/>
          <w:szCs w:val="24"/>
        </w:rPr>
        <w:t>2021. V</w:t>
      </w:r>
      <w:proofErr w:type="spellStart"/>
      <w:r w:rsidRPr="005975D3">
        <w:rPr>
          <w:sz w:val="24"/>
          <w:szCs w:val="24"/>
        </w:rPr>
        <w:t>ol</w:t>
      </w:r>
      <w:proofErr w:type="spellEnd"/>
      <w:r w:rsidRPr="005975D3">
        <w:rPr>
          <w:sz w:val="24"/>
          <w:szCs w:val="24"/>
        </w:rPr>
        <w:t xml:space="preserve">. 12, № 1. </w:t>
      </w:r>
      <w:proofErr w:type="spellStart"/>
      <w:r w:rsidRPr="005975D3">
        <w:rPr>
          <w:sz w:val="24"/>
          <w:szCs w:val="24"/>
        </w:rPr>
        <w:t>Article</w:t>
      </w:r>
      <w:proofErr w:type="spellEnd"/>
      <w:r w:rsidRPr="005975D3">
        <w:rPr>
          <w:sz w:val="24"/>
          <w:szCs w:val="24"/>
        </w:rPr>
        <w:t xml:space="preserve"> 1824381.</w:t>
      </w:r>
    </w:p>
    <w:sectPr w:rsidR="00F12C76" w:rsidRPr="005975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10"/>
    <w:rsid w:val="000E4A2C"/>
    <w:rsid w:val="001F627F"/>
    <w:rsid w:val="005975D3"/>
    <w:rsid w:val="006C0B77"/>
    <w:rsid w:val="007D701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08E8"/>
  <w15:chartTrackingRefBased/>
  <w15:docId w15:val="{A267235E-F324-4A6C-9353-A0C27D08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0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0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0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0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0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0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0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0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0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01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701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70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70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70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701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0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01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70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01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0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01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701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Kholomin</dc:creator>
  <cp:keywords/>
  <dc:description/>
  <cp:lastModifiedBy>Sergey Kholomin</cp:lastModifiedBy>
  <cp:revision>3</cp:revision>
  <dcterms:created xsi:type="dcterms:W3CDTF">2026-03-25T09:11:00Z</dcterms:created>
  <dcterms:modified xsi:type="dcterms:W3CDTF">2026-03-25T09:13:00Z</dcterms:modified>
</cp:coreProperties>
</file>