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86" w:rsidRPr="00554D25" w:rsidRDefault="00525808" w:rsidP="00C514CA">
      <w:pPr>
        <w:spacing w:after="0" w:line="240" w:lineRule="auto"/>
        <w:jc w:val="center"/>
        <w:rPr>
          <w:lang w:val="ru-RU"/>
        </w:rPr>
      </w:pPr>
      <w:r w:rsidRPr="00554D25">
        <w:rPr>
          <w:b/>
          <w:lang w:val="ru-RU"/>
        </w:rPr>
        <w:t>Разработка технологии получения биологического инсектицида на основе полисахаридов азотфиксирующих бактерий обработки сельскохозяйственных растений от насекомых-вредителей</w:t>
      </w:r>
    </w:p>
    <w:p w:rsidR="00AC4686" w:rsidRPr="00554D25" w:rsidRDefault="00525808" w:rsidP="00C514CA">
      <w:pPr>
        <w:spacing w:after="0" w:line="240" w:lineRule="auto"/>
        <w:jc w:val="center"/>
        <w:rPr>
          <w:lang w:val="ru-RU"/>
        </w:rPr>
      </w:pPr>
      <w:r w:rsidRPr="00554D25">
        <w:rPr>
          <w:b/>
          <w:i/>
          <w:lang w:val="ru-RU"/>
        </w:rPr>
        <w:t>Макарова А.А.</w:t>
      </w:r>
    </w:p>
    <w:p w:rsidR="00AC4686" w:rsidRPr="00554D25" w:rsidRDefault="00525808" w:rsidP="00C514CA">
      <w:pPr>
        <w:spacing w:after="0" w:line="240" w:lineRule="auto"/>
        <w:jc w:val="center"/>
        <w:rPr>
          <w:lang w:val="ru-RU"/>
        </w:rPr>
      </w:pPr>
      <w:r w:rsidRPr="00554D25">
        <w:rPr>
          <w:i/>
          <w:lang w:val="ru-RU"/>
        </w:rPr>
        <w:t>студент</w:t>
      </w:r>
    </w:p>
    <w:p w:rsidR="00AC4686" w:rsidRPr="00554D25" w:rsidRDefault="00525808" w:rsidP="00C514CA">
      <w:pPr>
        <w:spacing w:after="0" w:line="240" w:lineRule="auto"/>
        <w:jc w:val="center"/>
        <w:rPr>
          <w:lang w:val="ru-RU"/>
        </w:rPr>
      </w:pPr>
      <w:r w:rsidRPr="00554D25">
        <w:rPr>
          <w:i/>
          <w:lang w:val="ru-RU"/>
        </w:rPr>
        <w:t xml:space="preserve">Алтайский государственный университет, </w:t>
      </w:r>
      <w:r w:rsidR="00C514CA">
        <w:rPr>
          <w:i/>
          <w:lang w:val="ru-RU"/>
        </w:rPr>
        <w:t>институт химии и химико-фармацевтических технологий</w:t>
      </w:r>
      <w:r w:rsidRPr="00554D25">
        <w:rPr>
          <w:i/>
          <w:lang w:val="ru-RU"/>
        </w:rPr>
        <w:t>, Барнаул, Россия</w:t>
      </w:r>
    </w:p>
    <w:p w:rsidR="00AC4686" w:rsidRPr="00A155B5" w:rsidRDefault="00525808" w:rsidP="00C514CA">
      <w:pPr>
        <w:spacing w:after="0" w:line="240" w:lineRule="auto"/>
        <w:jc w:val="center"/>
        <w:rPr>
          <w:i/>
          <w:lang w:val="de-DE"/>
        </w:rPr>
      </w:pPr>
      <w:r w:rsidRPr="00554D25">
        <w:rPr>
          <w:i/>
          <w:lang w:val="de-DE"/>
        </w:rPr>
        <w:t>E-</w:t>
      </w:r>
      <w:proofErr w:type="spellStart"/>
      <w:r w:rsidRPr="00554D25">
        <w:rPr>
          <w:i/>
          <w:lang w:val="de-DE"/>
        </w:rPr>
        <w:t>mail</w:t>
      </w:r>
      <w:proofErr w:type="spellEnd"/>
      <w:r w:rsidRPr="00554D25">
        <w:rPr>
          <w:i/>
          <w:lang w:val="de-DE"/>
        </w:rPr>
        <w:t xml:space="preserve">: </w:t>
      </w:r>
      <w:hyperlink r:id="rId6" w:history="1">
        <w:r w:rsidR="00A155B5" w:rsidRPr="00D0755A">
          <w:rPr>
            <w:rStyle w:val="aff1"/>
            <w:i/>
            <w:lang w:val="de-DE"/>
          </w:rPr>
          <w:t>12anna_mak@mail.ru</w:t>
        </w:r>
      </w:hyperlink>
    </w:p>
    <w:p w:rsidR="00A155B5" w:rsidRPr="00A155B5" w:rsidRDefault="00A155B5" w:rsidP="00C514CA">
      <w:pPr>
        <w:spacing w:after="0" w:line="240" w:lineRule="auto"/>
        <w:jc w:val="center"/>
        <w:rPr>
          <w:lang w:val="de-DE"/>
        </w:rPr>
      </w:pPr>
    </w:p>
    <w:p w:rsidR="00AC4686" w:rsidRPr="00554D25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Одной из основных проблем современного сельского хозяйства является необходимость в безопасных и </w:t>
      </w:r>
      <w:proofErr w:type="spellStart"/>
      <w:r w:rsidRPr="00554D25">
        <w:rPr>
          <w:lang w:val="ru-RU"/>
        </w:rPr>
        <w:t>экологичных</w:t>
      </w:r>
      <w:proofErr w:type="spellEnd"/>
      <w:r w:rsidRPr="00554D25">
        <w:rPr>
          <w:lang w:val="ru-RU"/>
        </w:rPr>
        <w:t xml:space="preserve"> средствах защиты растений от насекомых-вредителей. Применение химических инсектицидов сопровождается рисками для здоровья человека и окружающей среды. Их остаточные количества могут накапливаться в пищевых продуктах, почве и воде, вызывая долгосрочные последствия для экосистем. В этой связи особую актуальность приобретают разработки в области биологических инсектицидов, базирующихся на использовании продуктов метаболизма полезных почвенных микроорганизмов.</w:t>
      </w:r>
    </w:p>
    <w:p w:rsidR="00AC4686" w:rsidRPr="00554D25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Целью работы является разработка технологии получения биологического инсектицида на основе полисахаридов, синтезируемых азотфиксирующими бактериями </w:t>
      </w:r>
      <w:proofErr w:type="spellStart"/>
      <w:r w:rsidRPr="00554D25">
        <w:rPr>
          <w:i/>
        </w:rPr>
        <w:t>Rhizobium</w:t>
      </w:r>
      <w:proofErr w:type="spellEnd"/>
      <w:r w:rsidRPr="00554D25">
        <w:rPr>
          <w:i/>
          <w:lang w:val="ru-RU"/>
        </w:rPr>
        <w:t xml:space="preserve"> </w:t>
      </w:r>
      <w:proofErr w:type="spellStart"/>
      <w:r w:rsidRPr="00554D25">
        <w:rPr>
          <w:i/>
        </w:rPr>
        <w:t>radiobacter</w:t>
      </w:r>
      <w:proofErr w:type="spellEnd"/>
      <w:r>
        <w:rPr>
          <w:lang w:val="ru-RU"/>
        </w:rPr>
        <w:t xml:space="preserve"> [</w:t>
      </w:r>
      <w:r w:rsidRPr="00554D25">
        <w:rPr>
          <w:lang w:val="ru-RU"/>
        </w:rPr>
        <w:t>2</w:t>
      </w:r>
      <w:r>
        <w:rPr>
          <w:lang w:val="ru-RU"/>
        </w:rPr>
        <w:t>,3</w:t>
      </w:r>
      <w:r w:rsidRPr="00554D25">
        <w:rPr>
          <w:lang w:val="ru-RU"/>
        </w:rPr>
        <w:t>], для защиты сельскохозяйственных растений от насекомых-вредителей.</w:t>
      </w:r>
    </w:p>
    <w:p w:rsidR="00AC4686" w:rsidRPr="00554D25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>Методики исследования включали: микроскопические методы и прямой подсчёт кле</w:t>
      </w:r>
      <w:r>
        <w:rPr>
          <w:lang w:val="ru-RU"/>
        </w:rPr>
        <w:t xml:space="preserve">ток [5], окрашивание по </w:t>
      </w:r>
      <w:proofErr w:type="spellStart"/>
      <w:r>
        <w:rPr>
          <w:lang w:val="ru-RU"/>
        </w:rPr>
        <w:t>Граму</w:t>
      </w:r>
      <w:proofErr w:type="spellEnd"/>
      <w:r>
        <w:rPr>
          <w:lang w:val="ru-RU"/>
        </w:rPr>
        <w:t xml:space="preserve"> [1</w:t>
      </w:r>
      <w:r w:rsidRPr="00554D25">
        <w:rPr>
          <w:lang w:val="ru-RU"/>
        </w:rPr>
        <w:t xml:space="preserve">], посев и культивирование бактерий в стерильных условиях, выделение полисахаридов из </w:t>
      </w:r>
      <w:proofErr w:type="spellStart"/>
      <w:r w:rsidRPr="00554D25">
        <w:rPr>
          <w:lang w:val="ru-RU"/>
        </w:rPr>
        <w:t>культуральной</w:t>
      </w:r>
      <w:proofErr w:type="spellEnd"/>
      <w:r w:rsidRPr="00554D25">
        <w:rPr>
          <w:lang w:val="ru-RU"/>
        </w:rPr>
        <w:t xml:space="preserve"> жидкости, а также тестирование препарата на заражённых растениях.</w:t>
      </w:r>
    </w:p>
    <w:p w:rsidR="00AC4686" w:rsidRPr="00554D25" w:rsidRDefault="00554D25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В результате проведённых экспериментов были выявлены условия культивирования, при которых достигается наибольшее накопление бактериальной массы и полисахаридов, необходимые для разработки эффективного </w:t>
      </w:r>
      <w:proofErr w:type="spellStart"/>
      <w:r w:rsidRPr="00554D25">
        <w:rPr>
          <w:lang w:val="ru-RU"/>
        </w:rPr>
        <w:t>инсектицидного</w:t>
      </w:r>
      <w:proofErr w:type="spellEnd"/>
      <w:r w:rsidRPr="00554D25">
        <w:rPr>
          <w:lang w:val="ru-RU"/>
        </w:rPr>
        <w:t xml:space="preserve"> препарата. </w:t>
      </w:r>
      <w:r w:rsidR="00525808">
        <w:rPr>
          <w:lang w:val="ru-RU"/>
        </w:rPr>
        <w:t>[4</w:t>
      </w:r>
      <w:r w:rsidR="00525808" w:rsidRPr="00554D25">
        <w:rPr>
          <w:lang w:val="ru-RU"/>
        </w:rPr>
        <w:t>].</w:t>
      </w:r>
    </w:p>
    <w:p w:rsidR="00AC4686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Полученный препарат показал значительную </w:t>
      </w:r>
      <w:proofErr w:type="spellStart"/>
      <w:r w:rsidRPr="00554D25">
        <w:rPr>
          <w:lang w:val="ru-RU"/>
        </w:rPr>
        <w:t>инсектицидную</w:t>
      </w:r>
      <w:proofErr w:type="spellEnd"/>
      <w:r w:rsidRPr="00554D25">
        <w:rPr>
          <w:lang w:val="ru-RU"/>
        </w:rPr>
        <w:t xml:space="preserve"> активность. Он не содержит химических компонентов, безопасен для окружающей среды и может применяться в органическом сельском хозяйстве как альтернатива химическим инсектицидам.</w:t>
      </w:r>
    </w:p>
    <w:p w:rsidR="00050B3B" w:rsidRPr="00050B3B" w:rsidRDefault="00050B3B" w:rsidP="00A155B5">
      <w:pPr>
        <w:spacing w:after="0" w:line="240" w:lineRule="auto"/>
        <w:ind w:firstLine="397"/>
        <w:jc w:val="both"/>
        <w:rPr>
          <w:lang w:val="ru-RU"/>
        </w:rPr>
      </w:pPr>
      <w:r>
        <w:rPr>
          <w:lang w:val="ru-RU"/>
        </w:rPr>
        <w:t>Р</w:t>
      </w:r>
      <w:r w:rsidRPr="00050B3B">
        <w:rPr>
          <w:lang w:val="ru-RU"/>
        </w:rPr>
        <w:t>абота выполнена при поддержке гранта Фонда содействия инновациям, предоставленного в рамках программы «</w:t>
      </w:r>
      <w:proofErr w:type="gramStart"/>
      <w:r w:rsidRPr="00050B3B">
        <w:rPr>
          <w:lang w:val="ru-RU"/>
        </w:rPr>
        <w:t>Студенческий</w:t>
      </w:r>
      <w:proofErr w:type="gramEnd"/>
      <w:r w:rsidRPr="00050B3B">
        <w:rPr>
          <w:lang w:val="ru-RU"/>
        </w:rPr>
        <w:t xml:space="preserve"> </w:t>
      </w:r>
      <w:proofErr w:type="spellStart"/>
      <w:r w:rsidRPr="00050B3B">
        <w:rPr>
          <w:lang w:val="ru-RU"/>
        </w:rPr>
        <w:t>стартап</w:t>
      </w:r>
      <w:proofErr w:type="spellEnd"/>
      <w:r w:rsidRPr="00050B3B">
        <w:rPr>
          <w:lang w:val="ru-RU"/>
        </w:rPr>
        <w:t>» федерального проекта «Платформа университетского технологического предпринимательства».</w:t>
      </w:r>
    </w:p>
    <w:p w:rsidR="00050B3B" w:rsidRDefault="00050B3B" w:rsidP="00C514CA">
      <w:pPr>
        <w:spacing w:after="0" w:line="240" w:lineRule="auto"/>
        <w:rPr>
          <w:b/>
          <w:lang w:val="ru-RU"/>
        </w:rPr>
      </w:pPr>
    </w:p>
    <w:p w:rsidR="00AC4686" w:rsidRPr="00050B3B" w:rsidRDefault="00525808" w:rsidP="00C514CA">
      <w:pPr>
        <w:spacing w:after="0" w:line="240" w:lineRule="auto"/>
        <w:ind w:firstLine="397"/>
        <w:jc w:val="center"/>
        <w:rPr>
          <w:b/>
          <w:lang w:val="ru-RU"/>
        </w:rPr>
      </w:pPr>
      <w:r w:rsidRPr="00050B3B">
        <w:rPr>
          <w:b/>
          <w:lang w:val="ru-RU"/>
        </w:rPr>
        <w:t>Литература</w:t>
      </w:r>
    </w:p>
    <w:p w:rsidR="00554D25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1. </w:t>
      </w:r>
      <w:r w:rsidR="00554D25" w:rsidRPr="00554D25">
        <w:rPr>
          <w:lang w:val="ru-RU"/>
        </w:rPr>
        <w:t xml:space="preserve">Штамм В-2902 / [Электронный ресурс] // ВКПМ – Режим доступа: </w:t>
      </w:r>
      <w:hyperlink r:id="rId7" w:history="1">
        <w:r w:rsidR="00554D25" w:rsidRPr="00354740">
          <w:rPr>
            <w:rStyle w:val="aff1"/>
          </w:rPr>
          <w:t>https</w:t>
        </w:r>
        <w:r w:rsidR="00554D25" w:rsidRPr="00354740">
          <w:rPr>
            <w:rStyle w:val="aff1"/>
            <w:lang w:val="ru-RU"/>
          </w:rPr>
          <w:t>://</w:t>
        </w:r>
        <w:proofErr w:type="spellStart"/>
        <w:r w:rsidR="00554D25" w:rsidRPr="00354740">
          <w:rPr>
            <w:rStyle w:val="aff1"/>
          </w:rPr>
          <w:t>vkpm</w:t>
        </w:r>
        <w:proofErr w:type="spellEnd"/>
        <w:r w:rsidR="00554D25" w:rsidRPr="00354740">
          <w:rPr>
            <w:rStyle w:val="aff1"/>
            <w:lang w:val="ru-RU"/>
          </w:rPr>
          <w:t>.</w:t>
        </w:r>
        <w:proofErr w:type="spellStart"/>
        <w:r w:rsidR="00554D25" w:rsidRPr="00354740">
          <w:rPr>
            <w:rStyle w:val="aff1"/>
          </w:rPr>
          <w:t>genetika</w:t>
        </w:r>
        <w:proofErr w:type="spellEnd"/>
        <w:r w:rsidR="00554D25" w:rsidRPr="00354740">
          <w:rPr>
            <w:rStyle w:val="aff1"/>
            <w:lang w:val="ru-RU"/>
          </w:rPr>
          <w:t>.</w:t>
        </w:r>
        <w:proofErr w:type="spellStart"/>
        <w:r w:rsidR="00554D25" w:rsidRPr="00354740">
          <w:rPr>
            <w:rStyle w:val="aff1"/>
          </w:rPr>
          <w:t>ru</w:t>
        </w:r>
        <w:proofErr w:type="spellEnd"/>
        <w:r w:rsidR="00554D25" w:rsidRPr="00354740">
          <w:rPr>
            <w:rStyle w:val="aff1"/>
            <w:lang w:val="ru-RU"/>
          </w:rPr>
          <w:t>/</w:t>
        </w:r>
        <w:proofErr w:type="spellStart"/>
        <w:r w:rsidR="00554D25" w:rsidRPr="00354740">
          <w:rPr>
            <w:rStyle w:val="aff1"/>
          </w:rPr>
          <w:t>katalog</w:t>
        </w:r>
        <w:proofErr w:type="spellEnd"/>
        <w:r w:rsidR="00554D25" w:rsidRPr="00354740">
          <w:rPr>
            <w:rStyle w:val="aff1"/>
            <w:lang w:val="ru-RU"/>
          </w:rPr>
          <w:t>-</w:t>
        </w:r>
        <w:proofErr w:type="spellStart"/>
        <w:r w:rsidR="00554D25" w:rsidRPr="00354740">
          <w:rPr>
            <w:rStyle w:val="aff1"/>
          </w:rPr>
          <w:t>mikroorganizmov</w:t>
        </w:r>
        <w:proofErr w:type="spellEnd"/>
        <w:r w:rsidR="00554D25" w:rsidRPr="00354740">
          <w:rPr>
            <w:rStyle w:val="aff1"/>
            <w:lang w:val="ru-RU"/>
          </w:rPr>
          <w:t>/</w:t>
        </w:r>
        <w:r w:rsidR="00554D25" w:rsidRPr="00354740">
          <w:rPr>
            <w:rStyle w:val="aff1"/>
          </w:rPr>
          <w:t>show</w:t>
        </w:r>
        <w:r w:rsidR="00554D25" w:rsidRPr="00354740">
          <w:rPr>
            <w:rStyle w:val="aff1"/>
            <w:lang w:val="ru-RU"/>
          </w:rPr>
          <w:t>20896/</w:t>
        </w:r>
      </w:hyperlink>
      <w:r>
        <w:rPr>
          <w:lang w:val="ru-RU"/>
        </w:rPr>
        <w:t xml:space="preserve"> </w:t>
      </w:r>
    </w:p>
    <w:p w:rsidR="00AC4686" w:rsidRPr="00050B3B" w:rsidRDefault="00525808" w:rsidP="00A155B5">
      <w:pPr>
        <w:spacing w:after="0" w:line="240" w:lineRule="auto"/>
        <w:ind w:firstLine="397"/>
        <w:jc w:val="both"/>
      </w:pPr>
      <w:r>
        <w:t>2. Bartholomew Jw, Mittwer T. The Gram stain. Bacteriol Rev. 1952. Vol. 16(1). Pp. 1–29.</w:t>
      </w:r>
      <w:r w:rsidRPr="00050B3B">
        <w:t xml:space="preserve"> </w:t>
      </w:r>
    </w:p>
    <w:p w:rsidR="00554D25" w:rsidRPr="00050B3B" w:rsidRDefault="00525808" w:rsidP="00A155B5">
      <w:pPr>
        <w:spacing w:after="0" w:line="240" w:lineRule="auto"/>
        <w:ind w:firstLine="397"/>
        <w:jc w:val="both"/>
      </w:pPr>
      <w:r>
        <w:t xml:space="preserve">3. </w:t>
      </w:r>
      <w:r w:rsidR="00554D25">
        <w:t>G</w:t>
      </w:r>
      <w:r w:rsidR="00554D25" w:rsidRPr="00050B3B">
        <w:t>.</w:t>
      </w:r>
      <w:r w:rsidR="00554D25">
        <w:t>M</w:t>
      </w:r>
      <w:r w:rsidR="00554D25" w:rsidRPr="00050B3B">
        <w:t xml:space="preserve">. </w:t>
      </w:r>
      <w:r w:rsidR="00554D25">
        <w:t>Walker</w:t>
      </w:r>
      <w:r w:rsidR="00554D25" w:rsidRPr="00050B3B">
        <w:t xml:space="preserve">. </w:t>
      </w:r>
      <w:r w:rsidR="00554D25">
        <w:t>Fermentation (Industrial). Media for Industrial Fermentations. Encyclopedia of Food Microbiology. 2014. Vol. 2. Pp. 769–777.</w:t>
      </w:r>
      <w:r w:rsidRPr="00050B3B">
        <w:t xml:space="preserve"> </w:t>
      </w:r>
    </w:p>
    <w:p w:rsidR="00554D25" w:rsidRPr="00525808" w:rsidRDefault="00525808" w:rsidP="00A155B5">
      <w:pPr>
        <w:spacing w:after="0" w:line="240" w:lineRule="auto"/>
        <w:ind w:firstLine="397"/>
        <w:jc w:val="both"/>
      </w:pPr>
      <w:proofErr w:type="gramStart"/>
      <w:r w:rsidRPr="00050B3B">
        <w:t xml:space="preserve">4. </w:t>
      </w:r>
      <w:proofErr w:type="spellStart"/>
      <w:r w:rsidR="00554D25">
        <w:t>Nishant</w:t>
      </w:r>
      <w:proofErr w:type="spellEnd"/>
      <w:r w:rsidR="00554D25">
        <w:t xml:space="preserve"> </w:t>
      </w:r>
      <w:proofErr w:type="spellStart"/>
      <w:r w:rsidR="00554D25">
        <w:t>Tripathi</w:t>
      </w:r>
      <w:proofErr w:type="spellEnd"/>
      <w:r w:rsidR="00554D25">
        <w:t xml:space="preserve">; </w:t>
      </w:r>
      <w:proofErr w:type="spellStart"/>
      <w:r w:rsidR="00554D25">
        <w:t>Amit</w:t>
      </w:r>
      <w:proofErr w:type="spellEnd"/>
      <w:r w:rsidR="00554D25">
        <w:t xml:space="preserve"> </w:t>
      </w:r>
      <w:proofErr w:type="spellStart"/>
      <w:r w:rsidR="00554D25">
        <w:t>Sapra</w:t>
      </w:r>
      <w:proofErr w:type="spellEnd"/>
      <w:r w:rsidR="00554D25">
        <w:t>.</w:t>
      </w:r>
      <w:proofErr w:type="gramEnd"/>
      <w:r w:rsidR="00554D25">
        <w:t xml:space="preserve"> How to quantify bacterial cultures – From CFU and OD to counting chamber. Eppendorf. 2023. </w:t>
      </w:r>
      <w:hyperlink r:id="rId8" w:history="1">
        <w:r w:rsidR="00554D25" w:rsidRPr="00354740">
          <w:rPr>
            <w:rStyle w:val="aff1"/>
          </w:rPr>
          <w:t>https://www.eppendorf.com/be-en/lab-academy/life-science/microbiology/how-to-quantify-bacterial-cultures/</w:t>
        </w:r>
      </w:hyperlink>
      <w:r>
        <w:t xml:space="preserve"> </w:t>
      </w:r>
    </w:p>
    <w:p w:rsidR="00554D25" w:rsidRPr="00554D25" w:rsidRDefault="00525808" w:rsidP="00A155B5">
      <w:pPr>
        <w:spacing w:after="0" w:line="240" w:lineRule="auto"/>
        <w:ind w:firstLine="397"/>
        <w:jc w:val="both"/>
        <w:rPr>
          <w:lang w:val="ru-RU"/>
        </w:rPr>
      </w:pPr>
      <w:r w:rsidRPr="00554D25">
        <w:rPr>
          <w:lang w:val="ru-RU"/>
        </w:rPr>
        <w:t xml:space="preserve">5. </w:t>
      </w:r>
      <w:proofErr w:type="spellStart"/>
      <w:r w:rsidR="00554D25">
        <w:t>Rhizobium</w:t>
      </w:r>
      <w:proofErr w:type="spellEnd"/>
      <w:r w:rsidR="00554D25" w:rsidRPr="00554D25">
        <w:rPr>
          <w:lang w:val="ru-RU"/>
        </w:rPr>
        <w:t xml:space="preserve"> </w:t>
      </w:r>
      <w:proofErr w:type="spellStart"/>
      <w:r w:rsidR="00554D25">
        <w:t>radiobacter</w:t>
      </w:r>
      <w:proofErr w:type="spellEnd"/>
      <w:proofErr w:type="gramStart"/>
      <w:r w:rsidR="00554D25" w:rsidRPr="00554D25">
        <w:rPr>
          <w:lang w:val="ru-RU"/>
        </w:rPr>
        <w:t>/[</w:t>
      </w:r>
      <w:proofErr w:type="gramEnd"/>
      <w:r w:rsidR="00554D25" w:rsidRPr="00554D25">
        <w:rPr>
          <w:lang w:val="ru-RU"/>
        </w:rPr>
        <w:t xml:space="preserve">Электронный ресурс] // </w:t>
      </w:r>
      <w:proofErr w:type="spellStart"/>
      <w:r w:rsidR="00554D25" w:rsidRPr="00554D25">
        <w:rPr>
          <w:lang w:val="ru-RU"/>
        </w:rPr>
        <w:t>Википедия</w:t>
      </w:r>
      <w:proofErr w:type="spellEnd"/>
      <w:r w:rsidR="00554D25" w:rsidRPr="00554D25">
        <w:rPr>
          <w:lang w:val="ru-RU"/>
        </w:rPr>
        <w:t xml:space="preserve"> – Режим доступа: </w:t>
      </w:r>
      <w:hyperlink r:id="rId9" w:history="1">
        <w:r w:rsidR="00554D25" w:rsidRPr="00354740">
          <w:rPr>
            <w:rStyle w:val="aff1"/>
          </w:rPr>
          <w:t>https</w:t>
        </w:r>
        <w:r w:rsidR="00554D25" w:rsidRPr="00554D25">
          <w:rPr>
            <w:rStyle w:val="aff1"/>
            <w:lang w:val="ru-RU"/>
          </w:rPr>
          <w:t>://</w:t>
        </w:r>
        <w:proofErr w:type="spellStart"/>
        <w:r w:rsidR="00554D25" w:rsidRPr="00354740">
          <w:rPr>
            <w:rStyle w:val="aff1"/>
          </w:rPr>
          <w:t>ru</w:t>
        </w:r>
        <w:proofErr w:type="spellEnd"/>
        <w:r w:rsidR="00554D25" w:rsidRPr="00554D25">
          <w:rPr>
            <w:rStyle w:val="aff1"/>
            <w:lang w:val="ru-RU"/>
          </w:rPr>
          <w:t>.</w:t>
        </w:r>
        <w:proofErr w:type="spellStart"/>
        <w:r w:rsidR="00554D25" w:rsidRPr="00354740">
          <w:rPr>
            <w:rStyle w:val="aff1"/>
          </w:rPr>
          <w:t>wikipedia</w:t>
        </w:r>
        <w:proofErr w:type="spellEnd"/>
        <w:r w:rsidR="00554D25" w:rsidRPr="00554D25">
          <w:rPr>
            <w:rStyle w:val="aff1"/>
            <w:lang w:val="ru-RU"/>
          </w:rPr>
          <w:t>.</w:t>
        </w:r>
        <w:r w:rsidR="00554D25" w:rsidRPr="00354740">
          <w:rPr>
            <w:rStyle w:val="aff1"/>
          </w:rPr>
          <w:t>org</w:t>
        </w:r>
        <w:r w:rsidR="00554D25" w:rsidRPr="00554D25">
          <w:rPr>
            <w:rStyle w:val="aff1"/>
            <w:lang w:val="ru-RU"/>
          </w:rPr>
          <w:t>/</w:t>
        </w:r>
        <w:r w:rsidR="00554D25" w:rsidRPr="00354740">
          <w:rPr>
            <w:rStyle w:val="aff1"/>
          </w:rPr>
          <w:t>wiki</w:t>
        </w:r>
        <w:r w:rsidR="00554D25" w:rsidRPr="00554D25">
          <w:rPr>
            <w:rStyle w:val="aff1"/>
            <w:lang w:val="ru-RU"/>
          </w:rPr>
          <w:t>/</w:t>
        </w:r>
        <w:proofErr w:type="spellStart"/>
        <w:r w:rsidR="00554D25" w:rsidRPr="00354740">
          <w:rPr>
            <w:rStyle w:val="aff1"/>
          </w:rPr>
          <w:t>Rhizobium</w:t>
        </w:r>
        <w:proofErr w:type="spellEnd"/>
        <w:r w:rsidR="00554D25" w:rsidRPr="00554D25">
          <w:rPr>
            <w:rStyle w:val="aff1"/>
            <w:lang w:val="ru-RU"/>
          </w:rPr>
          <w:t>_</w:t>
        </w:r>
        <w:proofErr w:type="spellStart"/>
        <w:r w:rsidR="00554D25" w:rsidRPr="00354740">
          <w:rPr>
            <w:rStyle w:val="aff1"/>
          </w:rPr>
          <w:t>radiobacter</w:t>
        </w:r>
        <w:proofErr w:type="spellEnd"/>
      </w:hyperlink>
      <w:r w:rsidR="00554D25" w:rsidRPr="00554D25">
        <w:rPr>
          <w:lang w:val="ru-RU"/>
        </w:rPr>
        <w:t>.</w:t>
      </w:r>
      <w:r>
        <w:rPr>
          <w:lang w:val="ru-RU"/>
        </w:rPr>
        <w:t xml:space="preserve"> </w:t>
      </w:r>
    </w:p>
    <w:p w:rsidR="00AC4686" w:rsidRPr="00554D25" w:rsidRDefault="00AC4686" w:rsidP="00C514CA">
      <w:pPr>
        <w:spacing w:after="0" w:line="240" w:lineRule="auto"/>
        <w:ind w:firstLine="397"/>
        <w:rPr>
          <w:lang w:val="ru-RU"/>
        </w:rPr>
      </w:pPr>
    </w:p>
    <w:sectPr w:rsidR="00AC4686" w:rsidRPr="00554D25" w:rsidSect="00034616">
      <w:pgSz w:w="12240" w:h="15840"/>
      <w:pgMar w:top="1134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50B3B"/>
    <w:rsid w:val="0006063C"/>
    <w:rsid w:val="0015074B"/>
    <w:rsid w:val="002436FF"/>
    <w:rsid w:val="0029639D"/>
    <w:rsid w:val="00326F90"/>
    <w:rsid w:val="00346CB2"/>
    <w:rsid w:val="00525808"/>
    <w:rsid w:val="00554D25"/>
    <w:rsid w:val="00A155B5"/>
    <w:rsid w:val="00AA1D8D"/>
    <w:rsid w:val="00AC4686"/>
    <w:rsid w:val="00B47730"/>
    <w:rsid w:val="00C514CA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554D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pendorf.com/be-en/lab-academy/life-science/microbiology/how-to-quantify-bacterial-cultures/" TargetMode="External"/><Relationship Id="rId3" Type="http://schemas.openxmlformats.org/officeDocument/2006/relationships/styles" Target="styles.xml"/><Relationship Id="rId7" Type="http://schemas.openxmlformats.org/officeDocument/2006/relationships/hyperlink" Target="https://vkpm.genetika.ru/katalog-mikroorganizmov/show20896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2anna_mak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Rhizobium_radiobac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D4F361-6F19-4695-A2D7-0FB4367E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</cp:lastModifiedBy>
  <cp:revision>6</cp:revision>
  <dcterms:created xsi:type="dcterms:W3CDTF">2013-12-23T23:15:00Z</dcterms:created>
  <dcterms:modified xsi:type="dcterms:W3CDTF">2025-04-30T06:49:00Z</dcterms:modified>
  <cp:category/>
</cp:coreProperties>
</file>