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69" w:rsidRDefault="00A40869" w:rsidP="008408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1325567"/>
      <w:r w:rsidRPr="004B4346">
        <w:rPr>
          <w:rFonts w:ascii="Times New Roman" w:hAnsi="Times New Roman" w:cs="Times New Roman"/>
          <w:b/>
          <w:bCs/>
          <w:sz w:val="24"/>
          <w:szCs w:val="24"/>
        </w:rPr>
        <w:t>Сказки русских арктических старожилов</w:t>
      </w:r>
      <w:r w:rsidR="000417AE" w:rsidRPr="000417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4346">
        <w:rPr>
          <w:rFonts w:ascii="Times New Roman" w:hAnsi="Times New Roman" w:cs="Times New Roman"/>
          <w:b/>
          <w:bCs/>
          <w:sz w:val="24"/>
          <w:szCs w:val="24"/>
        </w:rPr>
        <w:t>Индигирки как объект диалектологических исследований</w:t>
      </w:r>
    </w:p>
    <w:p w:rsidR="004B4346" w:rsidRPr="004B4346" w:rsidRDefault="004B4346" w:rsidP="008408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B4346">
        <w:rPr>
          <w:rFonts w:ascii="Times New Roman" w:hAnsi="Times New Roman" w:cs="Times New Roman"/>
          <w:sz w:val="24"/>
          <w:szCs w:val="24"/>
        </w:rPr>
        <w:t>Будищева Анна Алексеевна</w:t>
      </w:r>
    </w:p>
    <w:p w:rsidR="00A40869" w:rsidRPr="004B4346" w:rsidRDefault="004B4346" w:rsidP="004B43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B4346">
        <w:rPr>
          <w:rFonts w:ascii="Times New Roman" w:hAnsi="Times New Roman" w:cs="Times New Roman"/>
          <w:sz w:val="24"/>
          <w:szCs w:val="24"/>
        </w:rPr>
        <w:t>Студентка Северо-Восточного Федерального университета им. М. К. Аммосова, Якутск, Россия</w:t>
      </w:r>
      <w:bookmarkEnd w:id="0"/>
    </w:p>
    <w:p w:rsidR="00A40869" w:rsidRPr="00840866" w:rsidRDefault="00A40869" w:rsidP="00840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66">
        <w:rPr>
          <w:rFonts w:ascii="Times New Roman" w:hAnsi="Times New Roman" w:cs="Times New Roman"/>
          <w:sz w:val="24"/>
          <w:szCs w:val="24"/>
        </w:rPr>
        <w:t xml:space="preserve">Территориальная неоднородность языковых средств устного народного творчества интересовала специалистов </w:t>
      </w:r>
      <w:r w:rsidR="00B438DE" w:rsidRPr="00B438DE">
        <w:rPr>
          <w:rFonts w:ascii="Times New Roman" w:hAnsi="Times New Roman" w:cs="Times New Roman"/>
          <w:sz w:val="24"/>
          <w:szCs w:val="24"/>
        </w:rPr>
        <w:t xml:space="preserve">ещё в </w:t>
      </w:r>
      <w:r w:rsidR="00B438DE" w:rsidRPr="00B438D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B438DE" w:rsidRPr="00B438DE">
        <w:rPr>
          <w:rFonts w:ascii="Times New Roman" w:hAnsi="Times New Roman" w:cs="Times New Roman"/>
          <w:sz w:val="24"/>
          <w:szCs w:val="24"/>
        </w:rPr>
        <w:t xml:space="preserve"> веке.</w:t>
      </w:r>
      <w:r w:rsidR="000417AE" w:rsidRPr="000417AE">
        <w:rPr>
          <w:rFonts w:ascii="Times New Roman" w:hAnsi="Times New Roman" w:cs="Times New Roman"/>
          <w:sz w:val="24"/>
          <w:szCs w:val="24"/>
        </w:rPr>
        <w:t xml:space="preserve"> </w:t>
      </w:r>
      <w:r w:rsidR="00B438DE">
        <w:rPr>
          <w:rFonts w:ascii="Times New Roman" w:hAnsi="Times New Roman" w:cs="Times New Roman"/>
          <w:sz w:val="24"/>
          <w:szCs w:val="24"/>
        </w:rPr>
        <w:t>В двадцатом столетии с</w:t>
      </w:r>
      <w:r w:rsidR="00126266">
        <w:rPr>
          <w:rFonts w:ascii="Times New Roman" w:hAnsi="Times New Roman" w:cs="Times New Roman"/>
          <w:sz w:val="24"/>
          <w:szCs w:val="24"/>
        </w:rPr>
        <w:t xml:space="preserve">ложилась </w:t>
      </w:r>
      <w:r w:rsidR="00126266" w:rsidRPr="00B438DE">
        <w:rPr>
          <w:rFonts w:ascii="Times New Roman" w:hAnsi="Times New Roman" w:cs="Times New Roman"/>
          <w:color w:val="000000" w:themeColor="text1"/>
          <w:sz w:val="24"/>
          <w:szCs w:val="24"/>
        </w:rPr>
        <w:t>целая</w:t>
      </w:r>
      <w:r w:rsidR="003316DE">
        <w:rPr>
          <w:rFonts w:ascii="Times New Roman" w:hAnsi="Times New Roman" w:cs="Times New Roman"/>
          <w:sz w:val="24"/>
          <w:szCs w:val="24"/>
        </w:rPr>
        <w:t xml:space="preserve"> наука</w:t>
      </w:r>
      <w:r w:rsidR="000417AE" w:rsidRPr="00041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866">
        <w:rPr>
          <w:rFonts w:ascii="Times New Roman" w:hAnsi="Times New Roman" w:cs="Times New Roman"/>
          <w:sz w:val="24"/>
          <w:szCs w:val="24"/>
        </w:rPr>
        <w:t>лингвофольклористика</w:t>
      </w:r>
      <w:proofErr w:type="spellEnd"/>
      <w:r w:rsidRPr="008408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0869" w:rsidRPr="00B438DE" w:rsidRDefault="00A40869" w:rsidP="00840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66">
        <w:rPr>
          <w:rFonts w:ascii="Times New Roman" w:hAnsi="Times New Roman" w:cs="Times New Roman"/>
          <w:sz w:val="24"/>
          <w:szCs w:val="24"/>
        </w:rPr>
        <w:t>Русские говоры Сибири, к которомотносятся и говоры на территори</w:t>
      </w:r>
      <w:r w:rsidR="003316DE">
        <w:rPr>
          <w:rFonts w:ascii="Times New Roman" w:hAnsi="Times New Roman" w:cs="Times New Roman"/>
          <w:sz w:val="24"/>
          <w:szCs w:val="24"/>
        </w:rPr>
        <w:t>и Якутии, - говоры территорий позднейшего</w:t>
      </w:r>
      <w:r w:rsidRPr="00840866">
        <w:rPr>
          <w:rFonts w:ascii="Times New Roman" w:hAnsi="Times New Roman" w:cs="Times New Roman"/>
          <w:sz w:val="24"/>
          <w:szCs w:val="24"/>
        </w:rPr>
        <w:t xml:space="preserve"> заселения. История их сложная и исчисляется разными временами: начало сложения одних относится к </w:t>
      </w:r>
      <w:r w:rsidRPr="00840866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840866">
        <w:rPr>
          <w:rFonts w:ascii="Times New Roman" w:hAnsi="Times New Roman" w:cs="Times New Roman"/>
          <w:sz w:val="24"/>
          <w:szCs w:val="24"/>
        </w:rPr>
        <w:t>-</w:t>
      </w:r>
      <w:r w:rsidRPr="00840866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840866">
        <w:rPr>
          <w:rFonts w:ascii="Times New Roman" w:hAnsi="Times New Roman" w:cs="Times New Roman"/>
          <w:sz w:val="24"/>
          <w:szCs w:val="24"/>
        </w:rPr>
        <w:t xml:space="preserve"> векам, других – к </w:t>
      </w:r>
      <w:r w:rsidRPr="00840866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840866">
        <w:rPr>
          <w:rFonts w:ascii="Times New Roman" w:hAnsi="Times New Roman" w:cs="Times New Roman"/>
          <w:sz w:val="24"/>
          <w:szCs w:val="24"/>
        </w:rPr>
        <w:t>-</w:t>
      </w:r>
      <w:r w:rsidRPr="00840866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40866">
        <w:rPr>
          <w:rFonts w:ascii="Times New Roman" w:hAnsi="Times New Roman" w:cs="Times New Roman"/>
          <w:sz w:val="24"/>
          <w:szCs w:val="24"/>
        </w:rPr>
        <w:t xml:space="preserve"> векам, третьих – к </w:t>
      </w:r>
      <w:r w:rsidRPr="00840866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40866">
        <w:rPr>
          <w:rFonts w:ascii="Times New Roman" w:hAnsi="Times New Roman" w:cs="Times New Roman"/>
          <w:sz w:val="24"/>
          <w:szCs w:val="24"/>
        </w:rPr>
        <w:t xml:space="preserve"> веку</w:t>
      </w:r>
      <w:r w:rsidR="00B438DE" w:rsidRPr="00B438DE">
        <w:rPr>
          <w:rFonts w:ascii="Times New Roman" w:hAnsi="Times New Roman" w:cs="Times New Roman"/>
          <w:sz w:val="24"/>
          <w:szCs w:val="24"/>
        </w:rPr>
        <w:t>[</w:t>
      </w:r>
      <w:r w:rsidR="00B438DE">
        <w:rPr>
          <w:rFonts w:ascii="Times New Roman" w:hAnsi="Times New Roman" w:cs="Times New Roman"/>
          <w:sz w:val="24"/>
          <w:szCs w:val="24"/>
        </w:rPr>
        <w:t>Дружинина 2007: 170</w:t>
      </w:r>
      <w:r w:rsidR="00B438DE" w:rsidRPr="00B438DE">
        <w:rPr>
          <w:rFonts w:ascii="Times New Roman" w:hAnsi="Times New Roman" w:cs="Times New Roman"/>
          <w:sz w:val="24"/>
          <w:szCs w:val="24"/>
        </w:rPr>
        <w:t>].</w:t>
      </w:r>
    </w:p>
    <w:p w:rsidR="00A40869" w:rsidRPr="00B438DE" w:rsidRDefault="00A40869" w:rsidP="00840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866">
        <w:rPr>
          <w:rFonts w:ascii="Times New Roman" w:hAnsi="Times New Roman" w:cs="Times New Roman"/>
          <w:sz w:val="24"/>
          <w:szCs w:val="24"/>
        </w:rPr>
        <w:t>Планомерное изучения русских старожильческих говоров</w:t>
      </w:r>
      <w:r w:rsidR="003316DE">
        <w:rPr>
          <w:rFonts w:ascii="Times New Roman" w:hAnsi="Times New Roman" w:cs="Times New Roman"/>
          <w:sz w:val="24"/>
          <w:szCs w:val="24"/>
        </w:rPr>
        <w:t xml:space="preserve"> на территории Якутии началось в</w:t>
      </w:r>
      <w:r w:rsidRPr="00840866">
        <w:rPr>
          <w:rFonts w:ascii="Times New Roman" w:hAnsi="Times New Roman" w:cs="Times New Roman"/>
          <w:sz w:val="24"/>
          <w:szCs w:val="24"/>
        </w:rPr>
        <w:t xml:space="preserve"> 1958 г. и пр</w:t>
      </w:r>
      <w:r w:rsidR="003316DE">
        <w:rPr>
          <w:rFonts w:ascii="Times New Roman" w:hAnsi="Times New Roman" w:cs="Times New Roman"/>
          <w:sz w:val="24"/>
          <w:szCs w:val="24"/>
        </w:rPr>
        <w:t>одолжается по настоящее время. За это время б</w:t>
      </w:r>
      <w:r w:rsidRPr="00840866">
        <w:rPr>
          <w:rFonts w:ascii="Times New Roman" w:hAnsi="Times New Roman" w:cs="Times New Roman"/>
          <w:sz w:val="24"/>
          <w:szCs w:val="24"/>
        </w:rPr>
        <w:t>ыли выпущены различные учебные пособия</w:t>
      </w:r>
      <w:r w:rsidR="00126266">
        <w:rPr>
          <w:rFonts w:ascii="Times New Roman" w:hAnsi="Times New Roman" w:cs="Times New Roman"/>
          <w:sz w:val="24"/>
          <w:szCs w:val="24"/>
        </w:rPr>
        <w:t>,</w:t>
      </w:r>
      <w:r w:rsidRPr="00840866">
        <w:rPr>
          <w:rFonts w:ascii="Times New Roman" w:hAnsi="Times New Roman" w:cs="Times New Roman"/>
          <w:sz w:val="24"/>
          <w:szCs w:val="24"/>
        </w:rPr>
        <w:t xml:space="preserve"> словари</w:t>
      </w:r>
      <w:r w:rsidR="00B438DE" w:rsidRPr="00B438DE">
        <w:rPr>
          <w:rFonts w:ascii="Times New Roman" w:hAnsi="Times New Roman" w:cs="Times New Roman"/>
          <w:sz w:val="24"/>
          <w:szCs w:val="24"/>
        </w:rPr>
        <w:t>.</w:t>
      </w:r>
    </w:p>
    <w:p w:rsidR="00A40869" w:rsidRPr="00126266" w:rsidRDefault="00126266" w:rsidP="008408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ктуальной задачей лингвистики </w:t>
      </w:r>
      <w:r w:rsidR="003316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была и остается</w:t>
      </w:r>
      <w:r w:rsidR="00A40869"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фиксация и исследование исчезающего </w:t>
      </w:r>
      <w:r w:rsidR="003316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диалектного материала разных</w:t>
      </w:r>
      <w:r w:rsidR="00A40869"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рег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ионов России. Фольклор отображ</w:t>
      </w:r>
      <w:r w:rsidR="00B438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ет</w:t>
      </w:r>
      <w:r w:rsidR="00A40869"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не только культурные различия частей русского народов, но и особенности русског</w:t>
      </w:r>
      <w:r w:rsidR="003316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 языка в разных частях страны</w:t>
      </w:r>
      <w:r w:rsidR="00A40869"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A40869" w:rsidRPr="00840866" w:rsidRDefault="00A40869" w:rsidP="008408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Цель исследования – проанализировать способы работы со сказками Русского Устья</w:t>
      </w:r>
      <w:r w:rsidR="001262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старинного арктического села на реке Индигирке,</w:t>
      </w:r>
      <w:r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для сис</w:t>
      </w:r>
      <w:r w:rsidR="001262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тематизации диалек</w:t>
      </w:r>
      <w:r w:rsidR="00B438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тного</w:t>
      </w:r>
      <w:r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материала.</w:t>
      </w:r>
    </w:p>
    <w:p w:rsidR="00A40869" w:rsidRPr="00840866" w:rsidRDefault="00126266" w:rsidP="008408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М. Ф. Дружинина выделяет</w:t>
      </w:r>
      <w:r w:rsidR="00A40869"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 территории Якутии две группы </w:t>
      </w:r>
      <w:r w:rsidR="009C4D82"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русского старожильческого населения: а) </w:t>
      </w:r>
      <w:proofErr w:type="spellStart"/>
      <w:r w:rsidR="009C4D82"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приленская</w:t>
      </w:r>
      <w:proofErr w:type="spellEnd"/>
      <w:r w:rsidR="009C4D82"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жители которой располагаются вдоль берегов р. </w:t>
      </w:r>
      <w:r w:rsidR="003316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Лены, б) </w:t>
      </w:r>
      <w:proofErr w:type="spellStart"/>
      <w:r w:rsidR="003316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колыма-индигирская</w:t>
      </w:r>
      <w:proofErr w:type="spellEnd"/>
      <w:r w:rsidR="003316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когда</w:t>
      </w:r>
      <w:r w:rsidR="009C4D82"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жители селятся вдоль р. Колымы и Индигирки. </w:t>
      </w:r>
    </w:p>
    <w:p w:rsidR="009C4D82" w:rsidRPr="00840866" w:rsidRDefault="009C4D82" w:rsidP="008408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Нижнеиндигирский</w:t>
      </w:r>
      <w:proofErr w:type="spellEnd"/>
      <w:r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или </w:t>
      </w:r>
      <w:proofErr w:type="spellStart"/>
      <w:r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русскоустьинский</w:t>
      </w:r>
      <w:proofErr w:type="spellEnd"/>
      <w:r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говор – это говор русских старожилов низовья р. Индигирки. В наше время носители этого диалекта заселяют </w:t>
      </w:r>
      <w:proofErr w:type="spellStart"/>
      <w:r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Русскоустьинский</w:t>
      </w:r>
      <w:proofErr w:type="spellEnd"/>
      <w:r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наслег </w:t>
      </w:r>
      <w:proofErr w:type="spellStart"/>
      <w:r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Аллаиховского</w:t>
      </w:r>
      <w:proofErr w:type="spellEnd"/>
      <w:r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района Республики Саха (Якутия). На 2021 г. население составляет 118 человек. </w:t>
      </w:r>
    </w:p>
    <w:p w:rsidR="009C4D82" w:rsidRPr="00840866" w:rsidRDefault="009C4D82" w:rsidP="008408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Сбор сказок, преданий и легенд Русского Устья – результат больших коллективных труд</w:t>
      </w:r>
      <w:r w:rsidR="003316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ов, длившихся более века. С</w:t>
      </w:r>
      <w:r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обранный материал был издан в сборнике «Фольклор Русского Устья. Памятники русского фольклора» под ред. С. Н. </w:t>
      </w:r>
      <w:proofErr w:type="spellStart"/>
      <w:r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Азбелева</w:t>
      </w:r>
      <w:proofErr w:type="spellEnd"/>
      <w:r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Н. А. Мещерского в 1986 г.</w:t>
      </w:r>
    </w:p>
    <w:p w:rsidR="009C4D82" w:rsidRPr="00126266" w:rsidRDefault="009C4D82" w:rsidP="008408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4"/>
          <w:szCs w:val="24"/>
          <w:shd w:val="clear" w:color="auto" w:fill="FFFFFF"/>
        </w:rPr>
      </w:pPr>
      <w:r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Сказки Русского </w:t>
      </w:r>
      <w:r w:rsidR="003316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Устья содержат богатый пласт</w:t>
      </w:r>
      <w:r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фольклорной лексики и включают описание реальной русской </w:t>
      </w:r>
      <w:r w:rsidR="001262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жизни в Арктике. </w:t>
      </w:r>
      <w:r w:rsidR="00070912" w:rsidRPr="0007091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Они насыщены </w:t>
      </w:r>
      <w:proofErr w:type="spellStart"/>
      <w:r w:rsidR="00070912" w:rsidRPr="0007091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лингвокуль</w:t>
      </w:r>
      <w:r w:rsidR="003316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турологическими</w:t>
      </w:r>
      <w:proofErr w:type="spellEnd"/>
      <w:r w:rsidR="003316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элементами, </w:t>
      </w:r>
      <w:r w:rsidR="00070912" w:rsidRPr="0007091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популяризация </w:t>
      </w:r>
      <w:r w:rsidR="003316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которых </w:t>
      </w:r>
      <w:r w:rsidR="00070912" w:rsidRPr="0007091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ср</w:t>
      </w:r>
      <w:r w:rsidR="003316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еди юного поколения и сохранения</w:t>
      </w:r>
      <w:r w:rsidR="00070912" w:rsidRPr="0007091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местной культуре – задача, имеющая огромное значение, но требующая значительных усилий. Это связано с тем, что современные школьники зачастую не осознают важность ключевых языковых аспектов, определяющих истор</w:t>
      </w:r>
      <w:r w:rsidR="003316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ию русской культуры, ведь сказка как</w:t>
      </w:r>
      <w:r w:rsidR="00070912" w:rsidRPr="0007091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вид устного народного творчества хранит в себе множество этнографических особенностей и уникальных языковых форм.</w:t>
      </w:r>
    </w:p>
    <w:p w:rsidR="009C4D82" w:rsidRPr="00840866" w:rsidRDefault="00B438DE" w:rsidP="008408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</w:t>
      </w:r>
      <w:r w:rsidR="009C4D82"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чёными филологического факультета СВФУ им. М. К. Ам</w:t>
      </w:r>
      <w:r w:rsidR="003316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мосова продолжается описание</w:t>
      </w:r>
      <w:r w:rsidR="009C4D82"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языковой картины мира русских старожилов</w:t>
      </w:r>
      <w:r w:rsidR="000417AE" w:rsidRPr="000417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C4D82"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 целью исследования и сохранения </w:t>
      </w:r>
      <w:r w:rsidR="003316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этого </w:t>
      </w:r>
      <w:r w:rsidR="009C4D82"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современного самобытного языкового материала, фольклора и материальных памятников уникальной культуры русского населения в арктической части Якутии.</w:t>
      </w:r>
    </w:p>
    <w:p w:rsidR="009C4D82" w:rsidRPr="00840866" w:rsidRDefault="00126266" w:rsidP="008408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 2018 года начался</w:t>
      </w:r>
      <w:r w:rsidR="009C4D82"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научно-образовательный проект «Сказки Русского Устья», реализуемый совместно с Русской общиной Якутии. Научной базой для подготовки сборника сказок послужило издание «Фольклор Русского Устья. Памятники русского фольклора</w:t>
      </w:r>
      <w:r w:rsidR="00B438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»</w:t>
      </w:r>
      <w:r w:rsidR="009C4D82"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где сказочные сюжеты приводятся со слов сказителей в фонетической </w:t>
      </w:r>
      <w:r w:rsidR="009C4D82"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записи. В августе 2019 года был издан </w:t>
      </w:r>
      <w:r w:rsidR="003316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первый </w:t>
      </w:r>
      <w:r w:rsidR="009C4D82"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сборник сказок «Русского Устья». Преподаватели-филологи явились </w:t>
      </w:r>
      <w:r w:rsidR="000417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«</w:t>
      </w:r>
      <w:r w:rsidR="009C4D82"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переводчиками</w:t>
      </w:r>
      <w:r w:rsidR="003316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»</w:t>
      </w:r>
      <w:r w:rsidR="009C4D82"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самобытных сказок 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Индигирки</w:t>
      </w:r>
      <w:r w:rsidR="009C4D82"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9C4D82" w:rsidRPr="00840866" w:rsidRDefault="009C4D82" w:rsidP="008408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конце 2024 года состоялась презентация третьего сборника «Сказок Русского Устья». В отличие от первого издания, которое включало лишь семь сказок, трет</w:t>
      </w:r>
      <w:r w:rsidR="00C81E7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ий сборник со</w:t>
      </w:r>
      <w:r w:rsidR="003316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держит</w:t>
      </w:r>
      <w:r w:rsidR="00C81E7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уже сорок</w:t>
      </w:r>
      <w:r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девять сюжетов. Во время работы над третьим сборником нами было проведено исследование по выявлению фонетических особенностей в речи сказителей фольклора русских старожилов Якутии. </w:t>
      </w:r>
    </w:p>
    <w:p w:rsidR="009C4D82" w:rsidRPr="00840866" w:rsidRDefault="009C4D82" w:rsidP="008408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9C4D8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Анализ сказочных сюжетов в исполнении жителей Русского Устья позволил выделить следующие </w:t>
      </w:r>
      <w:r w:rsidR="003316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особенности в лексик</w:t>
      </w:r>
      <w:r w:rsidR="00D547B2"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3316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старожилов</w:t>
      </w:r>
      <w:r w:rsidR="00D547B2"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:</w:t>
      </w:r>
    </w:p>
    <w:p w:rsidR="00B438DE" w:rsidRDefault="00D547B2" w:rsidP="00B438D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</w:pPr>
      <w:proofErr w:type="gramStart"/>
      <w:r w:rsidRPr="00840866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В </w:t>
      </w:r>
      <w:proofErr w:type="spellStart"/>
      <w:r w:rsidRPr="00840866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русскоустинском</w:t>
      </w:r>
      <w:proofErr w:type="spellEnd"/>
      <w:r w:rsidRPr="00840866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го</w:t>
      </w:r>
      <w:r w:rsidR="008D02D8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воре присутствуют заимствования</w:t>
      </w:r>
      <w:r w:rsidRPr="00840866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из </w:t>
      </w:r>
      <w:r w:rsidR="008D02D8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языков коренных малочисленных народов Севера: </w:t>
      </w:r>
      <w:r w:rsidRPr="00840866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якутского</w:t>
      </w:r>
      <w:r w:rsidR="008D02D8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, например, </w:t>
      </w:r>
      <w:proofErr w:type="spellStart"/>
      <w:r w:rsidRPr="00840866"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FF"/>
        </w:rPr>
        <w:t>алгуй</w:t>
      </w:r>
      <w:proofErr w:type="spellEnd"/>
      <w:r w:rsidR="00C81E7F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(ко</w:t>
      </w:r>
      <w:r w:rsidRPr="00840866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тёл), </w:t>
      </w:r>
      <w:proofErr w:type="spellStart"/>
      <w:r w:rsidRPr="00840866"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FF"/>
        </w:rPr>
        <w:t>бадаран</w:t>
      </w:r>
      <w:proofErr w:type="spellEnd"/>
      <w:r w:rsidRPr="00840866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(болото), </w:t>
      </w:r>
      <w:proofErr w:type="spellStart"/>
      <w:r w:rsidRPr="00840866"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FF"/>
        </w:rPr>
        <w:t>айдан</w:t>
      </w:r>
      <w:proofErr w:type="spellEnd"/>
      <w:r w:rsidR="008D02D8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(шум, беспорядок);</w:t>
      </w:r>
      <w:r w:rsidRPr="00840866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эвенкийского языка, например </w:t>
      </w:r>
      <w:proofErr w:type="spellStart"/>
      <w:r w:rsidRPr="00840866"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FF"/>
        </w:rPr>
        <w:t>нокой</w:t>
      </w:r>
      <w:proofErr w:type="spellEnd"/>
      <w:r w:rsidRPr="00840866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(собака), </w:t>
      </w:r>
      <w:proofErr w:type="spellStart"/>
      <w:r w:rsidRPr="00840866"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FF"/>
        </w:rPr>
        <w:t>адали</w:t>
      </w:r>
      <w:proofErr w:type="spellEnd"/>
      <w:r w:rsidRPr="00840866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(подобно); из </w:t>
      </w:r>
      <w:r w:rsidR="008D02D8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финно-угорских языков, например,</w:t>
      </w:r>
      <w:r w:rsidR="000417AE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840866"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FF"/>
        </w:rPr>
        <w:t>едома</w:t>
      </w:r>
      <w:proofErr w:type="spellEnd"/>
      <w:r w:rsidR="006D7102"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 w:rsidRPr="00840866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(небольшая гора), </w:t>
      </w:r>
      <w:r w:rsidRPr="00840866"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FF"/>
        </w:rPr>
        <w:t>макса</w:t>
      </w:r>
      <w:r w:rsidR="008D02D8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(печень налима) и др</w:t>
      </w:r>
      <w:r w:rsidRPr="00840866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. </w:t>
      </w:r>
      <w:r w:rsidR="00D746DB" w:rsidRPr="00D746DB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[</w:t>
      </w:r>
      <w:r w:rsidR="00D746DB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Дружинина 2007:172</w:t>
      </w:r>
      <w:r w:rsidR="00D746DB" w:rsidRPr="00D746DB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].</w:t>
      </w:r>
      <w:proofErr w:type="gramEnd"/>
    </w:p>
    <w:p w:rsidR="00D547B2" w:rsidRPr="00B438DE" w:rsidRDefault="00B438DE" w:rsidP="00B438D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Б</w:t>
      </w:r>
      <w:r w:rsidR="00C81E7F" w:rsidRPr="00B438DE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ольшой пласт</w:t>
      </w:r>
      <w:r w:rsidR="00070912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представляет </w:t>
      </w:r>
      <w:r w:rsidR="00840866" w:rsidRPr="00B438DE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собственно-диалектная лексика</w:t>
      </w:r>
      <w:r w:rsidR="00D547B2" w:rsidRPr="00B438DE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. Например, такие слова как </w:t>
      </w:r>
      <w:r w:rsidR="00D547B2" w:rsidRPr="00B438DE"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FF"/>
        </w:rPr>
        <w:t>важенка</w:t>
      </w:r>
      <w:r w:rsidR="00D547B2" w:rsidRPr="00B438DE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(самка северного оленя), </w:t>
      </w:r>
      <w:r w:rsidR="00D547B2" w:rsidRPr="00B438DE"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FF"/>
        </w:rPr>
        <w:t>цыпленок</w:t>
      </w:r>
      <w:r w:rsidR="00D547B2" w:rsidRPr="00B438DE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(младенец любого животного), </w:t>
      </w:r>
      <w:proofErr w:type="spellStart"/>
      <w:r w:rsidR="00D547B2" w:rsidRPr="00B438DE"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FF"/>
        </w:rPr>
        <w:t>дракун</w:t>
      </w:r>
      <w:proofErr w:type="spellEnd"/>
      <w:r w:rsidR="00D547B2" w:rsidRPr="00B438DE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(самый мощный олень, охраняющий стадо во время его перемещения по водоемам)</w:t>
      </w:r>
      <w:r w:rsidR="000417AE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, </w:t>
      </w:r>
      <w:proofErr w:type="spellStart"/>
      <w:r w:rsidR="000417AE" w:rsidRPr="000417A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натоварищи</w:t>
      </w:r>
      <w:proofErr w:type="spellEnd"/>
      <w:r w:rsidR="000417AE" w:rsidRPr="000417A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(вместе).</w:t>
      </w:r>
    </w:p>
    <w:p w:rsidR="00D547B2" w:rsidRPr="00840866" w:rsidRDefault="00840866" w:rsidP="00840866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</w:pPr>
      <w:r w:rsidRPr="00840866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Есть примеры слов</w:t>
      </w:r>
      <w:r w:rsidR="008D02D8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, отображающих</w:t>
      </w:r>
      <w:r w:rsidR="00D547B2" w:rsidRPr="00840866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географическое положение</w:t>
      </w:r>
      <w:r w:rsidR="00C81E7F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места и соответствующие климатические условия проживания старожилов</w:t>
      </w:r>
      <w:r w:rsidR="00D547B2" w:rsidRPr="00840866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: </w:t>
      </w:r>
      <w:r w:rsidR="00D547B2" w:rsidRPr="00840866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 xml:space="preserve">юрта </w:t>
      </w:r>
      <w:r w:rsidR="00D547B2" w:rsidRPr="00840866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(дом жителей арктических районов), </w:t>
      </w:r>
      <w:proofErr w:type="spellStart"/>
      <w:r w:rsidR="00D547B2" w:rsidRPr="00840866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>чир</w:t>
      </w:r>
      <w:proofErr w:type="spellEnd"/>
      <w:r w:rsidR="000417AE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r w:rsidR="00D547B2" w:rsidRPr="00840866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(местная рыба)</w:t>
      </w:r>
      <w:r w:rsidRPr="00840866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840866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>сендуха</w:t>
      </w:r>
      <w:proofErr w:type="spellEnd"/>
      <w:r w:rsidR="000417AE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r w:rsidRPr="00840866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(тундра)</w:t>
      </w:r>
      <w:r w:rsidR="008D02D8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.</w:t>
      </w:r>
    </w:p>
    <w:p w:rsidR="00070912" w:rsidRDefault="00C81E7F" w:rsidP="00070912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</w:pPr>
      <w:r w:rsidRPr="00070912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Наличие большого количества слов, которые в современном языке относятся к  архаизмам</w:t>
      </w:r>
      <w:r w:rsidR="00D547B2" w:rsidRPr="00070912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: </w:t>
      </w:r>
      <w:r w:rsidR="00D547B2" w:rsidRPr="00070912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>светлица,</w:t>
      </w:r>
      <w:r w:rsidR="000417AE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proofErr w:type="spellStart"/>
      <w:r w:rsidR="00070912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>лопоть</w:t>
      </w:r>
      <w:r w:rsidR="00070912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и</w:t>
      </w:r>
      <w:proofErr w:type="spellEnd"/>
      <w:r w:rsidR="00070912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т.д.</w:t>
      </w:r>
    </w:p>
    <w:p w:rsidR="000417AE" w:rsidRPr="000417AE" w:rsidRDefault="00070912" w:rsidP="000417AE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</w:pPr>
      <w:r w:rsidRPr="000417AE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Встречается много просторечий:</w:t>
      </w:r>
      <w:r w:rsidR="006D5ADE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="006D5ADE" w:rsidRPr="006D5ADE"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на </w:t>
      </w:r>
      <w:proofErr w:type="spellStart"/>
      <w:proofErr w:type="gramStart"/>
      <w:r w:rsidR="006D5ADE" w:rsidRPr="006D5ADE"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FF"/>
        </w:rPr>
        <w:t>ихней</w:t>
      </w:r>
      <w:proofErr w:type="spellEnd"/>
      <w:proofErr w:type="gramEnd"/>
      <w:r w:rsidR="006D5ADE" w:rsidRPr="006D5ADE"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, позадь, всяк </w:t>
      </w:r>
      <w:proofErr w:type="spellStart"/>
      <w:r w:rsidRPr="006D5ADE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>обутки</w:t>
      </w:r>
      <w:proofErr w:type="spellEnd"/>
      <w:r w:rsidR="000417AE" w:rsidRPr="006D5ADE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 xml:space="preserve"> т. п.</w:t>
      </w:r>
      <w:r w:rsidR="000417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840866" w:rsidRPr="000417AE" w:rsidRDefault="00840866" w:rsidP="000417AE">
      <w:pPr>
        <w:pStyle w:val="a7"/>
        <w:spacing w:after="0" w:line="240" w:lineRule="auto"/>
        <w:ind w:left="709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</w:pPr>
      <w:r w:rsidRPr="000417AE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Заключение</w:t>
      </w:r>
    </w:p>
    <w:p w:rsidR="00840866" w:rsidRPr="00840866" w:rsidRDefault="00840866" w:rsidP="008408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Современные методы анализа в области диалектологии позволяют и дальше изучать говоры русских старожилов Якутии, что важно не только для сохранения языкового разнообразия на территории республики</w:t>
      </w:r>
      <w:r w:rsidR="00C81E7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всей страны</w:t>
      </w:r>
      <w:r w:rsidRPr="008408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но и для привлечения большего внимания к изучению культуры русских в арктических регионах.</w:t>
      </w:r>
    </w:p>
    <w:p w:rsidR="00840866" w:rsidRPr="00840866" w:rsidRDefault="00840866" w:rsidP="0084086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</w:pPr>
      <w:r w:rsidRPr="00840866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Литература:</w:t>
      </w:r>
    </w:p>
    <w:p w:rsidR="00840866" w:rsidRPr="00840866" w:rsidRDefault="00840866" w:rsidP="00840866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Aptos" w:hAnsi="Times New Roman" w:cs="Times New Roman"/>
          <w:sz w:val="24"/>
          <w:szCs w:val="24"/>
        </w:rPr>
      </w:pPr>
      <w:r w:rsidRPr="00840866">
        <w:rPr>
          <w:rFonts w:ascii="Times New Roman" w:eastAsia="Aptos" w:hAnsi="Times New Roman" w:cs="Times New Roman"/>
          <w:sz w:val="24"/>
          <w:szCs w:val="24"/>
        </w:rPr>
        <w:t xml:space="preserve">Бердникова Т. А., Будищева А.А. Фонетические особенности в речи сказителей фольклора русских старожилов Якутии (на примере сказок Русского Устья) // Северо-Восточный гуманитарный вестник. – Сборник научных трудов: Якутск: Институт гуманитарных исследований и проблем малочисленных народов Севера СО РАН, 2024. – </w:t>
      </w:r>
      <w:proofErr w:type="spellStart"/>
      <w:r w:rsidRPr="00840866">
        <w:rPr>
          <w:rFonts w:ascii="Times New Roman" w:eastAsia="Aptos" w:hAnsi="Times New Roman" w:cs="Times New Roman"/>
          <w:sz w:val="24"/>
          <w:szCs w:val="24"/>
        </w:rPr>
        <w:t>Вып</w:t>
      </w:r>
      <w:proofErr w:type="spellEnd"/>
      <w:r w:rsidRPr="00840866">
        <w:rPr>
          <w:rFonts w:ascii="Times New Roman" w:eastAsia="Aptos" w:hAnsi="Times New Roman" w:cs="Times New Roman"/>
          <w:sz w:val="24"/>
          <w:szCs w:val="24"/>
        </w:rPr>
        <w:t>. 49. – Ч. 4. – 288. С. 138-146</w:t>
      </w:r>
    </w:p>
    <w:p w:rsidR="000417AE" w:rsidRDefault="00840866" w:rsidP="000417A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840866">
        <w:rPr>
          <w:rFonts w:ascii="Times New Roman" w:hAnsi="Times New Roman" w:cs="Times New Roman"/>
          <w:sz w:val="24"/>
          <w:szCs w:val="24"/>
        </w:rPr>
        <w:t>Дружинина М. Ф. Словарь русских старожильческих говоров на территории Якутии. Р-Я.: учебное пособие. Якутск: Изд-во Якутского ун-та, 2007. С. 190.</w:t>
      </w:r>
    </w:p>
    <w:p w:rsidR="009C4D82" w:rsidRPr="003C10F3" w:rsidRDefault="000417AE" w:rsidP="009178A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9178AF">
        <w:rPr>
          <w:rFonts w:ascii="Times New Roman" w:eastAsia="Aptos" w:hAnsi="Times New Roman" w:cs="Times New Roman"/>
          <w:sz w:val="24"/>
          <w:szCs w:val="24"/>
        </w:rPr>
        <w:t>Фольклор Русского Устья : [сборник</w:t>
      </w:r>
      <w:proofErr w:type="gramStart"/>
      <w:r w:rsidRPr="009178AF">
        <w:rPr>
          <w:rFonts w:ascii="Times New Roman" w:eastAsia="Aptos" w:hAnsi="Times New Roman" w:cs="Times New Roman"/>
          <w:sz w:val="24"/>
          <w:szCs w:val="24"/>
        </w:rPr>
        <w:t xml:space="preserve"> / А</w:t>
      </w:r>
      <w:proofErr w:type="gramEnd"/>
      <w:r w:rsidRPr="009178AF">
        <w:rPr>
          <w:rFonts w:ascii="Times New Roman" w:eastAsia="Aptos" w:hAnsi="Times New Roman" w:cs="Times New Roman"/>
          <w:sz w:val="24"/>
          <w:szCs w:val="24"/>
        </w:rPr>
        <w:t xml:space="preserve">кад. </w:t>
      </w:r>
      <w:r w:rsidR="009178AF">
        <w:rPr>
          <w:rFonts w:ascii="Times New Roman" w:eastAsia="Aptos" w:hAnsi="Times New Roman" w:cs="Times New Roman"/>
          <w:sz w:val="24"/>
          <w:szCs w:val="24"/>
        </w:rPr>
        <w:t>н</w:t>
      </w:r>
      <w:r w:rsidRPr="009178AF">
        <w:rPr>
          <w:rFonts w:ascii="Times New Roman" w:eastAsia="Aptos" w:hAnsi="Times New Roman" w:cs="Times New Roman"/>
          <w:sz w:val="24"/>
          <w:szCs w:val="24"/>
        </w:rPr>
        <w:t xml:space="preserve">аук. </w:t>
      </w:r>
      <w:r w:rsidR="009178AF">
        <w:rPr>
          <w:rFonts w:ascii="Times New Roman" w:eastAsia="Aptos" w:hAnsi="Times New Roman" w:cs="Times New Roman"/>
          <w:sz w:val="24"/>
          <w:szCs w:val="24"/>
        </w:rPr>
        <w:t xml:space="preserve">СССР, </w:t>
      </w:r>
      <w:proofErr w:type="spellStart"/>
      <w:r w:rsidR="009178AF">
        <w:rPr>
          <w:rFonts w:ascii="Times New Roman" w:eastAsia="Aptos" w:hAnsi="Times New Roman" w:cs="Times New Roman"/>
          <w:sz w:val="24"/>
          <w:szCs w:val="24"/>
        </w:rPr>
        <w:t>Ин-т</w:t>
      </w:r>
      <w:proofErr w:type="spellEnd"/>
      <w:r w:rsidR="009178AF">
        <w:rPr>
          <w:rFonts w:ascii="Times New Roman" w:eastAsia="Aptos" w:hAnsi="Times New Roman" w:cs="Times New Roman"/>
          <w:sz w:val="24"/>
          <w:szCs w:val="24"/>
        </w:rPr>
        <w:t xml:space="preserve"> рус</w:t>
      </w:r>
      <w:proofErr w:type="gramStart"/>
      <w:r w:rsidR="009178AF">
        <w:rPr>
          <w:rFonts w:ascii="Times New Roman" w:eastAsia="Aptos" w:hAnsi="Times New Roman" w:cs="Times New Roman"/>
          <w:sz w:val="24"/>
          <w:szCs w:val="24"/>
        </w:rPr>
        <w:t>.</w:t>
      </w:r>
      <w:proofErr w:type="gramEnd"/>
      <w:r w:rsidR="009178AF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gramStart"/>
      <w:r w:rsidR="009178AF">
        <w:rPr>
          <w:rFonts w:ascii="Times New Roman" w:eastAsia="Aptos" w:hAnsi="Times New Roman" w:cs="Times New Roman"/>
          <w:sz w:val="24"/>
          <w:szCs w:val="24"/>
        </w:rPr>
        <w:t>л</w:t>
      </w:r>
      <w:proofErr w:type="gramEnd"/>
      <w:r w:rsidR="009178AF">
        <w:rPr>
          <w:rFonts w:ascii="Times New Roman" w:eastAsia="Aptos" w:hAnsi="Times New Roman" w:cs="Times New Roman"/>
          <w:sz w:val="24"/>
          <w:szCs w:val="24"/>
        </w:rPr>
        <w:t>ит. (</w:t>
      </w:r>
      <w:proofErr w:type="spellStart"/>
      <w:r w:rsidR="009178AF">
        <w:rPr>
          <w:rFonts w:ascii="Times New Roman" w:eastAsia="Aptos" w:hAnsi="Times New Roman" w:cs="Times New Roman"/>
          <w:sz w:val="24"/>
          <w:szCs w:val="24"/>
        </w:rPr>
        <w:t>Пушк</w:t>
      </w:r>
      <w:proofErr w:type="spellEnd"/>
      <w:r w:rsidR="009178AF">
        <w:rPr>
          <w:rFonts w:ascii="Times New Roman" w:eastAsia="Aptos" w:hAnsi="Times New Roman" w:cs="Times New Roman"/>
          <w:sz w:val="24"/>
          <w:szCs w:val="24"/>
        </w:rPr>
        <w:t xml:space="preserve">. дом), </w:t>
      </w:r>
      <w:proofErr w:type="spellStart"/>
      <w:r w:rsidR="009178AF">
        <w:rPr>
          <w:rFonts w:ascii="Times New Roman" w:eastAsia="Aptos" w:hAnsi="Times New Roman" w:cs="Times New Roman"/>
          <w:sz w:val="24"/>
          <w:szCs w:val="24"/>
        </w:rPr>
        <w:t>Сиб</w:t>
      </w:r>
      <w:proofErr w:type="spellEnd"/>
      <w:r w:rsidR="009178AF">
        <w:rPr>
          <w:rFonts w:ascii="Times New Roman" w:eastAsia="Aptos" w:hAnsi="Times New Roman" w:cs="Times New Roman"/>
          <w:sz w:val="24"/>
          <w:szCs w:val="24"/>
        </w:rPr>
        <w:t xml:space="preserve">. </w:t>
      </w:r>
      <w:proofErr w:type="spellStart"/>
      <w:r w:rsidR="009178AF">
        <w:rPr>
          <w:rFonts w:ascii="Times New Roman" w:eastAsia="Aptos" w:hAnsi="Times New Roman" w:cs="Times New Roman"/>
          <w:sz w:val="24"/>
          <w:szCs w:val="24"/>
        </w:rPr>
        <w:t>отд-ние</w:t>
      </w:r>
      <w:proofErr w:type="spellEnd"/>
      <w:r w:rsidR="009178AF">
        <w:rPr>
          <w:rFonts w:ascii="Times New Roman" w:eastAsia="Aptos" w:hAnsi="Times New Roman" w:cs="Times New Roman"/>
          <w:sz w:val="24"/>
          <w:szCs w:val="24"/>
        </w:rPr>
        <w:t xml:space="preserve">, Якут. фил., </w:t>
      </w:r>
      <w:proofErr w:type="spellStart"/>
      <w:r w:rsidR="009178AF">
        <w:rPr>
          <w:rFonts w:ascii="Times New Roman" w:eastAsia="Aptos" w:hAnsi="Times New Roman" w:cs="Times New Roman"/>
          <w:sz w:val="24"/>
          <w:szCs w:val="24"/>
        </w:rPr>
        <w:t>Ин-т</w:t>
      </w:r>
      <w:proofErr w:type="spellEnd"/>
      <w:r w:rsidR="009178AF">
        <w:rPr>
          <w:rFonts w:ascii="Times New Roman" w:eastAsia="Aptos" w:hAnsi="Times New Roman" w:cs="Times New Roman"/>
          <w:sz w:val="24"/>
          <w:szCs w:val="24"/>
        </w:rPr>
        <w:t xml:space="preserve"> яз., лит</w:t>
      </w:r>
      <w:proofErr w:type="gramStart"/>
      <w:r w:rsidR="009178AF">
        <w:rPr>
          <w:rFonts w:ascii="Times New Roman" w:eastAsia="Aptos" w:hAnsi="Times New Roman" w:cs="Times New Roman"/>
          <w:sz w:val="24"/>
          <w:szCs w:val="24"/>
        </w:rPr>
        <w:t>.</w:t>
      </w:r>
      <w:proofErr w:type="gramEnd"/>
      <w:r w:rsidR="009178AF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gramStart"/>
      <w:r w:rsidR="009178AF">
        <w:rPr>
          <w:rFonts w:ascii="Times New Roman" w:eastAsia="Aptos" w:hAnsi="Times New Roman" w:cs="Times New Roman"/>
          <w:sz w:val="24"/>
          <w:szCs w:val="24"/>
        </w:rPr>
        <w:t>и</w:t>
      </w:r>
      <w:proofErr w:type="gramEnd"/>
      <w:r w:rsidR="009178AF">
        <w:rPr>
          <w:rFonts w:ascii="Times New Roman" w:eastAsia="Aptos" w:hAnsi="Times New Roman" w:cs="Times New Roman"/>
          <w:sz w:val="24"/>
          <w:szCs w:val="24"/>
        </w:rPr>
        <w:t xml:space="preserve"> истории</w:t>
      </w:r>
      <w:r w:rsidR="009178AF" w:rsidRPr="009178AF">
        <w:rPr>
          <w:rFonts w:ascii="Times New Roman" w:eastAsia="Aptos" w:hAnsi="Times New Roman" w:cs="Times New Roman"/>
          <w:sz w:val="24"/>
          <w:szCs w:val="24"/>
        </w:rPr>
        <w:t>]</w:t>
      </w:r>
      <w:r w:rsidR="009178AF">
        <w:rPr>
          <w:rFonts w:ascii="Times New Roman" w:eastAsia="Aptos" w:hAnsi="Times New Roman" w:cs="Times New Roman"/>
          <w:sz w:val="24"/>
          <w:szCs w:val="24"/>
        </w:rPr>
        <w:t xml:space="preserve"> ; </w:t>
      </w:r>
      <w:proofErr w:type="spellStart"/>
      <w:r w:rsidR="009178AF">
        <w:rPr>
          <w:rFonts w:ascii="Times New Roman" w:eastAsia="Aptos" w:hAnsi="Times New Roman" w:cs="Times New Roman"/>
          <w:sz w:val="24"/>
          <w:szCs w:val="24"/>
        </w:rPr>
        <w:t>подгот</w:t>
      </w:r>
      <w:proofErr w:type="spellEnd"/>
      <w:r w:rsidR="009178AF">
        <w:rPr>
          <w:rFonts w:ascii="Times New Roman" w:eastAsia="Aptos" w:hAnsi="Times New Roman" w:cs="Times New Roman"/>
          <w:sz w:val="24"/>
          <w:szCs w:val="24"/>
        </w:rPr>
        <w:t xml:space="preserve">.: С. Н. </w:t>
      </w:r>
      <w:proofErr w:type="spellStart"/>
      <w:r w:rsidR="009178AF">
        <w:rPr>
          <w:rFonts w:ascii="Times New Roman" w:eastAsia="Aptos" w:hAnsi="Times New Roman" w:cs="Times New Roman"/>
          <w:sz w:val="24"/>
          <w:szCs w:val="24"/>
        </w:rPr>
        <w:t>Азбелев</w:t>
      </w:r>
      <w:proofErr w:type="spellEnd"/>
      <w:r w:rsidR="009178AF">
        <w:rPr>
          <w:rFonts w:ascii="Times New Roman" w:eastAsia="Aptos" w:hAnsi="Times New Roman" w:cs="Times New Roman"/>
          <w:sz w:val="24"/>
          <w:szCs w:val="24"/>
        </w:rPr>
        <w:t xml:space="preserve"> и др. ; отв. ред. </w:t>
      </w:r>
      <w:r w:rsidR="009178AF" w:rsidRPr="009178AF">
        <w:rPr>
          <w:rFonts w:ascii="Times New Roman" w:eastAsia="Aptos" w:hAnsi="Times New Roman" w:cs="Times New Roman"/>
          <w:sz w:val="24"/>
          <w:szCs w:val="24"/>
        </w:rPr>
        <w:t>[</w:t>
      </w:r>
      <w:r w:rsidR="009178AF">
        <w:rPr>
          <w:rFonts w:ascii="Times New Roman" w:eastAsia="Aptos" w:hAnsi="Times New Roman" w:cs="Times New Roman"/>
          <w:sz w:val="24"/>
          <w:szCs w:val="24"/>
        </w:rPr>
        <w:t xml:space="preserve">и авт. </w:t>
      </w:r>
      <w:proofErr w:type="spellStart"/>
      <w:r w:rsidR="009178AF">
        <w:rPr>
          <w:rFonts w:ascii="Times New Roman" w:eastAsia="Aptos" w:hAnsi="Times New Roman" w:cs="Times New Roman"/>
          <w:sz w:val="24"/>
          <w:szCs w:val="24"/>
        </w:rPr>
        <w:t>предисл</w:t>
      </w:r>
      <w:proofErr w:type="spellEnd"/>
      <w:r w:rsidR="009178AF">
        <w:rPr>
          <w:rFonts w:ascii="Times New Roman" w:eastAsia="Aptos" w:hAnsi="Times New Roman" w:cs="Times New Roman"/>
          <w:sz w:val="24"/>
          <w:szCs w:val="24"/>
        </w:rPr>
        <w:t>.</w:t>
      </w:r>
      <w:r w:rsidR="009178AF" w:rsidRPr="009178AF">
        <w:rPr>
          <w:rFonts w:ascii="Times New Roman" w:eastAsia="Aptos" w:hAnsi="Times New Roman" w:cs="Times New Roman"/>
          <w:sz w:val="24"/>
          <w:szCs w:val="24"/>
        </w:rPr>
        <w:t>]</w:t>
      </w:r>
      <w:r w:rsidR="009178AF">
        <w:rPr>
          <w:rFonts w:ascii="Times New Roman" w:eastAsia="Aptos" w:hAnsi="Times New Roman" w:cs="Times New Roman"/>
          <w:sz w:val="24"/>
          <w:szCs w:val="24"/>
        </w:rPr>
        <w:t xml:space="preserve"> С. Н. </w:t>
      </w:r>
      <w:proofErr w:type="spellStart"/>
      <w:r w:rsidR="009178AF">
        <w:rPr>
          <w:rFonts w:ascii="Times New Roman" w:eastAsia="Aptos" w:hAnsi="Times New Roman" w:cs="Times New Roman"/>
          <w:sz w:val="24"/>
          <w:szCs w:val="24"/>
        </w:rPr>
        <w:t>Азбелев</w:t>
      </w:r>
      <w:proofErr w:type="spellEnd"/>
      <w:r w:rsidR="009178AF">
        <w:rPr>
          <w:rFonts w:ascii="Times New Roman" w:eastAsia="Aptos" w:hAnsi="Times New Roman" w:cs="Times New Roman"/>
          <w:sz w:val="24"/>
          <w:szCs w:val="24"/>
        </w:rPr>
        <w:t>, Н. А. Мещерский. Л.: Наука, Ленинградское отделение, 1986. С. 384</w:t>
      </w:r>
    </w:p>
    <w:p w:rsidR="00A40869" w:rsidRPr="00A40869" w:rsidRDefault="00A40869" w:rsidP="00A40869"/>
    <w:sectPr w:rsidR="00A40869" w:rsidRPr="00A40869" w:rsidSect="0084086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6969"/>
    <w:multiLevelType w:val="multilevel"/>
    <w:tmpl w:val="32076969"/>
    <w:lvl w:ilvl="0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9E4EB0"/>
    <w:multiLevelType w:val="hybridMultilevel"/>
    <w:tmpl w:val="2CAC1066"/>
    <w:lvl w:ilvl="0" w:tplc="7BA62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F4013A"/>
    <w:multiLevelType w:val="multilevel"/>
    <w:tmpl w:val="32076969"/>
    <w:lvl w:ilvl="0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869"/>
    <w:rsid w:val="000417AE"/>
    <w:rsid w:val="00070912"/>
    <w:rsid w:val="00126266"/>
    <w:rsid w:val="00137B6C"/>
    <w:rsid w:val="00154A1E"/>
    <w:rsid w:val="003316DE"/>
    <w:rsid w:val="0046258E"/>
    <w:rsid w:val="004B4346"/>
    <w:rsid w:val="006D5ADE"/>
    <w:rsid w:val="006D7102"/>
    <w:rsid w:val="007A2495"/>
    <w:rsid w:val="00840866"/>
    <w:rsid w:val="008D02D8"/>
    <w:rsid w:val="009178AF"/>
    <w:rsid w:val="00973CB1"/>
    <w:rsid w:val="009C4D82"/>
    <w:rsid w:val="00A40869"/>
    <w:rsid w:val="00B438DE"/>
    <w:rsid w:val="00BF6271"/>
    <w:rsid w:val="00C81E7F"/>
    <w:rsid w:val="00D547B2"/>
    <w:rsid w:val="00D746DB"/>
    <w:rsid w:val="00E06040"/>
    <w:rsid w:val="00FF1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869"/>
  </w:style>
  <w:style w:type="paragraph" w:styleId="1">
    <w:name w:val="heading 1"/>
    <w:basedOn w:val="a"/>
    <w:next w:val="a"/>
    <w:link w:val="10"/>
    <w:uiPriority w:val="9"/>
    <w:qFormat/>
    <w:rsid w:val="00A40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8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8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8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8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8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8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40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0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8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8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08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08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086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869"/>
  </w:style>
  <w:style w:type="paragraph" w:styleId="1">
    <w:name w:val="heading 1"/>
    <w:basedOn w:val="a"/>
    <w:next w:val="a"/>
    <w:link w:val="10"/>
    <w:uiPriority w:val="9"/>
    <w:qFormat/>
    <w:rsid w:val="00A40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8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8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8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8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8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8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40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0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8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8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08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08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08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Будищева</dc:creator>
  <cp:keywords/>
  <dc:description/>
  <cp:lastModifiedBy>Windows User</cp:lastModifiedBy>
  <cp:revision>11</cp:revision>
  <dcterms:created xsi:type="dcterms:W3CDTF">2025-02-24T12:38:00Z</dcterms:created>
  <dcterms:modified xsi:type="dcterms:W3CDTF">2025-03-01T11:33:00Z</dcterms:modified>
</cp:coreProperties>
</file>