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B1" w:rsidRPr="00FF1EB1" w:rsidRDefault="00FF1EB1" w:rsidP="00FF1EB1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</w:rPr>
      </w:pPr>
      <w:r w:rsidRPr="00FF1EB1">
        <w:rPr>
          <w:rStyle w:val="a4"/>
        </w:rPr>
        <w:t xml:space="preserve">Анализ возможностей </w:t>
      </w:r>
      <w:proofErr w:type="spellStart"/>
      <w:r w:rsidRPr="00FF1EB1">
        <w:rPr>
          <w:rStyle w:val="a4"/>
        </w:rPr>
        <w:t>квази</w:t>
      </w:r>
      <w:proofErr w:type="spellEnd"/>
      <w:r w:rsidRPr="00FF1EB1">
        <w:rPr>
          <w:rStyle w:val="a4"/>
        </w:rPr>
        <w:t>-гало орбит для проекта «</w:t>
      </w:r>
      <w:proofErr w:type="spellStart"/>
      <w:r w:rsidRPr="00FF1EB1">
        <w:rPr>
          <w:rStyle w:val="a4"/>
        </w:rPr>
        <w:t>Миллиметрон</w:t>
      </w:r>
      <w:proofErr w:type="spellEnd"/>
      <w:r w:rsidRPr="00FF1EB1">
        <w:rPr>
          <w:rStyle w:val="a4"/>
        </w:rPr>
        <w:t>»</w:t>
      </w:r>
    </w:p>
    <w:p w:rsidR="006629FA" w:rsidRPr="00FF1EB1" w:rsidRDefault="006629FA" w:rsidP="00FF1EB1">
      <w:pPr>
        <w:pStyle w:val="a3"/>
        <w:shd w:val="clear" w:color="auto" w:fill="FFFFFF"/>
        <w:spacing w:before="0" w:beforeAutospacing="0" w:after="150" w:afterAutospacing="0"/>
        <w:jc w:val="center"/>
      </w:pPr>
      <w:r w:rsidRPr="00FF1EB1">
        <w:rPr>
          <w:rStyle w:val="a4"/>
          <w:i/>
          <w:iCs/>
        </w:rPr>
        <w:t>Будникова Полина Алексеевна</w:t>
      </w:r>
    </w:p>
    <w:p w:rsidR="006629FA" w:rsidRPr="00FF1EB1" w:rsidRDefault="006629FA" w:rsidP="00FF1EB1">
      <w:pPr>
        <w:pStyle w:val="a3"/>
        <w:shd w:val="clear" w:color="auto" w:fill="FFFFFF"/>
        <w:spacing w:before="0" w:beforeAutospacing="0" w:after="150" w:afterAutospacing="0"/>
        <w:jc w:val="center"/>
      </w:pPr>
      <w:r w:rsidRPr="00FF1EB1">
        <w:rPr>
          <w:rStyle w:val="a5"/>
        </w:rPr>
        <w:t>Студент</w:t>
      </w:r>
    </w:p>
    <w:p w:rsidR="006629FA" w:rsidRPr="00FF1EB1" w:rsidRDefault="006629FA" w:rsidP="00FF1EB1">
      <w:pPr>
        <w:pStyle w:val="a3"/>
        <w:shd w:val="clear" w:color="auto" w:fill="FFFFFF"/>
        <w:spacing w:before="0" w:beforeAutospacing="0" w:after="150" w:afterAutospacing="0"/>
        <w:jc w:val="center"/>
      </w:pPr>
      <w:r w:rsidRPr="00FF1EB1">
        <w:rPr>
          <w:rStyle w:val="a5"/>
        </w:rPr>
        <w:t xml:space="preserve">Московский государственный университет имени </w:t>
      </w:r>
      <w:proofErr w:type="spellStart"/>
      <w:r w:rsidRPr="00FF1EB1">
        <w:rPr>
          <w:rStyle w:val="a5"/>
        </w:rPr>
        <w:t>М.В.Ломоносова</w:t>
      </w:r>
      <w:proofErr w:type="spellEnd"/>
      <w:r w:rsidRPr="00FF1EB1">
        <w:rPr>
          <w:rStyle w:val="a5"/>
        </w:rPr>
        <w:t>,</w:t>
      </w:r>
    </w:p>
    <w:p w:rsidR="006629FA" w:rsidRPr="00FF1EB1" w:rsidRDefault="006629FA" w:rsidP="00FF1EB1">
      <w:pPr>
        <w:pStyle w:val="a3"/>
        <w:shd w:val="clear" w:color="auto" w:fill="FFFFFF"/>
        <w:spacing w:before="0" w:beforeAutospacing="0" w:after="150" w:afterAutospacing="0"/>
        <w:jc w:val="center"/>
      </w:pPr>
      <w:r w:rsidRPr="00FF1EB1">
        <w:rPr>
          <w:rStyle w:val="a5"/>
        </w:rPr>
        <w:t>физический факультет, Москва, Россия</w:t>
      </w:r>
    </w:p>
    <w:p w:rsidR="006629FA" w:rsidRPr="00FF1EB1" w:rsidRDefault="00FF1EB1" w:rsidP="00FF1EB1">
      <w:pPr>
        <w:pStyle w:val="a3"/>
        <w:shd w:val="clear" w:color="auto" w:fill="FFFFFF"/>
        <w:spacing w:before="0" w:beforeAutospacing="0" w:after="150" w:afterAutospacing="0"/>
        <w:jc w:val="center"/>
        <w:rPr>
          <w:lang w:val="en-US"/>
        </w:rPr>
      </w:pPr>
      <w:r w:rsidRPr="00FF1EB1">
        <w:rPr>
          <w:rStyle w:val="a5"/>
          <w:lang w:val="en-US"/>
        </w:rPr>
        <w:t>E–mail: p_budnikova@list.ru</w:t>
      </w:r>
    </w:p>
    <w:p w:rsidR="00DC30FA" w:rsidRPr="00DC30FA" w:rsidRDefault="00305534" w:rsidP="00DC30F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hd w:val="clear" w:color="auto" w:fill="FFFFFF"/>
        </w:rPr>
      </w:pPr>
      <w:r w:rsidRPr="00305534">
        <w:rPr>
          <w:shd w:val="clear" w:color="auto" w:fill="FFFFFF"/>
        </w:rPr>
        <w:t>"</w:t>
      </w:r>
      <w:proofErr w:type="spellStart"/>
      <w:r w:rsidRPr="00305534">
        <w:rPr>
          <w:shd w:val="clear" w:color="auto" w:fill="FFFFFF"/>
        </w:rPr>
        <w:t>Миллиметрон</w:t>
      </w:r>
      <w:proofErr w:type="spellEnd"/>
      <w:r w:rsidRPr="00305534">
        <w:rPr>
          <w:shd w:val="clear" w:color="auto" w:fill="FFFFFF"/>
        </w:rPr>
        <w:t xml:space="preserve">" - космическая обсерватория для изучения миллиметровых и субмиллиметровых длин волн с диаметром телескопа 10 метров. Ее особенностью является работа в двух режимах: как отдельный </w:t>
      </w:r>
      <w:r w:rsidRPr="00DC30FA">
        <w:rPr>
          <w:shd w:val="clear" w:color="auto" w:fill="FFFFFF"/>
        </w:rPr>
        <w:t xml:space="preserve">телескоп и как </w:t>
      </w:r>
      <w:r w:rsidR="00DC30FA" w:rsidRPr="00DC30FA">
        <w:rPr>
          <w:shd w:val="clear" w:color="auto" w:fill="FFFFFF"/>
        </w:rPr>
        <w:t xml:space="preserve">наземно-космический </w:t>
      </w:r>
      <w:r w:rsidRPr="00DC30FA">
        <w:rPr>
          <w:shd w:val="clear" w:color="auto" w:fill="FFFFFF"/>
        </w:rPr>
        <w:t>интерферомет</w:t>
      </w:r>
      <w:r w:rsidRPr="00305534">
        <w:rPr>
          <w:shd w:val="clear" w:color="auto" w:fill="FFFFFF"/>
        </w:rPr>
        <w:t xml:space="preserve">р. Аппарат находится на стадии активной разработки и запланирован к запуску в 2030 году. Цель проекта - изучение различных </w:t>
      </w:r>
      <w:r w:rsidR="00DC30FA">
        <w:rPr>
          <w:shd w:val="clear" w:color="auto" w:fill="FFFFFF"/>
        </w:rPr>
        <w:t>областей</w:t>
      </w:r>
      <w:r w:rsidRPr="00305534">
        <w:rPr>
          <w:shd w:val="clear" w:color="auto" w:fill="FFFFFF"/>
        </w:rPr>
        <w:t xml:space="preserve"> Вселенной, включая протопланетные диски, ядра галактик, черные дыры, искажения космического микроволнового излучения, космологические эффект</w:t>
      </w:r>
      <w:r w:rsidR="00DC30FA">
        <w:rPr>
          <w:shd w:val="clear" w:color="auto" w:fill="FFFFFF"/>
        </w:rPr>
        <w:t>ы</w:t>
      </w:r>
      <w:r w:rsidRPr="00305534">
        <w:rPr>
          <w:shd w:val="clear" w:color="auto" w:fill="FFFFFF"/>
        </w:rPr>
        <w:t>. "</w:t>
      </w:r>
      <w:proofErr w:type="spellStart"/>
      <w:r w:rsidRPr="00305534">
        <w:rPr>
          <w:shd w:val="clear" w:color="auto" w:fill="FFFFFF"/>
        </w:rPr>
        <w:t>Миллиметрон</w:t>
      </w:r>
      <w:proofErr w:type="spellEnd"/>
      <w:r w:rsidRPr="00305534">
        <w:rPr>
          <w:shd w:val="clear" w:color="auto" w:fill="FFFFFF"/>
        </w:rPr>
        <w:t xml:space="preserve">" предполагается </w:t>
      </w:r>
      <w:r w:rsidR="00DC30FA">
        <w:rPr>
          <w:shd w:val="clear" w:color="auto" w:fill="FFFFFF"/>
        </w:rPr>
        <w:t>вывести на квазипериодическую</w:t>
      </w:r>
      <w:r w:rsidRPr="00305534">
        <w:rPr>
          <w:shd w:val="clear" w:color="auto" w:fill="FFFFFF"/>
        </w:rPr>
        <w:t xml:space="preserve"> орбит</w:t>
      </w:r>
      <w:r w:rsidR="00DC30FA">
        <w:rPr>
          <w:shd w:val="clear" w:color="auto" w:fill="FFFFFF"/>
        </w:rPr>
        <w:t>у</w:t>
      </w:r>
      <w:r w:rsidRPr="00305534">
        <w:rPr>
          <w:shd w:val="clear" w:color="auto" w:fill="FFFFFF"/>
        </w:rPr>
        <w:t xml:space="preserve"> вокруг точки либрации </w:t>
      </w:r>
      <w:r w:rsidRPr="00305534">
        <w:rPr>
          <w:shd w:val="clear" w:color="auto" w:fill="FFFFFF"/>
          <w:lang w:val="en-US"/>
        </w:rPr>
        <w:t>L</w:t>
      </w:r>
      <w:r w:rsidRPr="00305534">
        <w:rPr>
          <w:shd w:val="clear" w:color="auto" w:fill="FFFFFF"/>
        </w:rPr>
        <w:t>2 системы Солнце-Земля.</w:t>
      </w:r>
    </w:p>
    <w:p w:rsidR="00DC30FA" w:rsidRPr="00DC30FA" w:rsidRDefault="00305534" w:rsidP="00DC30F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hd w:val="clear" w:color="auto" w:fill="FFFFFF"/>
        </w:rPr>
      </w:pPr>
      <w:r w:rsidRPr="00305534">
        <w:rPr>
          <w:shd w:val="clear" w:color="auto" w:fill="FFFFFF"/>
        </w:rPr>
        <w:t>Квазипериодические орбиты неустойчивы и требуют периодических коррекций траектории для поддержания начальной конфигурации около коллинеарных точек либрации. Существуют две основные стратегии поддержания квазипериодических орбит с помощью корректирующих маневров. Первая - удержание траектории около начального решения. Вторая стратегия заключается в поддержании космического аппарата на семействе траекторий ограниченной задачи трех тел, включающих периодические и квазипериодические орбиты. Вторая стратегия позволяет существенно снизить суммарный импульс коррекции. Мы собирае</w:t>
      </w:r>
      <w:r w:rsidR="00DC30FA">
        <w:rPr>
          <w:shd w:val="clear" w:color="auto" w:fill="FFFFFF"/>
        </w:rPr>
        <w:t>мся изучить этот второй подход.</w:t>
      </w:r>
    </w:p>
    <w:p w:rsidR="00DC30FA" w:rsidRDefault="00305534" w:rsidP="00DC30F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shd w:val="clear" w:color="auto" w:fill="FFFFFF"/>
        </w:rPr>
      </w:pPr>
      <w:r w:rsidRPr="00305534">
        <w:rPr>
          <w:shd w:val="clear" w:color="auto" w:fill="FFFFFF"/>
        </w:rPr>
        <w:t xml:space="preserve">Основным критерием для выбора орбиты является возможность продолжительного и успешного наблюдения за двумя черными дырами </w:t>
      </w:r>
      <w:r w:rsidRPr="00305534">
        <w:rPr>
          <w:shd w:val="clear" w:color="auto" w:fill="FFFFFF"/>
          <w:lang w:val="en-US"/>
        </w:rPr>
        <w:t>M</w:t>
      </w:r>
      <w:r w:rsidRPr="00305534">
        <w:rPr>
          <w:shd w:val="clear" w:color="auto" w:fill="FFFFFF"/>
        </w:rPr>
        <w:t xml:space="preserve">87 и </w:t>
      </w:r>
      <w:r w:rsidRPr="00305534">
        <w:rPr>
          <w:shd w:val="clear" w:color="auto" w:fill="FFFFFF"/>
          <w:lang w:val="en-US"/>
        </w:rPr>
        <w:t>SGR</w:t>
      </w:r>
      <w:r w:rsidRPr="00305534">
        <w:rPr>
          <w:shd w:val="clear" w:color="auto" w:fill="FFFFFF"/>
        </w:rPr>
        <w:t xml:space="preserve"> </w:t>
      </w:r>
      <w:r w:rsidRPr="00305534">
        <w:rPr>
          <w:shd w:val="clear" w:color="auto" w:fill="FFFFFF"/>
          <w:lang w:val="en-US"/>
        </w:rPr>
        <w:t>A</w:t>
      </w:r>
      <w:r w:rsidRPr="00305534">
        <w:rPr>
          <w:shd w:val="clear" w:color="auto" w:fill="FFFFFF"/>
        </w:rPr>
        <w:t xml:space="preserve">*. Исследование направлено на возможность их многократного наблюдения во время миссии. Изучаются методы построения </w:t>
      </w:r>
      <w:proofErr w:type="spellStart"/>
      <w:r w:rsidRPr="00305534">
        <w:rPr>
          <w:shd w:val="clear" w:color="auto" w:fill="FFFFFF"/>
        </w:rPr>
        <w:t>квази</w:t>
      </w:r>
      <w:proofErr w:type="spellEnd"/>
      <w:r w:rsidR="00280C5B">
        <w:rPr>
          <w:shd w:val="clear" w:color="auto" w:fill="FFFFFF"/>
        </w:rPr>
        <w:t>-</w:t>
      </w:r>
      <w:r w:rsidRPr="00305534">
        <w:rPr>
          <w:shd w:val="clear" w:color="auto" w:fill="FFFFFF"/>
        </w:rPr>
        <w:t>гало орбит в ограниченной задаче трех тел, а также проводится анализ их потенциального использования для миссии "</w:t>
      </w:r>
      <w:proofErr w:type="spellStart"/>
      <w:r w:rsidRPr="00305534">
        <w:rPr>
          <w:shd w:val="clear" w:color="auto" w:fill="FFFFFF"/>
        </w:rPr>
        <w:t>М</w:t>
      </w:r>
      <w:bookmarkStart w:id="0" w:name="_GoBack"/>
      <w:bookmarkEnd w:id="0"/>
      <w:r w:rsidRPr="00305534">
        <w:rPr>
          <w:shd w:val="clear" w:color="auto" w:fill="FFFFFF"/>
        </w:rPr>
        <w:t>иллиметрон</w:t>
      </w:r>
      <w:proofErr w:type="spellEnd"/>
      <w:r w:rsidRPr="00305534">
        <w:rPr>
          <w:shd w:val="clear" w:color="auto" w:fill="FFFFFF"/>
        </w:rPr>
        <w:t xml:space="preserve">" с целью достижения научных целей при минимизации расхода топлива. Учитывая критичность проблемы ограниченности запасов топлива для космических миссий, наша основная задача состоит в расчете орбиты, требующей минимальной суммы корректирующего импульса и обеспечивающей наблюдение за двумя черными дырами </w:t>
      </w:r>
      <w:r w:rsidRPr="00305534">
        <w:rPr>
          <w:shd w:val="clear" w:color="auto" w:fill="FFFFFF"/>
          <w:lang w:val="en-US"/>
        </w:rPr>
        <w:t>M</w:t>
      </w:r>
      <w:r w:rsidRPr="00305534">
        <w:rPr>
          <w:shd w:val="clear" w:color="auto" w:fill="FFFFFF"/>
        </w:rPr>
        <w:t xml:space="preserve">87 и </w:t>
      </w:r>
      <w:r w:rsidRPr="00305534">
        <w:rPr>
          <w:shd w:val="clear" w:color="auto" w:fill="FFFFFF"/>
          <w:lang w:val="en-US"/>
        </w:rPr>
        <w:t>SGR</w:t>
      </w:r>
      <w:r w:rsidRPr="00305534">
        <w:rPr>
          <w:shd w:val="clear" w:color="auto" w:fill="FFFFFF"/>
        </w:rPr>
        <w:t xml:space="preserve"> </w:t>
      </w:r>
      <w:r w:rsidRPr="00305534">
        <w:rPr>
          <w:shd w:val="clear" w:color="auto" w:fill="FFFFFF"/>
          <w:lang w:val="en-US"/>
        </w:rPr>
        <w:t>A</w:t>
      </w:r>
      <w:r w:rsidRPr="00305534">
        <w:rPr>
          <w:shd w:val="clear" w:color="auto" w:fill="FFFFFF"/>
        </w:rPr>
        <w:t>*.</w:t>
      </w:r>
    </w:p>
    <w:p w:rsidR="00DA3271" w:rsidRDefault="006629FA" w:rsidP="00DC30FA">
      <w:pPr>
        <w:pStyle w:val="a3"/>
        <w:shd w:val="clear" w:color="auto" w:fill="FFFFFF"/>
        <w:spacing w:before="0" w:beforeAutospacing="0" w:after="0" w:afterAutospacing="0"/>
        <w:ind w:firstLine="397"/>
        <w:jc w:val="both"/>
        <w:rPr>
          <w:rStyle w:val="a4"/>
          <w:lang w:val="en-US"/>
        </w:rPr>
      </w:pPr>
      <w:r w:rsidRPr="00FF1EB1">
        <w:rPr>
          <w:rStyle w:val="a4"/>
        </w:rPr>
        <w:t>Литература</w:t>
      </w:r>
    </w:p>
    <w:p w:rsidR="00DA3271" w:rsidRPr="00DA3271" w:rsidRDefault="00DA3271" w:rsidP="00DA32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outlineLvl w:val="0"/>
        <w:rPr>
          <w:kern w:val="36"/>
          <w:lang w:val="en-US"/>
        </w:rPr>
      </w:pPr>
      <w:hyperlink r:id="rId6" w:anchor="auth-Egemen-Kolemen-Aff1" w:history="1">
        <w:proofErr w:type="spellStart"/>
        <w:r w:rsidRPr="00DA3271">
          <w:rPr>
            <w:rStyle w:val="a6"/>
            <w:color w:val="222222"/>
            <w:lang w:val="en-US"/>
          </w:rPr>
          <w:t>Egemen</w:t>
        </w:r>
        <w:proofErr w:type="spellEnd"/>
        <w:r w:rsidRPr="00DA3271">
          <w:rPr>
            <w:rStyle w:val="a6"/>
            <w:color w:val="222222"/>
            <w:lang w:val="en-US"/>
          </w:rPr>
          <w:t xml:space="preserve"> </w:t>
        </w:r>
        <w:proofErr w:type="spellStart"/>
        <w:r w:rsidRPr="00DA3271">
          <w:rPr>
            <w:rStyle w:val="a6"/>
            <w:color w:val="222222"/>
            <w:lang w:val="en-US"/>
          </w:rPr>
          <w:t>Kolemen</w:t>
        </w:r>
        <w:proofErr w:type="spellEnd"/>
      </w:hyperlink>
      <w:r w:rsidR="00305534">
        <w:rPr>
          <w:lang w:val="en-US"/>
        </w:rPr>
        <w:t>.</w:t>
      </w:r>
      <w:r w:rsidRPr="00DA3271">
        <w:rPr>
          <w:lang w:val="en-US"/>
        </w:rPr>
        <w:t> </w:t>
      </w:r>
      <w:r w:rsidRPr="00DA3271">
        <w:rPr>
          <w:kern w:val="36"/>
          <w:lang w:val="en-US"/>
        </w:rPr>
        <w:t xml:space="preserve">Multiple </w:t>
      </w:r>
      <w:proofErr w:type="spellStart"/>
      <w:r w:rsidRPr="00DA3271">
        <w:rPr>
          <w:kern w:val="36"/>
          <w:lang w:val="en-US"/>
        </w:rPr>
        <w:t>Poincar</w:t>
      </w:r>
      <w:proofErr w:type="spellEnd"/>
      <w:r w:rsidRPr="00DA3271">
        <w:rPr>
          <w:kern w:val="36"/>
          <w:lang w:val="en-US"/>
        </w:rPr>
        <w:t xml:space="preserve">, sections method for finding the </w:t>
      </w:r>
      <w:proofErr w:type="spellStart"/>
      <w:r w:rsidRPr="00DA3271">
        <w:rPr>
          <w:kern w:val="36"/>
          <w:lang w:val="en-US"/>
        </w:rPr>
        <w:t>quasiperiodic</w:t>
      </w:r>
      <w:proofErr w:type="spellEnd"/>
      <w:r w:rsidRPr="00DA3271">
        <w:rPr>
          <w:kern w:val="36"/>
          <w:lang w:val="en-US"/>
        </w:rPr>
        <w:t xml:space="preserve"> orbits of the restricted three body problem // </w:t>
      </w:r>
      <w:r w:rsidRPr="00DA3271">
        <w:rPr>
          <w:lang w:val="en-US"/>
        </w:rPr>
        <w:t>Celestial Mechanics and Dynamical Astronomy. 2012, 112</w:t>
      </w:r>
      <w:r w:rsidR="008E15B3">
        <w:rPr>
          <w:lang w:val="en-US"/>
        </w:rPr>
        <w:t>(1)</w:t>
      </w:r>
      <w:r w:rsidRPr="00DA3271">
        <w:rPr>
          <w:lang w:val="en-US"/>
        </w:rPr>
        <w:t>. p. 47-74.</w:t>
      </w:r>
    </w:p>
    <w:p w:rsidR="00DC30FA" w:rsidRPr="00DC30FA" w:rsidRDefault="00DC30FA" w:rsidP="00DC30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outlineLvl w:val="0"/>
        <w:rPr>
          <w:kern w:val="36"/>
          <w:lang w:val="en-US"/>
        </w:rPr>
      </w:pPr>
      <w:r w:rsidRPr="008E15B3">
        <w:rPr>
          <w:shd w:val="clear" w:color="auto" w:fill="FFFFFF"/>
          <w:lang w:val="en-US"/>
        </w:rPr>
        <w:t>Gordon, D.P.</w:t>
      </w:r>
      <w:r>
        <w:rPr>
          <w:shd w:val="clear" w:color="auto" w:fill="FFFFFF"/>
          <w:lang w:val="en-US"/>
        </w:rPr>
        <w:t xml:space="preserve"> </w:t>
      </w:r>
      <w:r w:rsidRPr="008E15B3">
        <w:rPr>
          <w:shd w:val="clear" w:color="auto" w:fill="FFFFFF"/>
          <w:lang w:val="en-US"/>
        </w:rPr>
        <w:t>Transfers to Earth–Moon L2 halo orbits using lunar proximity and invariant manifolds. M</w:t>
      </w:r>
      <w:r w:rsidRPr="00305534">
        <w:rPr>
          <w:shd w:val="clear" w:color="auto" w:fill="FFFFFF"/>
          <w:lang w:val="en-US"/>
        </w:rPr>
        <w:t>.</w:t>
      </w:r>
      <w:r w:rsidRPr="008E15B3">
        <w:rPr>
          <w:shd w:val="clear" w:color="auto" w:fill="FFFFFF"/>
          <w:lang w:val="en-US"/>
        </w:rPr>
        <w:t>S</w:t>
      </w:r>
      <w:r w:rsidRPr="00305534">
        <w:rPr>
          <w:shd w:val="clear" w:color="auto" w:fill="FFFFFF"/>
          <w:lang w:val="en-US"/>
        </w:rPr>
        <w:t xml:space="preserve">. </w:t>
      </w:r>
      <w:r w:rsidRPr="008E15B3">
        <w:rPr>
          <w:shd w:val="clear" w:color="auto" w:fill="FFFFFF"/>
          <w:lang w:val="en-US"/>
        </w:rPr>
        <w:t>Thesis</w:t>
      </w:r>
      <w:r w:rsidRPr="00305534">
        <w:rPr>
          <w:shd w:val="clear" w:color="auto" w:fill="FFFFFF"/>
          <w:lang w:val="en-US"/>
        </w:rPr>
        <w:t xml:space="preserve">, </w:t>
      </w:r>
      <w:r w:rsidRPr="008E15B3">
        <w:rPr>
          <w:shd w:val="clear" w:color="auto" w:fill="FFFFFF"/>
          <w:lang w:val="en-US"/>
        </w:rPr>
        <w:t>Purdue</w:t>
      </w:r>
      <w:r w:rsidRPr="00305534">
        <w:rPr>
          <w:shd w:val="clear" w:color="auto" w:fill="FFFFFF"/>
          <w:lang w:val="en-US"/>
        </w:rPr>
        <w:t xml:space="preserve"> </w:t>
      </w:r>
      <w:r w:rsidRPr="008E15B3">
        <w:rPr>
          <w:shd w:val="clear" w:color="auto" w:fill="FFFFFF"/>
          <w:lang w:val="en-US"/>
        </w:rPr>
        <w:t>University</w:t>
      </w:r>
      <w:r w:rsidRPr="00305534">
        <w:rPr>
          <w:shd w:val="clear" w:color="auto" w:fill="FFFFFF"/>
          <w:lang w:val="en-US"/>
        </w:rPr>
        <w:t>.</w:t>
      </w:r>
      <w:r w:rsidRPr="008E15B3">
        <w:rPr>
          <w:shd w:val="clear" w:color="auto" w:fill="FFFFFF"/>
          <w:lang w:val="en-US"/>
        </w:rPr>
        <w:t xml:space="preserve"> </w:t>
      </w:r>
      <w:r w:rsidRPr="00305534">
        <w:rPr>
          <w:shd w:val="clear" w:color="auto" w:fill="FFFFFF"/>
          <w:lang w:val="en-US"/>
        </w:rPr>
        <w:t>2008</w:t>
      </w:r>
      <w:r w:rsidRPr="008E15B3">
        <w:rPr>
          <w:shd w:val="clear" w:color="auto" w:fill="FFFFFF"/>
          <w:lang w:val="en-US"/>
        </w:rPr>
        <w:t>.</w:t>
      </w:r>
    </w:p>
    <w:p w:rsidR="00DC30FA" w:rsidRPr="00DC30FA" w:rsidRDefault="00DC30FA" w:rsidP="00DC30FA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jc w:val="both"/>
        <w:outlineLvl w:val="0"/>
        <w:rPr>
          <w:kern w:val="36"/>
          <w:lang w:val="en-US"/>
        </w:rPr>
      </w:pPr>
      <w:hyperlink r:id="rId7" w:anchor="auth-David_L_-Richardson-Aff1" w:history="1">
        <w:r w:rsidRPr="00305534">
          <w:rPr>
            <w:rStyle w:val="a6"/>
            <w:color w:val="auto"/>
            <w:u w:val="none"/>
            <w:shd w:val="clear" w:color="auto" w:fill="FFFFFF"/>
            <w:lang w:val="en-US"/>
          </w:rPr>
          <w:t>Richardson</w:t>
        </w:r>
      </w:hyperlink>
      <w:r>
        <w:rPr>
          <w:lang w:val="en-US"/>
        </w:rPr>
        <w:t>,</w:t>
      </w:r>
      <w:r w:rsidRPr="00305534">
        <w:rPr>
          <w:shd w:val="clear" w:color="auto" w:fill="FFFFFF"/>
          <w:lang w:val="en-US"/>
        </w:rPr>
        <w:t> </w:t>
      </w:r>
      <w:r>
        <w:rPr>
          <w:shd w:val="clear" w:color="auto" w:fill="FFFFFF"/>
          <w:lang w:val="en-US"/>
        </w:rPr>
        <w:t>D.</w:t>
      </w:r>
      <w:r w:rsidRPr="00305534">
        <w:rPr>
          <w:shd w:val="clear" w:color="auto" w:fill="FFFFFF"/>
          <w:lang w:val="en-US"/>
        </w:rPr>
        <w:t xml:space="preserve">L. </w:t>
      </w:r>
      <w:r w:rsidRPr="00305534">
        <w:rPr>
          <w:bCs/>
          <w:kern w:val="36"/>
          <w:lang w:val="en-US"/>
        </w:rPr>
        <w:t xml:space="preserve">Analytic construction of periodic orbits about the collinear points // </w:t>
      </w:r>
      <w:hyperlink r:id="rId8" w:history="1">
        <w:r w:rsidRPr="00305534">
          <w:rPr>
            <w:rStyle w:val="a6"/>
            <w:color w:val="auto"/>
            <w:u w:val="none"/>
            <w:lang w:val="en-US"/>
          </w:rPr>
          <w:t>Celestial mechanics</w:t>
        </w:r>
      </w:hyperlink>
      <w:r w:rsidRPr="00305534">
        <w:rPr>
          <w:lang w:val="en-US"/>
        </w:rPr>
        <w:t xml:space="preserve">. </w:t>
      </w:r>
      <w:r>
        <w:rPr>
          <w:lang w:val="en-US"/>
        </w:rPr>
        <w:t>1980, 22, p. 241-253.</w:t>
      </w:r>
    </w:p>
    <w:p w:rsidR="00266C39" w:rsidRPr="00DC30FA" w:rsidRDefault="008E15B3" w:rsidP="00DC30FA">
      <w:pPr>
        <w:pStyle w:val="a7"/>
        <w:numPr>
          <w:ilvl w:val="0"/>
          <w:numId w:val="1"/>
        </w:numPr>
        <w:shd w:val="clear" w:color="auto" w:fill="FFFFFF"/>
        <w:spacing w:before="100" w:beforeAutospacing="1" w:after="120"/>
        <w:jc w:val="both"/>
        <w:rPr>
          <w:rFonts w:eastAsia="Times New Roman"/>
          <w:lang w:val="en-US"/>
        </w:rPr>
      </w:pPr>
      <w:r w:rsidRPr="008E15B3">
        <w:rPr>
          <w:kern w:val="36"/>
          <w:lang w:val="en-US"/>
        </w:rPr>
        <w:t>Wang Sang Koon</w:t>
      </w:r>
      <w:r w:rsidR="00305534">
        <w:rPr>
          <w:kern w:val="36"/>
          <w:lang w:val="en-US"/>
        </w:rPr>
        <w:t>.</w:t>
      </w:r>
      <w:r w:rsidRPr="008E15B3">
        <w:rPr>
          <w:kern w:val="36"/>
          <w:lang w:val="en-US"/>
        </w:rPr>
        <w:t xml:space="preserve"> </w:t>
      </w:r>
      <w:r w:rsidRPr="008E15B3">
        <w:rPr>
          <w:rFonts w:eastAsia="Times New Roman"/>
          <w:kern w:val="36"/>
          <w:lang w:val="en-US"/>
        </w:rPr>
        <w:t>Dynamical Systems, the Three-Body Problem, and Space Mission Design</w:t>
      </w:r>
      <w:r w:rsidRPr="008E15B3">
        <w:rPr>
          <w:kern w:val="36"/>
          <w:lang w:val="en-US"/>
        </w:rPr>
        <w:t xml:space="preserve">: </w:t>
      </w:r>
      <w:r w:rsidRPr="008E15B3">
        <w:rPr>
          <w:rFonts w:eastAsia="Times New Roman"/>
          <w:lang w:val="en-US"/>
        </w:rPr>
        <w:t>Marsden Books</w:t>
      </w:r>
      <w:r w:rsidRPr="008E15B3">
        <w:rPr>
          <w:rFonts w:eastAsia="Times New Roman"/>
          <w:lang w:val="en-US"/>
        </w:rPr>
        <w:t>. 2006.</w:t>
      </w:r>
    </w:p>
    <w:sectPr w:rsidR="00266C39" w:rsidRPr="00DC30FA" w:rsidSect="006629FA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5E3"/>
    <w:multiLevelType w:val="multilevel"/>
    <w:tmpl w:val="CC8E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274B1C"/>
    <w:multiLevelType w:val="multilevel"/>
    <w:tmpl w:val="4C8E5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9A7BAC"/>
    <w:multiLevelType w:val="multilevel"/>
    <w:tmpl w:val="8776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86580"/>
    <w:multiLevelType w:val="multilevel"/>
    <w:tmpl w:val="5682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9FA"/>
    <w:rsid w:val="00052731"/>
    <w:rsid w:val="001D3BC1"/>
    <w:rsid w:val="00266C39"/>
    <w:rsid w:val="00280C5B"/>
    <w:rsid w:val="00305534"/>
    <w:rsid w:val="00342D45"/>
    <w:rsid w:val="00343E0D"/>
    <w:rsid w:val="006629FA"/>
    <w:rsid w:val="008E15B3"/>
    <w:rsid w:val="00A666CE"/>
    <w:rsid w:val="00BD6137"/>
    <w:rsid w:val="00C70A54"/>
    <w:rsid w:val="00C81E10"/>
    <w:rsid w:val="00CA2EBC"/>
    <w:rsid w:val="00DA3271"/>
    <w:rsid w:val="00DC30FA"/>
    <w:rsid w:val="00E514F1"/>
    <w:rsid w:val="00FF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4F1"/>
    <w:pPr>
      <w:keepNext/>
      <w:widowControl w:val="0"/>
      <w:tabs>
        <w:tab w:val="left" w:pos="576"/>
        <w:tab w:val="left" w:pos="720"/>
        <w:tab w:val="left" w:pos="1440"/>
        <w:tab w:val="left" w:pos="2736"/>
        <w:tab w:val="left" w:pos="3456"/>
        <w:tab w:val="left" w:pos="4032"/>
        <w:tab w:val="left" w:pos="7056"/>
        <w:tab w:val="left" w:pos="7200"/>
      </w:tabs>
      <w:jc w:val="center"/>
      <w:outlineLvl w:val="0"/>
    </w:pPr>
    <w:rPr>
      <w:rFonts w:ascii="Courier New" w:hAnsi="Courier New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E514F1"/>
    <w:pPr>
      <w:keepNext/>
      <w:widowControl w:val="0"/>
      <w:pBdr>
        <w:bottom w:val="single" w:sz="6" w:space="1" w:color="auto"/>
      </w:pBdr>
      <w:tabs>
        <w:tab w:val="left" w:pos="576"/>
        <w:tab w:val="left" w:pos="720"/>
        <w:tab w:val="left" w:pos="1440"/>
        <w:tab w:val="left" w:pos="2736"/>
        <w:tab w:val="left" w:pos="3456"/>
        <w:tab w:val="left" w:pos="4032"/>
        <w:tab w:val="left" w:pos="7056"/>
        <w:tab w:val="left" w:pos="7200"/>
      </w:tabs>
      <w:outlineLvl w:val="1"/>
    </w:pPr>
    <w:rPr>
      <w:rFonts w:ascii="Courier New" w:hAnsi="Courier New"/>
      <w:b/>
      <w:snapToGrid w:val="0"/>
      <w:szCs w:val="20"/>
    </w:rPr>
  </w:style>
  <w:style w:type="paragraph" w:styleId="3">
    <w:name w:val="heading 3"/>
    <w:basedOn w:val="a"/>
    <w:next w:val="a"/>
    <w:link w:val="30"/>
    <w:qFormat/>
    <w:rsid w:val="00E514F1"/>
    <w:pPr>
      <w:keepNext/>
      <w:widowControl w:val="0"/>
      <w:tabs>
        <w:tab w:val="left" w:pos="576"/>
        <w:tab w:val="left" w:pos="720"/>
        <w:tab w:val="left" w:pos="1440"/>
        <w:tab w:val="left" w:pos="2736"/>
        <w:tab w:val="left" w:pos="3456"/>
        <w:tab w:val="left" w:pos="4032"/>
        <w:tab w:val="left" w:pos="7056"/>
        <w:tab w:val="left" w:pos="7200"/>
      </w:tabs>
      <w:ind w:left="7200" w:hanging="7200"/>
      <w:outlineLvl w:val="2"/>
    </w:pPr>
    <w:rPr>
      <w:rFonts w:ascii="Courier New" w:hAnsi="Courier New"/>
      <w:snapToGrid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4F1"/>
    <w:rPr>
      <w:rFonts w:ascii="Courier New" w:hAnsi="Courier New"/>
      <w:snapToGrid w:val="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E514F1"/>
    <w:rPr>
      <w:rFonts w:ascii="Courier New" w:hAnsi="Courier New"/>
      <w:b/>
      <w:snapToGrid w:val="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E514F1"/>
    <w:rPr>
      <w:rFonts w:ascii="Courier New" w:hAnsi="Courier New"/>
      <w:snapToGrid w:val="0"/>
      <w:sz w:val="24"/>
      <w:lang w:eastAsia="ru-RU"/>
    </w:rPr>
  </w:style>
  <w:style w:type="paragraph" w:styleId="a3">
    <w:name w:val="Normal (Web)"/>
    <w:basedOn w:val="a"/>
    <w:uiPriority w:val="99"/>
    <w:unhideWhenUsed/>
    <w:rsid w:val="006629FA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6629FA"/>
    <w:rPr>
      <w:b/>
      <w:bCs/>
    </w:rPr>
  </w:style>
  <w:style w:type="character" w:styleId="a5">
    <w:name w:val="Emphasis"/>
    <w:basedOn w:val="a0"/>
    <w:uiPriority w:val="20"/>
    <w:qFormat/>
    <w:rsid w:val="006629FA"/>
    <w:rPr>
      <w:i/>
      <w:iCs/>
    </w:rPr>
  </w:style>
  <w:style w:type="character" w:styleId="a6">
    <w:name w:val="Hyperlink"/>
    <w:basedOn w:val="a0"/>
    <w:uiPriority w:val="99"/>
    <w:unhideWhenUsed/>
    <w:rsid w:val="00FF1EB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A3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F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4F1"/>
    <w:pPr>
      <w:keepNext/>
      <w:widowControl w:val="0"/>
      <w:tabs>
        <w:tab w:val="left" w:pos="576"/>
        <w:tab w:val="left" w:pos="720"/>
        <w:tab w:val="left" w:pos="1440"/>
        <w:tab w:val="left" w:pos="2736"/>
        <w:tab w:val="left" w:pos="3456"/>
        <w:tab w:val="left" w:pos="4032"/>
        <w:tab w:val="left" w:pos="7056"/>
        <w:tab w:val="left" w:pos="7200"/>
      </w:tabs>
      <w:jc w:val="center"/>
      <w:outlineLvl w:val="0"/>
    </w:pPr>
    <w:rPr>
      <w:rFonts w:ascii="Courier New" w:hAnsi="Courier New"/>
      <w:snapToGrid w:val="0"/>
      <w:szCs w:val="20"/>
    </w:rPr>
  </w:style>
  <w:style w:type="paragraph" w:styleId="2">
    <w:name w:val="heading 2"/>
    <w:basedOn w:val="a"/>
    <w:next w:val="a"/>
    <w:link w:val="20"/>
    <w:qFormat/>
    <w:rsid w:val="00E514F1"/>
    <w:pPr>
      <w:keepNext/>
      <w:widowControl w:val="0"/>
      <w:pBdr>
        <w:bottom w:val="single" w:sz="6" w:space="1" w:color="auto"/>
      </w:pBdr>
      <w:tabs>
        <w:tab w:val="left" w:pos="576"/>
        <w:tab w:val="left" w:pos="720"/>
        <w:tab w:val="left" w:pos="1440"/>
        <w:tab w:val="left" w:pos="2736"/>
        <w:tab w:val="left" w:pos="3456"/>
        <w:tab w:val="left" w:pos="4032"/>
        <w:tab w:val="left" w:pos="7056"/>
        <w:tab w:val="left" w:pos="7200"/>
      </w:tabs>
      <w:outlineLvl w:val="1"/>
    </w:pPr>
    <w:rPr>
      <w:rFonts w:ascii="Courier New" w:hAnsi="Courier New"/>
      <w:b/>
      <w:snapToGrid w:val="0"/>
      <w:szCs w:val="20"/>
    </w:rPr>
  </w:style>
  <w:style w:type="paragraph" w:styleId="3">
    <w:name w:val="heading 3"/>
    <w:basedOn w:val="a"/>
    <w:next w:val="a"/>
    <w:link w:val="30"/>
    <w:qFormat/>
    <w:rsid w:val="00E514F1"/>
    <w:pPr>
      <w:keepNext/>
      <w:widowControl w:val="0"/>
      <w:tabs>
        <w:tab w:val="left" w:pos="576"/>
        <w:tab w:val="left" w:pos="720"/>
        <w:tab w:val="left" w:pos="1440"/>
        <w:tab w:val="left" w:pos="2736"/>
        <w:tab w:val="left" w:pos="3456"/>
        <w:tab w:val="left" w:pos="4032"/>
        <w:tab w:val="left" w:pos="7056"/>
        <w:tab w:val="left" w:pos="7200"/>
      </w:tabs>
      <w:ind w:left="7200" w:hanging="7200"/>
      <w:outlineLvl w:val="2"/>
    </w:pPr>
    <w:rPr>
      <w:rFonts w:ascii="Courier New" w:hAnsi="Courier New"/>
      <w:snapToGrid w:val="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4F1"/>
    <w:rPr>
      <w:rFonts w:ascii="Courier New" w:hAnsi="Courier New"/>
      <w:snapToGrid w:val="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E514F1"/>
    <w:rPr>
      <w:rFonts w:ascii="Courier New" w:hAnsi="Courier New"/>
      <w:b/>
      <w:snapToGrid w:val="0"/>
      <w:sz w:val="24"/>
      <w:lang w:eastAsia="ru-RU"/>
    </w:rPr>
  </w:style>
  <w:style w:type="character" w:customStyle="1" w:styleId="30">
    <w:name w:val="Заголовок 3 Знак"/>
    <w:basedOn w:val="a0"/>
    <w:link w:val="3"/>
    <w:rsid w:val="00E514F1"/>
    <w:rPr>
      <w:rFonts w:ascii="Courier New" w:hAnsi="Courier New"/>
      <w:snapToGrid w:val="0"/>
      <w:sz w:val="24"/>
      <w:lang w:eastAsia="ru-RU"/>
    </w:rPr>
  </w:style>
  <w:style w:type="paragraph" w:styleId="a3">
    <w:name w:val="Normal (Web)"/>
    <w:basedOn w:val="a"/>
    <w:uiPriority w:val="99"/>
    <w:unhideWhenUsed/>
    <w:rsid w:val="006629FA"/>
    <w:pPr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6629FA"/>
    <w:rPr>
      <w:b/>
      <w:bCs/>
    </w:rPr>
  </w:style>
  <w:style w:type="character" w:styleId="a5">
    <w:name w:val="Emphasis"/>
    <w:basedOn w:val="a0"/>
    <w:uiPriority w:val="20"/>
    <w:qFormat/>
    <w:rsid w:val="006629FA"/>
    <w:rPr>
      <w:i/>
      <w:iCs/>
    </w:rPr>
  </w:style>
  <w:style w:type="character" w:styleId="a6">
    <w:name w:val="Hyperlink"/>
    <w:basedOn w:val="a0"/>
    <w:uiPriority w:val="99"/>
    <w:unhideWhenUsed/>
    <w:rsid w:val="00FF1EB1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A3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.springer.com/journal/1056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nk.springer.com/article/10.1007/BF012295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0569-011-9383-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369</Words>
  <Characters>2637</Characters>
  <Application>Microsoft Office Word</Application>
  <DocSecurity>0</DocSecurity>
  <Lines>47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Будникова</dc:creator>
  <cp:lastModifiedBy>Полина Будникова</cp:lastModifiedBy>
  <cp:revision>3</cp:revision>
  <dcterms:created xsi:type="dcterms:W3CDTF">2024-02-15T15:10:00Z</dcterms:created>
  <dcterms:modified xsi:type="dcterms:W3CDTF">2024-02-15T20:24:00Z</dcterms:modified>
</cp:coreProperties>
</file>