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749E4" w14:textId="09DD9540" w:rsidR="00D430AE" w:rsidRPr="00AA0DC9" w:rsidRDefault="00AA0DC9" w:rsidP="00AA0DC9">
      <w:pPr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AA0DC9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Энергетическое с</w:t>
      </w:r>
      <w:r w:rsidR="00BE06A7" w:rsidRPr="00AA0DC9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 xml:space="preserve">отрудничество Российской Федерации и Китайской Народной Республики: </w:t>
      </w:r>
      <w:r w:rsidRPr="00AA0DC9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перспективы взаимодействии в «зеленой энергетике»</w:t>
      </w:r>
    </w:p>
    <w:p w14:paraId="78BA8B03" w14:textId="0E123EC9" w:rsidR="00BE06A7" w:rsidRPr="00BE06A7" w:rsidRDefault="006C445E" w:rsidP="00BE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Рожкова Е.Д.</w:t>
      </w:r>
    </w:p>
    <w:p w14:paraId="2773F478" w14:textId="412096C4" w:rsidR="00BE06A7" w:rsidRPr="00BE06A7" w:rsidRDefault="00BE06A7" w:rsidP="00BE0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6A7">
        <w:rPr>
          <w:rFonts w:ascii="Times New Roman" w:hAnsi="Times New Roman" w:cs="Times New Roman"/>
          <w:sz w:val="24"/>
          <w:szCs w:val="24"/>
        </w:rPr>
        <w:t>Студент магистрант</w:t>
      </w:r>
    </w:p>
    <w:p w14:paraId="2676552B" w14:textId="172296EB" w:rsidR="00BE06A7" w:rsidRPr="00BE06A7" w:rsidRDefault="00BE06A7" w:rsidP="00BE0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6A7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</w:p>
    <w:p w14:paraId="24AE2797" w14:textId="3BC59157" w:rsidR="00BE06A7" w:rsidRPr="00BE06A7" w:rsidRDefault="00BE06A7" w:rsidP="00BE0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6A7">
        <w:rPr>
          <w:rFonts w:ascii="Times New Roman" w:hAnsi="Times New Roman" w:cs="Times New Roman"/>
          <w:sz w:val="24"/>
          <w:szCs w:val="24"/>
        </w:rPr>
        <w:t>Факультет международных отношений, Санкт-Петербург, Россия</w:t>
      </w:r>
    </w:p>
    <w:p w14:paraId="76B2C4A5" w14:textId="46EDAD0D" w:rsidR="006C445E" w:rsidRDefault="00BE06A7" w:rsidP="006C445E">
      <w:pPr>
        <w:jc w:val="center"/>
        <w:rPr>
          <w:rFonts w:ascii="Times New Roman" w:eastAsia="Malgun Gothic" w:hAnsi="Times New Roman" w:cs="Times New Roman"/>
          <w:sz w:val="24"/>
          <w:szCs w:val="24"/>
          <w:lang w:val="en-US" w:eastAsia="ko-KR"/>
        </w:rPr>
      </w:pPr>
      <w:r w:rsidRPr="00BE06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1E2D">
        <w:rPr>
          <w:rFonts w:ascii="Times New Roman" w:hAnsi="Times New Roman" w:cs="Times New Roman"/>
          <w:sz w:val="24"/>
          <w:szCs w:val="24"/>
        </w:rPr>
        <w:t>-</w:t>
      </w:r>
      <w:r w:rsidRPr="00BE06A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06A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: </w:t>
      </w:r>
      <w:proofErr w:type="spellStart"/>
      <w:r w:rsidR="006C445E" w:rsidRPr="008126C8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spb</w:t>
      </w:r>
      <w:proofErr w:type="spellEnd"/>
      <w:r w:rsidR="006C445E" w:rsidRPr="008126C8">
        <w:rPr>
          <w:rFonts w:ascii="Times New Roman" w:eastAsia="Malgun Gothic" w:hAnsi="Times New Roman" w:cs="Times New Roman"/>
          <w:sz w:val="24"/>
          <w:szCs w:val="24"/>
          <w:lang w:eastAsia="ko-KR"/>
        </w:rPr>
        <w:t>8.11@</w:t>
      </w:r>
      <w:r w:rsidR="006C445E" w:rsidRPr="008126C8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mail</w:t>
      </w:r>
      <w:r w:rsidR="006C445E" w:rsidRPr="008126C8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proofErr w:type="spellStart"/>
      <w:r w:rsidR="006C445E" w:rsidRPr="008126C8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ru</w:t>
      </w:r>
      <w:proofErr w:type="spellEnd"/>
    </w:p>
    <w:p w14:paraId="2605BD0A" w14:textId="127BECDF" w:rsidR="006C445E" w:rsidRPr="008126C8" w:rsidRDefault="006C445E" w:rsidP="006C445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26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Научный руководитель: </w:t>
      </w:r>
      <w:proofErr w:type="spellStart"/>
      <w:r w:rsidRPr="008126C8">
        <w:rPr>
          <w:rFonts w:ascii="Times New Roman" w:hAnsi="Times New Roman" w:cs="Times New Roman"/>
          <w:b/>
          <w:bCs/>
          <w:i/>
          <w:sz w:val="24"/>
          <w:szCs w:val="24"/>
        </w:rPr>
        <w:t>Подоба</w:t>
      </w:r>
      <w:proofErr w:type="spellEnd"/>
      <w:r w:rsidRPr="008126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З.С.</w:t>
      </w:r>
    </w:p>
    <w:p w14:paraId="4531E925" w14:textId="287EE0D8" w:rsidR="006C445E" w:rsidRPr="006C445E" w:rsidRDefault="006C445E" w:rsidP="006C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45E">
        <w:rPr>
          <w:rFonts w:ascii="Times New Roman" w:hAnsi="Times New Roman" w:cs="Times New Roman"/>
          <w:sz w:val="24"/>
          <w:szCs w:val="24"/>
        </w:rPr>
        <w:t>Доцент кафедры европейских исследований</w:t>
      </w:r>
    </w:p>
    <w:p w14:paraId="26CA1958" w14:textId="2B00A486" w:rsidR="006C445E" w:rsidRPr="006C445E" w:rsidRDefault="006C445E" w:rsidP="006C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45E">
        <w:rPr>
          <w:rFonts w:ascii="Times New Roman" w:hAnsi="Times New Roman" w:cs="Times New Roman"/>
          <w:sz w:val="24"/>
          <w:szCs w:val="24"/>
        </w:rPr>
        <w:t>Кандидат экономических наук</w:t>
      </w:r>
    </w:p>
    <w:p w14:paraId="323B03D6" w14:textId="3552DE81" w:rsidR="006C445E" w:rsidRDefault="006C445E" w:rsidP="006C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45E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</w:p>
    <w:p w14:paraId="53BAC635" w14:textId="34022948" w:rsidR="006C445E" w:rsidRPr="006C445E" w:rsidRDefault="006C445E" w:rsidP="006C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6A7">
        <w:rPr>
          <w:rFonts w:ascii="Times New Roman" w:hAnsi="Times New Roman" w:cs="Times New Roman"/>
          <w:sz w:val="24"/>
          <w:szCs w:val="24"/>
        </w:rPr>
        <w:t>Факультет международных отношений, Санкт-Петербург, Россия</w:t>
      </w:r>
    </w:p>
    <w:p w14:paraId="2FC62217" w14:textId="08862FE6" w:rsidR="006C445E" w:rsidRPr="006C445E" w:rsidRDefault="006C445E" w:rsidP="006C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45E">
        <w:rPr>
          <w:rFonts w:ascii="Times New Roman" w:hAnsi="Times New Roman" w:cs="Times New Roman"/>
          <w:sz w:val="24"/>
          <w:szCs w:val="24"/>
        </w:rPr>
        <w:t>E–</w:t>
      </w:r>
      <w:proofErr w:type="spellStart"/>
      <w:r w:rsidRPr="006C445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C445E">
        <w:rPr>
          <w:rFonts w:ascii="Times New Roman" w:hAnsi="Times New Roman" w:cs="Times New Roman"/>
          <w:sz w:val="24"/>
          <w:szCs w:val="24"/>
        </w:rPr>
        <w:t>: </w:t>
      </w:r>
      <w:hyperlink r:id="rId6" w:tgtFrame="_blank" w:tooltip="mailto:z.podoba@spbu.ru" w:history="1">
        <w:r w:rsidRPr="006C445E">
          <w:rPr>
            <w:rFonts w:ascii="Times New Roman" w:hAnsi="Times New Roman" w:cs="Times New Roman"/>
            <w:sz w:val="24"/>
            <w:szCs w:val="24"/>
          </w:rPr>
          <w:t>z.podoba@spbu.ru</w:t>
        </w:r>
      </w:hyperlink>
      <w:r w:rsidRPr="006C445E">
        <w:rPr>
          <w:rFonts w:ascii="Times New Roman" w:hAnsi="Times New Roman" w:cs="Times New Roman"/>
          <w:sz w:val="24"/>
          <w:szCs w:val="24"/>
        </w:rPr>
        <w:t> </w:t>
      </w:r>
    </w:p>
    <w:p w14:paraId="3391B0A1" w14:textId="235C70AF" w:rsidR="00CF3302" w:rsidRPr="0022768E" w:rsidRDefault="002C12BE" w:rsidP="000E215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26C8">
        <w:rPr>
          <w:rFonts w:ascii="Times New Roman" w:eastAsia="Malgun Gothic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3D5108" wp14:editId="27073298">
            <wp:simplePos x="0" y="0"/>
            <wp:positionH relativeFrom="margin">
              <wp:align>left</wp:align>
            </wp:positionH>
            <wp:positionV relativeFrom="margin">
              <wp:posOffset>5627370</wp:posOffset>
            </wp:positionV>
            <wp:extent cx="2918460" cy="17881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нр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45E" w:rsidRPr="008126C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4E32F" wp14:editId="16B57578">
                <wp:simplePos x="0" y="0"/>
                <wp:positionH relativeFrom="margin">
                  <wp:align>left</wp:align>
                </wp:positionH>
                <wp:positionV relativeFrom="paragraph">
                  <wp:posOffset>3763645</wp:posOffset>
                </wp:positionV>
                <wp:extent cx="2918460" cy="54102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5410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8EED2B" w14:textId="322A7192" w:rsidR="00CE40AD" w:rsidRPr="00CE40AD" w:rsidRDefault="00CE40AD" w:rsidP="00CE40A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</w:pPr>
                            <w:r w:rsidRPr="00CE40A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Рис 1.</w:t>
                            </w:r>
                            <w:r w:rsidR="006C445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080AD0" w:rsidRPr="00CE40AD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  <w:t xml:space="preserve">Структура производства электроэнергии на </w:t>
                            </w:r>
                            <w:r w:rsidRPr="00CE40AD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  <w:t xml:space="preserve">АЭС и ВИЭ </w:t>
                            </w:r>
                            <w:r w:rsidR="00DC1E2D" w:rsidRPr="006C445E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  <w:t>в Китае</w:t>
                            </w:r>
                            <w:r w:rsidR="00DC1E2D" w:rsidRPr="00DC1E2D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</w:rPr>
                              <w:t xml:space="preserve"> </w:t>
                            </w:r>
                            <w:r w:rsidRPr="00CE40AD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  <w:t xml:space="preserve">в 1992 и  2020 годах, </w:t>
                            </w:r>
                            <w:r w:rsidR="00080AD0" w:rsidRPr="00CE40AD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  <w:t>млрд. кВт∙ч (%)</w:t>
                            </w:r>
                            <w:r w:rsidRPr="00CE40AD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  <w:br/>
                            </w:r>
                            <w:r w:rsidRPr="00CE40A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</w:rPr>
                              <w:t>Источник</w:t>
                            </w:r>
                            <w:r w:rsidRPr="00CE40AD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  <w:t>: https://www.eeseaec.org/energeticeskij-profil-kitaa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4E32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96.35pt;width:229.8pt;height:42.6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" stroked="f">
                <v:textbox inset="0,0,0,0">
                  <w:txbxContent>
                    <w:p w14:paraId="2B8EED2B" w14:textId="322A7192" w:rsidR="00CE40AD" w:rsidRPr="00CE40AD" w:rsidRDefault="00CE40AD" w:rsidP="00CE40AD">
                      <w:pPr>
                        <w:pStyle w:val="a4"/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</w:pPr>
                      <w:r w:rsidRPr="00CE40AD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>Рис 1.</w:t>
                      </w:r>
                      <w:r w:rsidR="006C445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080AD0" w:rsidRPr="00CE40AD"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  <w:t xml:space="preserve">Структура производства электроэнергии на </w:t>
                      </w:r>
                      <w:r w:rsidRPr="00CE40AD"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  <w:t xml:space="preserve">АЭС и ВИЭ </w:t>
                      </w:r>
                      <w:r w:rsidR="00DC1E2D" w:rsidRPr="006C445E"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  <w:t>в Китае</w:t>
                      </w:r>
                      <w:r w:rsidR="00DC1E2D" w:rsidRPr="00DC1E2D">
                        <w:rPr>
                          <w:rFonts w:ascii="Times New Roman" w:hAnsi="Times New Roman" w:cs="Times New Roman"/>
                          <w:noProof/>
                          <w:color w:val="FF0000"/>
                        </w:rPr>
                        <w:t xml:space="preserve"> </w:t>
                      </w:r>
                      <w:r w:rsidRPr="00CE40AD"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  <w:t xml:space="preserve">в 1992 и  2020 годах, </w:t>
                      </w:r>
                      <w:r w:rsidR="00080AD0" w:rsidRPr="00CE40AD"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  <w:t>млрд. кВт∙ч (%)</w:t>
                      </w:r>
                      <w:r w:rsidRPr="00CE40AD"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  <w:br/>
                      </w:r>
                      <w:r w:rsidRPr="00CE40AD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</w:rPr>
                        <w:t>Источник</w:t>
                      </w:r>
                      <w:r w:rsidRPr="00CE40AD"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  <w:t>: https://www.eeseaec.org/energeticeskij-profil-kitaa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8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768E" w:rsidRPr="0022768E">
        <w:rPr>
          <w:rFonts w:ascii="Times New Roman" w:eastAsia="Malgun Gothic" w:hAnsi="Times New Roman" w:cs="Times New Roman"/>
          <w:sz w:val="24"/>
          <w:szCs w:val="24"/>
          <w:lang w:eastAsia="ko-KR"/>
        </w:rPr>
        <w:t>Экологические</w:t>
      </w:r>
      <w:r w:rsidR="0022768E" w:rsidRPr="0022768E">
        <w:rPr>
          <w:rFonts w:ascii="Times New Roman" w:hAnsi="Times New Roman" w:cs="Times New Roman"/>
          <w:sz w:val="24"/>
          <w:szCs w:val="24"/>
        </w:rPr>
        <w:t xml:space="preserve"> проблемы - это одна из важнейших повесток современного мира. В первую очередь, усилия стран направлены на борьбу с глобальным потеплением и изменениями климата. </w:t>
      </w:r>
      <w:r w:rsidR="00FD006C">
        <w:rPr>
          <w:rFonts w:ascii="Times New Roman" w:hAnsi="Times New Roman" w:cs="Times New Roman"/>
          <w:sz w:val="24"/>
          <w:szCs w:val="24"/>
        </w:rPr>
        <w:t xml:space="preserve">Считается, что «зеленая» энергия способна снизить негативное воздействие человека на природу, а также существенно повлияет на рост экономики за счет создания новых рабочих мест и стабилизации цен. </w:t>
      </w:r>
      <w:r w:rsidR="0033398E">
        <w:rPr>
          <w:rFonts w:ascii="Times New Roman" w:hAnsi="Times New Roman" w:cs="Times New Roman"/>
          <w:sz w:val="24"/>
          <w:szCs w:val="24"/>
        </w:rPr>
        <w:t>Несмотря на то, что вопрос был поднят еще в середине прошлого века, активное обсуждение началось</w:t>
      </w:r>
      <w:r w:rsidR="001B2480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33398E">
        <w:rPr>
          <w:rFonts w:ascii="Times New Roman" w:hAnsi="Times New Roman" w:cs="Times New Roman"/>
          <w:sz w:val="24"/>
          <w:szCs w:val="24"/>
        </w:rPr>
        <w:t xml:space="preserve"> в начале </w:t>
      </w:r>
      <w:r w:rsidR="001B248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DC1E2D" w:rsidRPr="00DC1E2D">
        <w:rPr>
          <w:rFonts w:ascii="Times New Roman" w:hAnsi="Times New Roman" w:cs="Times New Roman"/>
          <w:sz w:val="24"/>
          <w:szCs w:val="24"/>
        </w:rPr>
        <w:t xml:space="preserve"> </w:t>
      </w:r>
      <w:r w:rsidR="00DC1E2D" w:rsidRPr="000627C5">
        <w:rPr>
          <w:rFonts w:ascii="Times New Roman" w:hAnsi="Times New Roman" w:cs="Times New Roman"/>
          <w:sz w:val="24"/>
          <w:szCs w:val="24"/>
        </w:rPr>
        <w:t>в</w:t>
      </w:r>
      <w:r w:rsidR="00C77062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1B248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 2015 году 195 стран подписали Парижск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ое</w:t>
      </w:r>
      <w:r w:rsidR="001B248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1B2480" w:rsidRPr="002C12BE">
        <w:rPr>
          <w:rFonts w:ascii="Times New Roman" w:eastAsia="Malgun Gothic" w:hAnsi="Times New Roman" w:cs="Times New Roman"/>
          <w:sz w:val="24"/>
          <w:szCs w:val="24"/>
          <w:lang w:eastAsia="ko-KR"/>
        </w:rPr>
        <w:t>соглашен</w:t>
      </w:r>
      <w:r w:rsidRPr="002C12BE">
        <w:rPr>
          <w:rFonts w:ascii="Times New Roman" w:eastAsia="Malgun Gothic" w:hAnsi="Times New Roman" w:cs="Times New Roman"/>
          <w:sz w:val="24"/>
          <w:szCs w:val="24"/>
          <w:lang w:eastAsia="ko-KR"/>
        </w:rPr>
        <w:t>ие</w:t>
      </w:r>
      <w:r w:rsidR="001B2480" w:rsidRPr="002C12BE">
        <w:rPr>
          <w:rFonts w:ascii="Times New Roman" w:eastAsia="Malgun Gothic" w:hAnsi="Times New Roman" w:cs="Times New Roman"/>
          <w:sz w:val="24"/>
          <w:szCs w:val="24"/>
          <w:lang w:eastAsia="ko-KR"/>
        </w:rPr>
        <w:t>, в котор</w:t>
      </w:r>
      <w:r w:rsidRPr="002C12BE">
        <w:rPr>
          <w:rFonts w:ascii="Times New Roman" w:eastAsia="Malgun Gothic" w:hAnsi="Times New Roman" w:cs="Times New Roman"/>
          <w:sz w:val="24"/>
          <w:szCs w:val="24"/>
          <w:lang w:eastAsia="ko-KR"/>
        </w:rPr>
        <w:t>ом</w:t>
      </w:r>
      <w:r w:rsidR="001B248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ставилась цель по </w:t>
      </w:r>
      <w:r w:rsidR="001B2480" w:rsidRPr="001B2480">
        <w:rPr>
          <w:rFonts w:ascii="Times New Roman" w:eastAsia="Malgun Gothic" w:hAnsi="Times New Roman" w:cs="Times New Roman"/>
          <w:sz w:val="24"/>
          <w:szCs w:val="24"/>
          <w:lang w:eastAsia="ko-KR"/>
        </w:rPr>
        <w:t>сокращению глобальных выбросов парниковых газов в соответствии с передовыми научными знаниями для достижения углеродной нейтральности ко второй половине 21 века</w:t>
      </w:r>
      <w:r w:rsidR="001B248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</w:t>
      </w:r>
      <w:r w:rsidR="00C536F5">
        <w:rPr>
          <w:rFonts w:ascii="Times New Roman" w:eastAsia="Malgun Gothic" w:hAnsi="Times New Roman" w:cs="Times New Roman"/>
          <w:sz w:val="24"/>
          <w:szCs w:val="24"/>
          <w:lang w:eastAsia="ko-KR"/>
        </w:rPr>
        <w:t>Российская Федерация (РФ)</w:t>
      </w:r>
      <w:r w:rsidR="0022340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и Китай</w:t>
      </w:r>
      <w:r w:rsidR="00C536F5">
        <w:rPr>
          <w:rFonts w:ascii="Times New Roman" w:eastAsia="Malgun Gothic" w:hAnsi="Times New Roman" w:cs="Times New Roman"/>
          <w:sz w:val="24"/>
          <w:szCs w:val="24"/>
          <w:lang w:eastAsia="ko-KR"/>
        </w:rPr>
        <w:t>ская Народная Республика (КНР)</w:t>
      </w:r>
      <w:r w:rsidR="0022340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также присоединились к </w:t>
      </w:r>
      <w:r w:rsidR="00BB63B7">
        <w:rPr>
          <w:rFonts w:ascii="Times New Roman" w:eastAsia="Malgun Gothic" w:hAnsi="Times New Roman" w:cs="Times New Roman"/>
          <w:sz w:val="24"/>
          <w:szCs w:val="24"/>
          <w:lang w:eastAsia="ko-KR"/>
        </w:rPr>
        <w:t>соглашению</w:t>
      </w:r>
      <w:r w:rsidR="00080AD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и</w:t>
      </w:r>
      <w:r w:rsidR="00BB63B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поставили </w:t>
      </w:r>
      <w:r w:rsidR="0031396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перед собой экологические цели. </w:t>
      </w:r>
      <w:r w:rsidR="00BB63B7" w:rsidRPr="002C12B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Китай обязался увеличить долю 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альтернативной</w:t>
      </w:r>
      <w:r w:rsidR="0031396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энергии в энергопотреблении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BB63B7" w:rsidRPr="002C12BE">
        <w:rPr>
          <w:rFonts w:ascii="Times New Roman" w:eastAsia="Malgun Gothic" w:hAnsi="Times New Roman" w:cs="Times New Roman"/>
          <w:sz w:val="24"/>
          <w:szCs w:val="24"/>
          <w:lang w:eastAsia="ko-KR"/>
        </w:rPr>
        <w:t>до 25% к 2030 году и достичь углеродной нейтральности к 2060 году</w:t>
      </w:r>
      <w:r w:rsidR="00CE40AD" w:rsidRPr="002C12B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(Рис 1)</w:t>
      </w:r>
      <w:r w:rsidR="007A724E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[5]</w:t>
      </w:r>
      <w:r w:rsidR="00BB63B7" w:rsidRPr="002C12BE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31396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BB63B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Россия, </w:t>
      </w:r>
      <w:r w:rsidR="00080AD0">
        <w:rPr>
          <w:rFonts w:ascii="Times New Roman" w:eastAsia="Malgun Gothic" w:hAnsi="Times New Roman" w:cs="Times New Roman"/>
          <w:sz w:val="24"/>
          <w:szCs w:val="24"/>
          <w:lang w:eastAsia="ko-KR"/>
        </w:rPr>
        <w:t>в</w:t>
      </w:r>
      <w:r w:rsidR="00BB63B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свою очередь, снизит выбросы парниковых газов к 2050 году, </w:t>
      </w:r>
      <w:r w:rsidR="00313967" w:rsidRPr="000D3877">
        <w:rPr>
          <w:rFonts w:ascii="Times New Roman" w:eastAsia="Malgun Gothic" w:hAnsi="Times New Roman" w:cs="Times New Roman"/>
          <w:sz w:val="24"/>
          <w:szCs w:val="24"/>
          <w:lang w:eastAsia="ko-KR"/>
        </w:rPr>
        <w:t>а к 2060 году</w:t>
      </w:r>
      <w:r w:rsidR="000D3877" w:rsidRPr="000D387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планирует </w:t>
      </w:r>
      <w:r w:rsidR="00313967" w:rsidRPr="000D3877">
        <w:rPr>
          <w:rFonts w:ascii="Times New Roman" w:eastAsia="Malgun Gothic" w:hAnsi="Times New Roman" w:cs="Times New Roman"/>
          <w:sz w:val="24"/>
          <w:szCs w:val="24"/>
          <w:lang w:eastAsia="ko-KR"/>
        </w:rPr>
        <w:t>доб</w:t>
      </w:r>
      <w:r w:rsidR="000D3877" w:rsidRPr="000D3877">
        <w:rPr>
          <w:rFonts w:ascii="Times New Roman" w:eastAsia="Malgun Gothic" w:hAnsi="Times New Roman" w:cs="Times New Roman"/>
          <w:sz w:val="24"/>
          <w:szCs w:val="24"/>
          <w:lang w:eastAsia="ko-KR"/>
        </w:rPr>
        <w:t>иться</w:t>
      </w:r>
      <w:r w:rsidR="00BB63B7" w:rsidRPr="000D387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CF3302" w:rsidRPr="000D3877">
        <w:rPr>
          <w:rFonts w:ascii="Times New Roman" w:eastAsia="Malgun Gothic" w:hAnsi="Times New Roman" w:cs="Times New Roman"/>
          <w:sz w:val="24"/>
          <w:szCs w:val="24"/>
          <w:lang w:eastAsia="ko-KR"/>
        </w:rPr>
        <w:t>углеродной нейтральности</w:t>
      </w:r>
      <w:r w:rsidR="00CE40AD" w:rsidRPr="008126C8">
        <w:rPr>
          <w:rFonts w:ascii="Times New Roman" w:eastAsia="Malgun Gothic" w:hAnsi="Times New Roman" w:cs="Times New Roman"/>
          <w:color w:val="FF0000"/>
          <w:sz w:val="24"/>
          <w:szCs w:val="24"/>
          <w:lang w:eastAsia="ko-KR"/>
        </w:rPr>
        <w:t xml:space="preserve"> </w:t>
      </w:r>
      <w:r w:rsidR="00CE40AD">
        <w:rPr>
          <w:rFonts w:ascii="Times New Roman" w:eastAsia="Malgun Gothic" w:hAnsi="Times New Roman" w:cs="Times New Roman"/>
          <w:sz w:val="24"/>
          <w:szCs w:val="24"/>
          <w:lang w:eastAsia="ko-KR"/>
        </w:rPr>
        <w:t>(Рис 2)</w:t>
      </w:r>
      <w:r w:rsidR="007A724E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[1]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</w:t>
      </w:r>
      <w:r w:rsidR="00E769C0">
        <w:rPr>
          <w:rFonts w:ascii="Times New Roman" w:eastAsia="Malgun Gothic" w:hAnsi="Times New Roman" w:cs="Times New Roman"/>
          <w:sz w:val="24"/>
          <w:szCs w:val="24"/>
          <w:lang w:eastAsia="ko-KR"/>
        </w:rPr>
        <w:t>О</w:t>
      </w:r>
      <w:r w:rsidR="00753AB0">
        <w:rPr>
          <w:rFonts w:ascii="Times New Roman" w:eastAsia="Malgun Gothic" w:hAnsi="Times New Roman" w:cs="Times New Roman"/>
          <w:sz w:val="24"/>
          <w:szCs w:val="24"/>
          <w:lang w:eastAsia="ko-KR"/>
        </w:rPr>
        <w:t>ба</w:t>
      </w:r>
      <w:r w:rsidR="00E769C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753AB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государства </w:t>
      </w:r>
      <w:r w:rsidR="00E769C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имеют </w:t>
      </w:r>
      <w:r w:rsidR="00753AB0">
        <w:rPr>
          <w:rFonts w:ascii="Times New Roman" w:eastAsia="Malgun Gothic" w:hAnsi="Times New Roman" w:cs="Times New Roman"/>
          <w:sz w:val="24"/>
          <w:szCs w:val="24"/>
          <w:lang w:eastAsia="ko-KR"/>
        </w:rPr>
        <w:t>большие преимущества в развитии «зеленой» энергетики за счет своего географического и экономического положения.</w:t>
      </w:r>
      <w:r w:rsidR="00C536F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Россия и Китай имеют долгие и крепкие отношения в разных сферах. Помимо этого, китайский вектор</w:t>
      </w:r>
      <w:r w:rsidR="00434B0B">
        <w:rPr>
          <w:rFonts w:ascii="Times New Roman" w:eastAsia="Malgun Gothic" w:hAnsi="Times New Roman" w:cs="Times New Roman"/>
          <w:sz w:val="24"/>
          <w:szCs w:val="24"/>
          <w:lang w:eastAsia="ko-KR"/>
        </w:rPr>
        <w:t>,</w:t>
      </w:r>
      <w:r w:rsidR="00C536F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 рам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к</w:t>
      </w:r>
      <w:r w:rsidR="00C536F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ах 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энергетического поворота России на восток,</w:t>
      </w:r>
      <w:r w:rsidR="00C536F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и возросшая привлекательность данного региона после начала Специальной военной операции, в феврале 2022 года, 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дает</w:t>
      </w:r>
      <w:r w:rsidR="00C536F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еще больше перспектив </w:t>
      </w:r>
      <w:r w:rsidR="0034559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для взаимовыгодных 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отношений</w:t>
      </w:r>
      <w:r w:rsidR="007A724E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[2]</w:t>
      </w:r>
      <w:r w:rsidR="00C536F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</w:t>
      </w:r>
    </w:p>
    <w:p w14:paraId="7731ECB9" w14:textId="52CCE013" w:rsidR="008575C4" w:rsidRDefault="000627C5" w:rsidP="000E2157">
      <w:pPr>
        <w:spacing w:after="0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8093D" wp14:editId="741965CA">
                <wp:simplePos x="0" y="0"/>
                <wp:positionH relativeFrom="margin">
                  <wp:posOffset>3027045</wp:posOffset>
                </wp:positionH>
                <wp:positionV relativeFrom="paragraph">
                  <wp:posOffset>1794510</wp:posOffset>
                </wp:positionV>
                <wp:extent cx="2910840" cy="548640"/>
                <wp:effectExtent l="0" t="0" r="3810" b="3810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548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D07367" w14:textId="50FB8D86" w:rsidR="00CE40AD" w:rsidRPr="00CE40AD" w:rsidRDefault="00CE40AD" w:rsidP="00CE40A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CE40A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Рис 2.</w:t>
                            </w:r>
                            <w:r w:rsidR="000627C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Pr="00CE40A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Структура производства электроэнергии на АЭС 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ВИЭ </w:t>
                            </w:r>
                            <w:r w:rsidR="00DC1E2D" w:rsidRPr="000627C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в России</w:t>
                            </w:r>
                            <w:r w:rsidR="00DC1E2D" w:rsidRPr="00DC1E2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в 1992 и </w:t>
                            </w:r>
                            <w:r w:rsidR="000627C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2020 годах, </w:t>
                            </w:r>
                            <w:r w:rsidRPr="00CE40A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млрд. кВт∙ч (%)</w:t>
                            </w:r>
                            <w:r w:rsidRPr="00CE40A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br/>
                            </w:r>
                            <w:r w:rsidRPr="00CE40A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Источник:</w:t>
                            </w:r>
                            <w:r w:rsidRPr="00CE40A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https://www.eeseaec.org/energeticeskij-profil-kitaa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093D" id="Надпись 5" o:spid="_x0000_s1027" type="#_x0000_t202" style="position:absolute;left:0;text-align:left;margin-left:238.35pt;margin-top:141.3pt;width:229.2pt;height: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" stroked="f">
                <v:textbox inset="0,0,0,0">
                  <w:txbxContent>
                    <w:p w14:paraId="0DD07367" w14:textId="50FB8D86" w:rsidR="00CE40AD" w:rsidRPr="00CE40AD" w:rsidRDefault="00CE40AD" w:rsidP="00CE40AD">
                      <w:pPr>
                        <w:pStyle w:val="a4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CE40AD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>Рис 2.</w:t>
                      </w:r>
                      <w:r w:rsidR="000627C5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Pr="00CE40AD">
                        <w:rPr>
                          <w:rFonts w:ascii="Times New Roman" w:hAnsi="Times New Roman" w:cs="Times New Roman"/>
                          <w:color w:val="auto"/>
                        </w:rPr>
                        <w:t>Структура производства электроэнергии на АЭС и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ВИЭ </w:t>
                      </w:r>
                      <w:r w:rsidR="00DC1E2D" w:rsidRPr="000627C5">
                        <w:rPr>
                          <w:rFonts w:ascii="Times New Roman" w:hAnsi="Times New Roman" w:cs="Times New Roman"/>
                          <w:color w:val="auto"/>
                        </w:rPr>
                        <w:t>в России</w:t>
                      </w:r>
                      <w:r w:rsidR="00DC1E2D" w:rsidRPr="00DC1E2D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в 1992 и </w:t>
                      </w:r>
                      <w:r w:rsidR="000627C5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2020 годах, </w:t>
                      </w:r>
                      <w:r w:rsidRPr="00CE40AD">
                        <w:rPr>
                          <w:rFonts w:ascii="Times New Roman" w:hAnsi="Times New Roman" w:cs="Times New Roman"/>
                          <w:color w:val="auto"/>
                        </w:rPr>
                        <w:t>млрд. кВт∙ч (%)</w:t>
                      </w:r>
                      <w:r w:rsidRPr="00CE40AD">
                        <w:rPr>
                          <w:rFonts w:ascii="Times New Roman" w:hAnsi="Times New Roman" w:cs="Times New Roman"/>
                          <w:color w:val="auto"/>
                        </w:rPr>
                        <w:br/>
                      </w:r>
                      <w:r w:rsidRPr="00CE40AD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>Источник:</w:t>
                      </w:r>
                      <w:r w:rsidRPr="00CE40AD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https://www.eeseaec.org/energeticeskij-profil-kitaa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45E">
        <w:rPr>
          <w:rFonts w:ascii="Times New Roman" w:eastAsia="Malgun Gothic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31BE2DD" wp14:editId="395C2485">
            <wp:simplePos x="0" y="0"/>
            <wp:positionH relativeFrom="margin">
              <wp:align>right</wp:align>
            </wp:positionH>
            <wp:positionV relativeFrom="margin">
              <wp:posOffset>0</wp:posOffset>
            </wp:positionV>
            <wp:extent cx="2910840" cy="1800860"/>
            <wp:effectExtent l="0" t="0" r="381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ф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Возможности</w:t>
      </w:r>
      <w:r w:rsidR="00CF3302" w:rsidRP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российско-китайского </w:t>
      </w:r>
      <w:r w:rsidR="00CF3302" w:rsidRP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сотрудничества 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в</w:t>
      </w:r>
      <w:r w:rsidR="00CF3302" w:rsidRP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8575C4">
        <w:rPr>
          <w:rFonts w:ascii="Times New Roman" w:eastAsia="Malgun Gothic" w:hAnsi="Times New Roman" w:cs="Times New Roman"/>
          <w:sz w:val="24"/>
          <w:szCs w:val="24"/>
          <w:lang w:eastAsia="ko-KR"/>
        </w:rPr>
        <w:t>«</w:t>
      </w:r>
      <w:r w:rsidR="00CF3302" w:rsidRP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зеленой</w:t>
      </w:r>
      <w:r w:rsidR="008575C4">
        <w:rPr>
          <w:rFonts w:ascii="Times New Roman" w:eastAsia="Malgun Gothic" w:hAnsi="Times New Roman" w:cs="Times New Roman"/>
          <w:sz w:val="24"/>
          <w:szCs w:val="24"/>
          <w:lang w:eastAsia="ko-KR"/>
        </w:rPr>
        <w:t>»</w:t>
      </w:r>
      <w:r w:rsidR="0034559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энергетике</w:t>
      </w:r>
      <w:r w:rsidR="00CF3302" w:rsidRP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велик</w:t>
      </w:r>
      <w:r w:rsidR="003F50DB">
        <w:rPr>
          <w:rFonts w:ascii="Times New Roman" w:eastAsia="Malgun Gothic" w:hAnsi="Times New Roman" w:cs="Times New Roman"/>
          <w:sz w:val="24"/>
          <w:szCs w:val="24"/>
          <w:lang w:eastAsia="ko-KR"/>
        </w:rPr>
        <w:t>и</w:t>
      </w:r>
      <w:r w:rsidR="00CF3302" w:rsidRP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: можно 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применить</w:t>
      </w:r>
      <w:r w:rsidR="00CF3302" w:rsidRP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FD1F9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географический </w:t>
      </w:r>
      <w:r w:rsidR="00CF3302" w:rsidRP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потенциал</w:t>
      </w:r>
      <w:r w:rsidR="00FD1F9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Росси</w:t>
      </w:r>
      <w:r w:rsidR="00CF3302" w:rsidRP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и </w:t>
      </w:r>
      <w:r w:rsidR="00FD1F9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ВИЭ</w:t>
      </w:r>
      <w:r w:rsidR="007A724E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[4</w:t>
      </w:r>
      <w:bookmarkStart w:id="0" w:name="_GoBack"/>
      <w:bookmarkEnd w:id="0"/>
      <w:r w:rsidR="007A724E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]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;</w:t>
      </w:r>
      <w:r w:rsidR="00CF3302" w:rsidRP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>выстроить</w:t>
      </w:r>
      <w:r w:rsidR="00CF3302" w:rsidRPr="00CF330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цепочку пос</w:t>
      </w:r>
      <w:r w:rsidR="00A543D4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тавок чистой водородной энергии; активно взаимодействовать в области </w:t>
      </w:r>
      <w:r w:rsidR="00A543D4" w:rsidRPr="00A543D4">
        <w:rPr>
          <w:rFonts w:ascii="Times New Roman" w:eastAsia="Malgun Gothic" w:hAnsi="Times New Roman" w:cs="Times New Roman"/>
          <w:sz w:val="24"/>
          <w:szCs w:val="24"/>
          <w:lang w:eastAsia="ko-KR"/>
        </w:rPr>
        <w:t>управления выбросами углерода,</w:t>
      </w:r>
      <w:r w:rsidR="00A543D4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а также его утилизации и хранения; разработки системы </w:t>
      </w:r>
      <w:r w:rsidR="00A543D4" w:rsidRPr="00A543D4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«зелёных» финансов и построения </w:t>
      </w:r>
      <w:r w:rsidR="009C6E16">
        <w:rPr>
          <w:rFonts w:ascii="Times New Roman" w:eastAsia="Malgun Gothic" w:hAnsi="Times New Roman" w:cs="Times New Roman"/>
          <w:sz w:val="24"/>
          <w:szCs w:val="24"/>
          <w:lang w:eastAsia="ko-KR"/>
        </w:rPr>
        <w:t>связей</w:t>
      </w:r>
      <w:r w:rsidR="00A543D4" w:rsidRPr="00A543D4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на основе совершенствования атомных технологий</w:t>
      </w:r>
      <w:r w:rsidR="008575C4">
        <w:rPr>
          <w:rFonts w:ascii="Times New Roman" w:eastAsia="Malgun Gothic" w:hAnsi="Times New Roman" w:cs="Times New Roman"/>
          <w:sz w:val="24"/>
          <w:szCs w:val="24"/>
          <w:lang w:eastAsia="ko-KR"/>
        </w:rPr>
        <w:t>; формирование совместной нормативно-правовой базы и усовершенствование имеющей</w:t>
      </w:r>
      <w:r w:rsidR="00434B0B">
        <w:rPr>
          <w:rFonts w:ascii="Times New Roman" w:eastAsia="Malgun Gothic" w:hAnsi="Times New Roman" w:cs="Times New Roman"/>
          <w:sz w:val="24"/>
          <w:szCs w:val="24"/>
          <w:lang w:eastAsia="ko-KR"/>
        </w:rPr>
        <w:t>ся</w:t>
      </w:r>
      <w:r w:rsidR="008575C4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 </w:t>
      </w:r>
    </w:p>
    <w:p w14:paraId="5153660C" w14:textId="4471ECF8" w:rsidR="00CF3302" w:rsidRDefault="008575C4" w:rsidP="000E2157">
      <w:pPr>
        <w:spacing w:after="0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Таким образом</w:t>
      </w:r>
      <w:r w:rsid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>,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проведенное исследование показало, что в настоящих реалиях внедрение технологий «зеленой» энергетики в </w:t>
      </w:r>
      <w:r w:rsid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современную систему выработки энергии становится неотъемлемой частью международной энерго-экономической структуры. Россия и Китай, как крупные международные </w:t>
      </w:r>
      <w:proofErr w:type="spellStart"/>
      <w:r w:rsid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>акторы</w:t>
      </w:r>
      <w:proofErr w:type="spellEnd"/>
      <w:r w:rsid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укрепляют свои позиции ведущих стран в секторе ВИЭ. По средствам совместного сотрудничества, в данной сфере, </w:t>
      </w:r>
      <w:r w:rsidR="00FD1F9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государства </w:t>
      </w:r>
      <w:r w:rsidR="00FD1F91" w:rsidRP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будут </w:t>
      </w:r>
      <w:r w:rsidR="003B1245" w:rsidRP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>поддерживать международ</w:t>
      </w:r>
      <w:r w:rsidR="00080AD0">
        <w:rPr>
          <w:rFonts w:ascii="Times New Roman" w:eastAsia="Malgun Gothic" w:hAnsi="Times New Roman" w:cs="Times New Roman"/>
          <w:sz w:val="24"/>
          <w:szCs w:val="24"/>
          <w:lang w:eastAsia="ko-KR"/>
        </w:rPr>
        <w:t>ную энергетическую безопасность</w:t>
      </w:r>
      <w:r w:rsidR="003B1245" w:rsidRP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>и</w:t>
      </w:r>
      <w:r w:rsidR="003B1245" w:rsidRP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способствовать </w:t>
      </w:r>
      <w:r w:rsidR="00080AD0">
        <w:rPr>
          <w:rFonts w:ascii="Times New Roman" w:eastAsia="Malgun Gothic" w:hAnsi="Times New Roman" w:cs="Times New Roman"/>
          <w:sz w:val="24"/>
          <w:szCs w:val="24"/>
          <w:lang w:eastAsia="ko-KR"/>
        </w:rPr>
        <w:t>полному</w:t>
      </w:r>
      <w:r w:rsidR="003B1245" w:rsidRP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переходу к </w:t>
      </w:r>
      <w:r w:rsidR="00080AD0">
        <w:rPr>
          <w:rFonts w:ascii="Times New Roman" w:eastAsia="Malgun Gothic" w:hAnsi="Times New Roman" w:cs="Times New Roman"/>
          <w:sz w:val="24"/>
          <w:szCs w:val="24"/>
          <w:lang w:eastAsia="ko-KR"/>
        </w:rPr>
        <w:t>«</w:t>
      </w:r>
      <w:r w:rsidR="003B1245" w:rsidRP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>зеленой</w:t>
      </w:r>
      <w:r w:rsidR="00080AD0">
        <w:rPr>
          <w:rFonts w:ascii="Times New Roman" w:eastAsia="Malgun Gothic" w:hAnsi="Times New Roman" w:cs="Times New Roman"/>
          <w:sz w:val="24"/>
          <w:szCs w:val="24"/>
          <w:lang w:eastAsia="ko-KR"/>
        </w:rPr>
        <w:t>»</w:t>
      </w:r>
      <w:r w:rsidR="003B1245" w:rsidRP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энергетике и </w:t>
      </w:r>
      <w:proofErr w:type="spellStart"/>
      <w:r w:rsidR="003B1245" w:rsidRP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>низкоуглеродному</w:t>
      </w:r>
      <w:proofErr w:type="spellEnd"/>
      <w:r w:rsidR="003B1245" w:rsidRP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развитию на </w:t>
      </w:r>
      <w:r w:rsidR="00FD1F91">
        <w:rPr>
          <w:rFonts w:ascii="Times New Roman" w:eastAsia="Malgun Gothic" w:hAnsi="Times New Roman" w:cs="Times New Roman"/>
          <w:sz w:val="24"/>
          <w:szCs w:val="24"/>
          <w:lang w:eastAsia="ko-KR"/>
        </w:rPr>
        <w:t>взаимовыгодной основе</w:t>
      </w:r>
      <w:r w:rsidR="003B1245" w:rsidRP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а также совместно </w:t>
      </w:r>
      <w:r w:rsidR="00FD1F91">
        <w:rPr>
          <w:rFonts w:ascii="Times New Roman" w:eastAsia="Malgun Gothic" w:hAnsi="Times New Roman" w:cs="Times New Roman"/>
          <w:sz w:val="24"/>
          <w:szCs w:val="24"/>
          <w:lang w:eastAsia="ko-KR"/>
        </w:rPr>
        <w:t>содействовать</w:t>
      </w:r>
      <w:r w:rsidR="003B1245" w:rsidRPr="003B124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долгосрочному здоровому и стабильному развитию мирового энергетического рынка</w:t>
      </w:r>
      <w:r w:rsidR="00080AD0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</w:p>
    <w:p w14:paraId="077EC97B" w14:textId="77777777" w:rsidR="00CE40AD" w:rsidRDefault="00CE40AD" w:rsidP="000E2157">
      <w:pPr>
        <w:spacing w:before="240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Список литературы:</w:t>
      </w:r>
    </w:p>
    <w:p w14:paraId="26043579" w14:textId="77777777" w:rsidR="00C5080B" w:rsidRPr="006F791E" w:rsidRDefault="00C5080B" w:rsidP="000E2157">
      <w:pPr>
        <w:pStyle w:val="a5"/>
        <w:numPr>
          <w:ilvl w:val="0"/>
          <w:numId w:val="1"/>
        </w:numPr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6F791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Крюков В.А., Крюков Я.В., ТЭК Китая и России в контексте перехода на траекторию </w:t>
      </w:r>
      <w:proofErr w:type="spellStart"/>
      <w:r w:rsidRPr="006F791E">
        <w:rPr>
          <w:rFonts w:ascii="Times New Roman" w:eastAsia="Malgun Gothic" w:hAnsi="Times New Roman" w:cs="Times New Roman"/>
          <w:sz w:val="24"/>
          <w:szCs w:val="24"/>
          <w:lang w:eastAsia="ko-KR"/>
        </w:rPr>
        <w:t>низкоуглеродного</w:t>
      </w:r>
      <w:proofErr w:type="spellEnd"/>
      <w:r w:rsidRPr="006F791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развития // Пространство экономики 2022 // file:///C:/Users/spb81/Downloads/tek-kitaya-i-rossii-v-kontekste-perehoda-na-traektoriyu-nizkouglerodnogo-razvitiya.pdf</w:t>
      </w:r>
    </w:p>
    <w:p w14:paraId="0A8428DE" w14:textId="77777777" w:rsidR="00C5080B" w:rsidRPr="00DC1E2D" w:rsidRDefault="00C5080B" w:rsidP="000E2157">
      <w:pPr>
        <w:pStyle w:val="a5"/>
        <w:numPr>
          <w:ilvl w:val="0"/>
          <w:numId w:val="1"/>
        </w:numPr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val="en-US" w:eastAsia="ko-KR"/>
        </w:rPr>
      </w:pPr>
      <w:r w:rsidRPr="006F791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Ли </w:t>
      </w:r>
      <w:proofErr w:type="spellStart"/>
      <w:r w:rsidRPr="006F791E">
        <w:rPr>
          <w:rFonts w:ascii="Times New Roman" w:eastAsia="Malgun Gothic" w:hAnsi="Times New Roman" w:cs="Times New Roman"/>
          <w:sz w:val="24"/>
          <w:szCs w:val="24"/>
          <w:lang w:eastAsia="ko-KR"/>
        </w:rPr>
        <w:t>Сялань</w:t>
      </w:r>
      <w:proofErr w:type="spellEnd"/>
      <w:r w:rsidRPr="006F791E">
        <w:rPr>
          <w:rFonts w:ascii="Times New Roman" w:eastAsia="Malgun Gothic" w:hAnsi="Times New Roman" w:cs="Times New Roman"/>
          <w:sz w:val="24"/>
          <w:szCs w:val="24"/>
          <w:lang w:eastAsia="ko-KR"/>
        </w:rPr>
        <w:t>, Отношения Китая и России с точки зрения энергетической безопасности // Постсоветские исследования. Т</w:t>
      </w:r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.5. № 7 (2022) // file:///C:/Users/spb81/Downloads/otnosheniya-kitaya-i-rossii-s-tochki-zreniya-energeticheskoy-bezopasnosti.pdf</w:t>
      </w:r>
    </w:p>
    <w:p w14:paraId="0B20922F" w14:textId="77777777" w:rsidR="00C5080B" w:rsidRPr="006F791E" w:rsidRDefault="00C5080B" w:rsidP="000E2157">
      <w:pPr>
        <w:pStyle w:val="a5"/>
        <w:numPr>
          <w:ilvl w:val="0"/>
          <w:numId w:val="1"/>
        </w:numPr>
        <w:shd w:val="clear" w:color="auto" w:fill="FFFFFF"/>
        <w:spacing w:before="161" w:after="161" w:line="240" w:lineRule="auto"/>
        <w:ind w:firstLine="567"/>
        <w:outlineLvl w:val="0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6F791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Федеральный закон "Об электроэнергетике" от 26.03.2003 N 35-ФЗ (последняя редакция) // КонсультантПлюс // </w:t>
      </w:r>
      <w:r w:rsidR="006F791E" w:rsidRPr="006F791E">
        <w:rPr>
          <w:rFonts w:ascii="Times New Roman" w:eastAsia="Malgun Gothic" w:hAnsi="Times New Roman" w:cs="Times New Roman"/>
          <w:sz w:val="24"/>
          <w:szCs w:val="24"/>
          <w:lang w:eastAsia="ko-KR"/>
        </w:rPr>
        <w:t>https://www.consultant.ru/document/cons_doc_LAW_41502/</w:t>
      </w:r>
    </w:p>
    <w:p w14:paraId="7B94DE20" w14:textId="77777777" w:rsidR="00C5080B" w:rsidRPr="006F791E" w:rsidRDefault="00C5080B" w:rsidP="000E2157">
      <w:pPr>
        <w:pStyle w:val="a5"/>
        <w:numPr>
          <w:ilvl w:val="0"/>
          <w:numId w:val="1"/>
        </w:numPr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6F791E">
        <w:rPr>
          <w:rFonts w:ascii="Times New Roman" w:eastAsia="Malgun Gothic" w:hAnsi="Times New Roman" w:cs="Times New Roman"/>
          <w:sz w:val="24"/>
          <w:szCs w:val="24"/>
          <w:lang w:eastAsia="ko-KR"/>
        </w:rPr>
        <w:t>Хазова В. Н., Перспективы развития возобновляемой энергетики в Китае // Московский экономический журнал №7 2019 // file:///C:/Users/spb81/Downloads/perspektivy-razvitiya-vozobnovlyaemoi-energetiki-v-kitae.pdf</w:t>
      </w:r>
    </w:p>
    <w:p w14:paraId="191A75A7" w14:textId="77777777" w:rsidR="00CE40AD" w:rsidRPr="00DC1E2D" w:rsidRDefault="00C5080B" w:rsidP="000E2157">
      <w:pPr>
        <w:pStyle w:val="a5"/>
        <w:numPr>
          <w:ilvl w:val="0"/>
          <w:numId w:val="1"/>
        </w:numPr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val="en-US" w:eastAsia="ko-KR"/>
        </w:rPr>
      </w:pPr>
      <w:proofErr w:type="spellStart"/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Changying</w:t>
      </w:r>
      <w:proofErr w:type="spellEnd"/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Zhao, </w:t>
      </w:r>
      <w:proofErr w:type="spellStart"/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Shenghong</w:t>
      </w:r>
      <w:proofErr w:type="spellEnd"/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Ju</w:t>
      </w:r>
      <w:proofErr w:type="spellEnd"/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, Yuan </w:t>
      </w:r>
      <w:proofErr w:type="spellStart"/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Xue</w:t>
      </w:r>
      <w:proofErr w:type="spellEnd"/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, Tao Ren, </w:t>
      </w:r>
      <w:proofErr w:type="spellStart"/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Ya</w:t>
      </w:r>
      <w:proofErr w:type="spellEnd"/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Ji and Xue Chen. China’s energy transitions for carbon neutrality: challenges and opportunities // Carbon Neutrality 2022 // </w:t>
      </w:r>
      <w:hyperlink r:id="rId9" w:history="1">
        <w:r w:rsidRPr="00DC1E2D">
          <w:rPr>
            <w:rFonts w:ascii="Times New Roman" w:eastAsia="Malgun Gothic" w:hAnsi="Times New Roman" w:cs="Times New Roman"/>
            <w:sz w:val="24"/>
            <w:szCs w:val="24"/>
            <w:lang w:val="en-US" w:eastAsia="ko-KR"/>
          </w:rPr>
          <w:t>file:///C:/Users/spb81/Downloads/2022_CN.pdf</w:t>
        </w:r>
      </w:hyperlink>
      <w:r w:rsidRPr="00DC1E2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</w:t>
      </w:r>
    </w:p>
    <w:p w14:paraId="27203D3E" w14:textId="77777777" w:rsidR="003F50DB" w:rsidRPr="00DC1E2D" w:rsidRDefault="003F50DB" w:rsidP="000E2157">
      <w:pPr>
        <w:spacing w:after="0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val="en-US" w:eastAsia="ko-KR"/>
        </w:rPr>
      </w:pPr>
    </w:p>
    <w:p w14:paraId="1ADA487F" w14:textId="77777777" w:rsidR="003F50DB" w:rsidRPr="00DC1E2D" w:rsidRDefault="003F50DB">
      <w:pPr>
        <w:spacing w:after="0"/>
        <w:ind w:firstLine="397"/>
        <w:jc w:val="both"/>
        <w:rPr>
          <w:rFonts w:ascii="Times New Roman" w:eastAsia="Malgun Gothic" w:hAnsi="Times New Roman" w:cs="Times New Roman"/>
          <w:sz w:val="24"/>
          <w:szCs w:val="24"/>
          <w:lang w:val="en-US" w:eastAsia="ko-KR"/>
        </w:rPr>
      </w:pPr>
    </w:p>
    <w:sectPr w:rsidR="003F50DB" w:rsidRPr="00DC1E2D" w:rsidSect="000E2157">
      <w:pgSz w:w="11906" w:h="16838"/>
      <w:pgMar w:top="1134" w:right="1361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3408A"/>
    <w:multiLevelType w:val="hybridMultilevel"/>
    <w:tmpl w:val="425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7"/>
    <w:rsid w:val="000627C5"/>
    <w:rsid w:val="00080AD0"/>
    <w:rsid w:val="000D3877"/>
    <w:rsid w:val="000E2157"/>
    <w:rsid w:val="001B2480"/>
    <w:rsid w:val="00223401"/>
    <w:rsid w:val="0022768E"/>
    <w:rsid w:val="002C12BE"/>
    <w:rsid w:val="00313967"/>
    <w:rsid w:val="0033398E"/>
    <w:rsid w:val="00345591"/>
    <w:rsid w:val="003B1245"/>
    <w:rsid w:val="003F50DB"/>
    <w:rsid w:val="0040484E"/>
    <w:rsid w:val="00434B0B"/>
    <w:rsid w:val="006C445E"/>
    <w:rsid w:val="006F791E"/>
    <w:rsid w:val="00753AB0"/>
    <w:rsid w:val="007A724E"/>
    <w:rsid w:val="008126C8"/>
    <w:rsid w:val="008575C4"/>
    <w:rsid w:val="009C6E16"/>
    <w:rsid w:val="00A543D4"/>
    <w:rsid w:val="00AA0DC9"/>
    <w:rsid w:val="00BB63B7"/>
    <w:rsid w:val="00BE01D9"/>
    <w:rsid w:val="00BE06A7"/>
    <w:rsid w:val="00C5080B"/>
    <w:rsid w:val="00C536F5"/>
    <w:rsid w:val="00C77062"/>
    <w:rsid w:val="00CE40AD"/>
    <w:rsid w:val="00CF3302"/>
    <w:rsid w:val="00D430AE"/>
    <w:rsid w:val="00DC1E2D"/>
    <w:rsid w:val="00E769C0"/>
    <w:rsid w:val="00FD006C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F2D8"/>
  <w15:chartTrackingRefBased/>
  <w15:docId w15:val="{3A443F14-98DF-4D88-A6AC-DC2ABCD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5E"/>
  </w:style>
  <w:style w:type="paragraph" w:styleId="1">
    <w:name w:val="heading 1"/>
    <w:basedOn w:val="a"/>
    <w:link w:val="10"/>
    <w:uiPriority w:val="9"/>
    <w:qFormat/>
    <w:rsid w:val="00C50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6A7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080A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508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6F791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C4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.podoba@spb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/Users/spb81/Downloads/2022_C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05D9-539A-4E4D-84C7-46076D83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2024-02-28T11:44:00Z</dcterms:created>
  <dcterms:modified xsi:type="dcterms:W3CDTF">2024-02-29T12:29:00Z</dcterms:modified>
</cp:coreProperties>
</file>