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42" w:rsidRDefault="00362042" w:rsidP="00362042">
      <w:pPr>
        <w:pStyle w:val="A7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ВОЖАТСКАЯ ДЕЯТЕЛЬНОСТЬ КАК СРЕДСТВО РАЗВИТИЯ НАЦИОНАЛЬНОЙ КУЛЬТУРЫ</w:t>
      </w:r>
    </w:p>
    <w:p w:rsidR="00362042" w:rsidRDefault="00362042" w:rsidP="00362042">
      <w:pPr>
        <w:pStyle w:val="a4"/>
        <w:spacing w:before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Китаева А.П., студент,</w:t>
      </w:r>
    </w:p>
    <w:p w:rsidR="00362042" w:rsidRDefault="00362042" w:rsidP="00362042">
      <w:pPr>
        <w:pStyle w:val="a4"/>
        <w:spacing w:before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Северо-Восточный федеральный университет им. М.К. </w:t>
      </w:r>
      <w:proofErr w:type="spellStart"/>
      <w:r>
        <w:rPr>
          <w:rFonts w:ascii="Times New Roman" w:hAnsi="Times New Roman" w:cs="Times New Roman"/>
        </w:rPr>
        <w:t>Аммосова</w:t>
      </w:r>
      <w:proofErr w:type="spellEnd"/>
      <w:r>
        <w:rPr>
          <w:rFonts w:ascii="Times New Roman" w:hAnsi="Times New Roman" w:cs="Times New Roman"/>
        </w:rPr>
        <w:t>,</w:t>
      </w:r>
    </w:p>
    <w:p w:rsidR="00362042" w:rsidRDefault="00362042" w:rsidP="00362042">
      <w:pPr>
        <w:pStyle w:val="a4"/>
        <w:spacing w:before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Институт языков и культуры народов </w:t>
      </w:r>
      <w:proofErr w:type="spellStart"/>
      <w:r>
        <w:rPr>
          <w:rFonts w:ascii="Times New Roman" w:hAnsi="Times New Roman" w:cs="Times New Roman"/>
        </w:rPr>
        <w:t>Северо-Востока</w:t>
      </w:r>
      <w:proofErr w:type="spellEnd"/>
      <w:r>
        <w:rPr>
          <w:rFonts w:ascii="Times New Roman" w:hAnsi="Times New Roman" w:cs="Times New Roman"/>
        </w:rPr>
        <w:t xml:space="preserve"> РФ,</w:t>
      </w:r>
    </w:p>
    <w:p w:rsidR="00362042" w:rsidRDefault="00362042" w:rsidP="00362042">
      <w:pPr>
        <w:pStyle w:val="a4"/>
        <w:spacing w:before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г. Якутск.</w:t>
      </w:r>
    </w:p>
    <w:p w:rsidR="00362042" w:rsidRDefault="00362042" w:rsidP="00362042">
      <w:pPr>
        <w:pStyle w:val="a4"/>
        <w:spacing w:before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Охлопкова Я.В.,</w:t>
      </w:r>
    </w:p>
    <w:p w:rsidR="00362042" w:rsidRDefault="00362042" w:rsidP="00362042">
      <w:pPr>
        <w:pStyle w:val="a4"/>
        <w:spacing w:before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старший преподаватель ФЭИ СВФУ.</w:t>
      </w:r>
    </w:p>
    <w:p w:rsidR="00362042" w:rsidRDefault="00362042" w:rsidP="00362042">
      <w:pPr>
        <w:pStyle w:val="a4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B60601" w:rsidRDefault="00362042" w:rsidP="00B60601">
      <w:pPr>
        <w:pStyle w:val="a4"/>
        <w:spacing w:before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Одной из главных особенностей вожатской деятельности в Якутии является сохранение и пропаганда традиционных якутских обычаев и традиций. Вожатые активно используют якутские народные игры, песни и танцы для развлечения и развития детей. Отдельное внимание уделяется изучению языка и культуры якутского народа. Это помогает сохранить и передать будущим поколениям историческое наследие и национальный дух республики.</w:t>
      </w:r>
    </w:p>
    <w:p w:rsidR="00B60601" w:rsidRDefault="00B60601" w:rsidP="00B60601">
      <w:pPr>
        <w:pStyle w:val="a4"/>
        <w:spacing w:before="0" w:line="240" w:lineRule="auto"/>
        <w:ind w:firstLine="720"/>
        <w:jc w:val="both"/>
        <w:rPr>
          <w:rFonts w:ascii="Times New Roman" w:hAnsi="Times New Roman" w:cs="Times New Roman"/>
        </w:rPr>
      </w:pPr>
      <w:r w:rsidRPr="00B60601">
        <w:rPr>
          <w:rFonts w:ascii="Times New Roman" w:eastAsia="Times New Roman" w:hAnsi="Times New Roman" w:cs="Times New Roman"/>
        </w:rPr>
        <w:t>Национальная культура - это сумма традиций, обычаев, ценностей, языка, религии, искусства и других культурных элементов, которые характеризуют определенную нацию или народ. Она формируется на протяжении длительного времени и является основой для самоидентификации и самовыражения народа.</w:t>
      </w:r>
    </w:p>
    <w:p w:rsidR="00B60601" w:rsidRDefault="00B60601" w:rsidP="00B60601">
      <w:pPr>
        <w:pStyle w:val="a4"/>
        <w:spacing w:before="0" w:line="240" w:lineRule="auto"/>
        <w:ind w:firstLine="720"/>
        <w:jc w:val="both"/>
        <w:rPr>
          <w:rFonts w:ascii="Times New Roman" w:hAnsi="Times New Roman" w:cs="Times New Roman"/>
        </w:rPr>
      </w:pPr>
      <w:r w:rsidRPr="00B60601">
        <w:rPr>
          <w:rFonts w:ascii="Times New Roman" w:eastAsia="Times New Roman" w:hAnsi="Times New Roman" w:cs="Times New Roman"/>
        </w:rPr>
        <w:t>Национальная культура включает в себя все аспекты жизни: от повседневных привычек и обычаев до более глубоких идеологических и эстетических принципов. Она присутствует в языке, литературе, музыке, танцах, кулинарии, народных ремеслах, религиозных обрядах и других сферах жизни народа.</w:t>
      </w:r>
    </w:p>
    <w:p w:rsidR="00B60601" w:rsidRPr="00B60601" w:rsidRDefault="00B60601" w:rsidP="00B60601">
      <w:pPr>
        <w:pStyle w:val="a4"/>
        <w:spacing w:before="0" w:line="240" w:lineRule="auto"/>
        <w:ind w:firstLine="720"/>
        <w:jc w:val="both"/>
        <w:rPr>
          <w:rFonts w:ascii="Times New Roman" w:hAnsi="Times New Roman" w:cs="Times New Roman"/>
        </w:rPr>
      </w:pPr>
      <w:r w:rsidRPr="00B60601">
        <w:rPr>
          <w:rFonts w:ascii="Times New Roman" w:eastAsia="Times New Roman" w:hAnsi="Times New Roman" w:cs="Times New Roman"/>
        </w:rPr>
        <w:t>Нац</w:t>
      </w:r>
      <w:r>
        <w:rPr>
          <w:rFonts w:ascii="Times New Roman" w:eastAsia="Times New Roman" w:hAnsi="Times New Roman" w:cs="Times New Roman"/>
        </w:rPr>
        <w:t xml:space="preserve">иональная культура имеет огромное </w:t>
      </w:r>
      <w:r w:rsidRPr="00B60601">
        <w:rPr>
          <w:rFonts w:ascii="Times New Roman" w:eastAsia="Times New Roman" w:hAnsi="Times New Roman" w:cs="Times New Roman"/>
        </w:rPr>
        <w:t>значение для сохранения и развития народа. Она помогает передавать знания и опыт от одного поколения к другому, формирует самосознание и национальный идентитет, способствует укреплению социальных уз и солидарности внутри общества.</w:t>
      </w:r>
    </w:p>
    <w:p w:rsidR="00B60601" w:rsidRDefault="00B60601" w:rsidP="00B60601">
      <w:pPr>
        <w:pStyle w:val="a4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60601">
        <w:rPr>
          <w:rFonts w:ascii="Times New Roman" w:eastAsia="Times New Roman" w:hAnsi="Times New Roman" w:cs="Times New Roman"/>
        </w:rPr>
        <w:t>На сегодняшний день многие страны придают большое значение сохранению и развитию своей национальной культуры</w:t>
      </w:r>
      <w:r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B60601">
        <w:rPr>
          <w:rFonts w:ascii="Times New Roman" w:eastAsia="Times New Roman" w:hAnsi="Times New Roman" w:cs="Times New Roman"/>
        </w:rPr>
        <w:t>Р</w:t>
      </w:r>
      <w:proofErr w:type="gramEnd"/>
      <w:r w:rsidRPr="00B60601">
        <w:rPr>
          <w:rFonts w:ascii="Times New Roman" w:eastAsia="Times New Roman" w:hAnsi="Times New Roman" w:cs="Times New Roman"/>
        </w:rPr>
        <w:t>азличные национальные праздники, фестивали, выставки и другие мероприятия проводятся для популяризации и продвижения своей культуры.</w:t>
      </w:r>
    </w:p>
    <w:p w:rsidR="00362042" w:rsidRPr="004C7556" w:rsidRDefault="00362042" w:rsidP="00362042">
      <w:pPr>
        <w:pStyle w:val="a4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EFFFF"/>
        </w:rPr>
      </w:pPr>
      <w:r>
        <w:rPr>
          <w:rFonts w:ascii="Times New Roman" w:hAnsi="Times New Roman" w:cs="Times New Roman"/>
          <w:shd w:val="clear" w:color="auto" w:fill="FEFFFF"/>
        </w:rPr>
        <w:t xml:space="preserve">Нами было проведено исследование. </w:t>
      </w:r>
      <w:proofErr w:type="gramStart"/>
      <w:r w:rsidRPr="004C7556">
        <w:rPr>
          <w:rFonts w:ascii="Times New Roman" w:hAnsi="Times New Roman" w:cs="Times New Roman"/>
          <w:shd w:val="clear" w:color="auto" w:fill="FEFFFF"/>
        </w:rPr>
        <w:t>Д</w:t>
      </w:r>
      <w:proofErr w:type="gramEnd"/>
      <w:r w:rsidRPr="004C7556">
        <w:rPr>
          <w:rFonts w:ascii="Times New Roman" w:hAnsi="Times New Roman" w:cs="Times New Roman"/>
          <w:shd w:val="clear" w:color="auto" w:fill="FEFFFF"/>
        </w:rPr>
        <w:t>ля проведения исследования были использованы следующие методы:</w:t>
      </w:r>
    </w:p>
    <w:p w:rsidR="00362042" w:rsidRPr="004C7556" w:rsidRDefault="00362042" w:rsidP="00362042">
      <w:pPr>
        <w:pStyle w:val="a4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EFFFF"/>
        </w:rPr>
      </w:pPr>
      <w:r w:rsidRPr="004C7556">
        <w:rPr>
          <w:rFonts w:ascii="Times New Roman" w:hAnsi="Times New Roman" w:cs="Times New Roman"/>
          <w:shd w:val="clear" w:color="auto" w:fill="FEFFFF"/>
        </w:rPr>
        <w:t xml:space="preserve">1. Социологический опрос. Был проведен опрос в формате анкетирования среди студентов 1-4 курсов ИЯКН </w:t>
      </w:r>
      <w:proofErr w:type="gramStart"/>
      <w:r w:rsidRPr="004C7556">
        <w:rPr>
          <w:rFonts w:ascii="Times New Roman" w:hAnsi="Times New Roman" w:cs="Times New Roman"/>
          <w:shd w:val="clear" w:color="auto" w:fill="FEFFFF"/>
        </w:rPr>
        <w:t>СВ</w:t>
      </w:r>
      <w:proofErr w:type="gramEnd"/>
      <w:r w:rsidRPr="004C7556">
        <w:rPr>
          <w:rFonts w:ascii="Times New Roman" w:hAnsi="Times New Roman" w:cs="Times New Roman"/>
          <w:shd w:val="clear" w:color="auto" w:fill="FEFFFF"/>
        </w:rPr>
        <w:t xml:space="preserve"> РФ, СВФУ </w:t>
      </w:r>
      <w:proofErr w:type="spellStart"/>
      <w:r w:rsidRPr="004C7556">
        <w:rPr>
          <w:rFonts w:ascii="Times New Roman" w:hAnsi="Times New Roman" w:cs="Times New Roman"/>
          <w:shd w:val="clear" w:color="auto" w:fill="FEFFFF"/>
        </w:rPr>
        <w:t>им.М.К.Аммосова</w:t>
      </w:r>
      <w:proofErr w:type="spellEnd"/>
      <w:r w:rsidRPr="004C7556">
        <w:rPr>
          <w:rFonts w:ascii="Times New Roman" w:hAnsi="Times New Roman" w:cs="Times New Roman"/>
          <w:shd w:val="clear" w:color="auto" w:fill="FEFFFF"/>
        </w:rPr>
        <w:t>, с целью выявления их особенностей, методов работы, программ и мнений о вожатской деятельности в Якутии.</w:t>
      </w:r>
    </w:p>
    <w:p w:rsidR="00362042" w:rsidRDefault="00362042" w:rsidP="00362042">
      <w:pPr>
        <w:pStyle w:val="a5"/>
        <w:ind w:left="0" w:firstLine="720"/>
        <w:jc w:val="both"/>
        <w:rPr>
          <w:shd w:val="clear" w:color="auto" w:fill="FEFFFF"/>
          <w:lang w:val="ru-RU"/>
        </w:rPr>
      </w:pPr>
      <w:r w:rsidRPr="00362042">
        <w:rPr>
          <w:shd w:val="clear" w:color="auto" w:fill="FEFFFF"/>
          <w:lang w:val="ru-RU"/>
        </w:rPr>
        <w:t xml:space="preserve">По результатам социологического опроса приняли участие 105 респондентов, из них  65(61,9%) женского пола и 40(38,1%) мужского пола. </w:t>
      </w:r>
    </w:p>
    <w:p w:rsidR="00362042" w:rsidRDefault="00362042" w:rsidP="00362042">
      <w:pPr>
        <w:pStyle w:val="a5"/>
        <w:ind w:left="0" w:firstLine="720"/>
        <w:jc w:val="both"/>
        <w:rPr>
          <w:color w:val="000000" w:themeColor="text1"/>
          <w:shd w:val="clear" w:color="auto" w:fill="FFFFFF"/>
          <w:lang w:val="ru-RU"/>
        </w:rPr>
      </w:pPr>
      <w:r>
        <w:rPr>
          <w:color w:val="000000" w:themeColor="text1"/>
          <w:shd w:val="clear" w:color="auto" w:fill="FFFFFF"/>
          <w:lang w:val="ru-RU"/>
        </w:rPr>
        <w:t xml:space="preserve">Подводя итоги исследования среди студентов 1-4 курсов Института языков и культуры народов </w:t>
      </w:r>
      <w:proofErr w:type="spellStart"/>
      <w:r>
        <w:rPr>
          <w:color w:val="000000" w:themeColor="text1"/>
          <w:shd w:val="clear" w:color="auto" w:fill="FFFFFF"/>
          <w:lang w:val="ru-RU"/>
        </w:rPr>
        <w:t>Северо-Востока</w:t>
      </w:r>
      <w:proofErr w:type="spellEnd"/>
      <w:r>
        <w:rPr>
          <w:color w:val="000000" w:themeColor="text1"/>
          <w:shd w:val="clear" w:color="auto" w:fill="FFFFFF"/>
          <w:lang w:val="ru-RU"/>
        </w:rPr>
        <w:t xml:space="preserve"> Российской Федерации, мы пришли к выводу, что необходимо разработать и внедрить проект Школа вожатского мастерства «</w:t>
      </w:r>
      <w:proofErr w:type="spellStart"/>
      <w:r>
        <w:rPr>
          <w:color w:val="000000" w:themeColor="text1"/>
          <w:shd w:val="clear" w:color="auto" w:fill="FFFFFF"/>
          <w:lang w:val="ru-RU"/>
        </w:rPr>
        <w:t>ЯКУТиЯ</w:t>
      </w:r>
      <w:proofErr w:type="spellEnd"/>
      <w:r>
        <w:rPr>
          <w:color w:val="000000" w:themeColor="text1"/>
          <w:shd w:val="clear" w:color="auto" w:fill="FFFFFF"/>
          <w:lang w:val="ru-RU"/>
        </w:rPr>
        <w:t>».</w:t>
      </w:r>
    </w:p>
    <w:p w:rsidR="00362042" w:rsidRPr="00362042" w:rsidRDefault="00362042" w:rsidP="00362042">
      <w:pPr>
        <w:pStyle w:val="a5"/>
        <w:ind w:left="0" w:firstLine="720"/>
        <w:jc w:val="both"/>
        <w:rPr>
          <w:color w:val="000000" w:themeColor="text1"/>
          <w:shd w:val="clear" w:color="auto" w:fill="FFFFFF"/>
          <w:lang w:val="ru-RU"/>
        </w:rPr>
      </w:pPr>
      <w:r>
        <w:rPr>
          <w:color w:val="000000" w:themeColor="text1"/>
          <w:shd w:val="clear" w:color="auto" w:fill="FFFFFF"/>
          <w:lang w:val="ru-RU"/>
        </w:rPr>
        <w:t>Школа вожатского мастерства «</w:t>
      </w:r>
      <w:proofErr w:type="spellStart"/>
      <w:r>
        <w:rPr>
          <w:color w:val="000000" w:themeColor="text1"/>
          <w:shd w:val="clear" w:color="auto" w:fill="FFFFFF"/>
          <w:lang w:val="ru-RU"/>
        </w:rPr>
        <w:t>ЯКУТиЯ</w:t>
      </w:r>
      <w:proofErr w:type="spellEnd"/>
      <w:r>
        <w:rPr>
          <w:color w:val="000000" w:themeColor="text1"/>
          <w:shd w:val="clear" w:color="auto" w:fill="FFFFFF"/>
          <w:lang w:val="ru-RU"/>
        </w:rPr>
        <w:t>» - направлена на развитие национальной культуры Республики Саха (Якутия).</w:t>
      </w:r>
      <w:r w:rsidRPr="00362042">
        <w:rPr>
          <w:rFonts w:eastAsia="Times New Roman"/>
          <w:color w:val="000000" w:themeColor="text1"/>
          <w:lang w:val="ru-RU" w:eastAsia="ru-RU"/>
        </w:rPr>
        <w:t xml:space="preserve"> Участие </w:t>
      </w:r>
      <w:r>
        <w:rPr>
          <w:rFonts w:eastAsia="Times New Roman"/>
          <w:color w:val="000000" w:themeColor="text1"/>
          <w:lang w:val="ru-RU" w:eastAsia="ru-RU"/>
        </w:rPr>
        <w:t xml:space="preserve">в школе вожатского мастерства </w:t>
      </w:r>
      <w:r w:rsidRPr="00362042">
        <w:rPr>
          <w:rFonts w:eastAsia="Times New Roman"/>
          <w:color w:val="000000" w:themeColor="text1"/>
          <w:lang w:val="ru-RU" w:eastAsia="ru-RU"/>
        </w:rPr>
        <w:t xml:space="preserve">станет отличной возможностью и площадкой для самовыражения, самосовершенствования и самореализации  талантливой молодежи. </w:t>
      </w:r>
      <w:r>
        <w:rPr>
          <w:color w:val="000000" w:themeColor="text1"/>
          <w:shd w:val="clear" w:color="auto" w:fill="FFFFFF"/>
          <w:lang w:val="ru-RU"/>
        </w:rPr>
        <w:t xml:space="preserve">Формат школы для вожатых </w:t>
      </w:r>
      <w:r w:rsidRPr="00362042">
        <w:rPr>
          <w:color w:val="000000" w:themeColor="text1"/>
          <w:shd w:val="clear" w:color="auto" w:fill="FFFFFF"/>
          <w:lang w:val="ru-RU"/>
        </w:rPr>
        <w:t>позволяет сочетать в своей програм</w:t>
      </w:r>
      <w:r>
        <w:rPr>
          <w:color w:val="000000" w:themeColor="text1"/>
          <w:shd w:val="clear" w:color="auto" w:fill="FFFFFF"/>
          <w:lang w:val="ru-RU"/>
        </w:rPr>
        <w:t xml:space="preserve">ме мероприятия, как творческого </w:t>
      </w:r>
      <w:r w:rsidRPr="00362042">
        <w:rPr>
          <w:color w:val="000000" w:themeColor="text1"/>
          <w:shd w:val="clear" w:color="auto" w:fill="FFFFFF"/>
          <w:lang w:val="ru-RU"/>
        </w:rPr>
        <w:t xml:space="preserve">характера, так и образовательного, также включает в себя основные виды деятельности: игра, учение, общение, труд, творчество. </w:t>
      </w:r>
      <w:r w:rsidRPr="00362042">
        <w:rPr>
          <w:color w:val="000000" w:themeColor="text1"/>
          <w:lang w:val="ru-RU"/>
        </w:rPr>
        <w:t xml:space="preserve">Программа предполагает разнообразные формы проведения: организация площадок  по трекам </w:t>
      </w:r>
      <w:r>
        <w:rPr>
          <w:color w:val="000000" w:themeColor="text1"/>
          <w:lang w:val="ru-RU"/>
        </w:rPr>
        <w:t>(лидерский</w:t>
      </w:r>
      <w:r w:rsidRPr="00362042">
        <w:rPr>
          <w:color w:val="000000" w:themeColor="text1"/>
          <w:lang w:val="ru-RU"/>
        </w:rPr>
        <w:t>, творческий, игровой,</w:t>
      </w:r>
      <w:r>
        <w:rPr>
          <w:color w:val="000000" w:themeColor="text1"/>
          <w:lang w:val="ru-RU"/>
        </w:rPr>
        <w:t xml:space="preserve"> педагогический, психологический, практический</w:t>
      </w:r>
      <w:r w:rsidRPr="00362042">
        <w:rPr>
          <w:color w:val="000000" w:themeColor="text1"/>
          <w:lang w:val="ru-RU"/>
        </w:rPr>
        <w:t>)</w:t>
      </w:r>
      <w:r w:rsidRPr="00362042">
        <w:rPr>
          <w:color w:val="000000" w:themeColor="text1"/>
          <w:shd w:val="clear" w:color="auto" w:fill="FFFFFF"/>
          <w:lang w:val="ru-RU"/>
        </w:rPr>
        <w:t xml:space="preserve">, </w:t>
      </w:r>
      <w:r w:rsidRPr="00362042">
        <w:rPr>
          <w:color w:val="000000" w:themeColor="text1"/>
          <w:lang w:val="ru-RU"/>
        </w:rPr>
        <w:t>м</w:t>
      </w:r>
      <w:r>
        <w:rPr>
          <w:color w:val="000000" w:themeColor="text1"/>
          <w:lang w:val="ru-RU"/>
        </w:rPr>
        <w:t xml:space="preserve">астер-классы, </w:t>
      </w:r>
      <w:proofErr w:type="spellStart"/>
      <w:r w:rsidR="007353AF">
        <w:rPr>
          <w:color w:val="000000" w:themeColor="text1"/>
          <w:lang w:val="ru-RU"/>
        </w:rPr>
        <w:t>вебинары</w:t>
      </w:r>
      <w:proofErr w:type="spellEnd"/>
      <w:r w:rsidR="007353AF">
        <w:rPr>
          <w:color w:val="000000" w:themeColor="text1"/>
          <w:lang w:val="ru-RU"/>
        </w:rPr>
        <w:t>, по окончанию школы вожатского мастерства «</w:t>
      </w:r>
      <w:proofErr w:type="spellStart"/>
      <w:r w:rsidR="007353AF">
        <w:rPr>
          <w:color w:val="000000" w:themeColor="text1"/>
          <w:lang w:val="ru-RU"/>
        </w:rPr>
        <w:t>ЯКУТиЯ</w:t>
      </w:r>
      <w:proofErr w:type="spellEnd"/>
      <w:r w:rsidR="007353AF">
        <w:rPr>
          <w:color w:val="000000" w:themeColor="text1"/>
          <w:lang w:val="ru-RU"/>
        </w:rPr>
        <w:t xml:space="preserve">» участникам будет представлена пройти стажировку в </w:t>
      </w:r>
      <w:proofErr w:type="spellStart"/>
      <w:r w:rsidR="007353AF">
        <w:rPr>
          <w:color w:val="000000" w:themeColor="text1"/>
          <w:lang w:val="ru-RU"/>
        </w:rPr>
        <w:t>Многоункциональном</w:t>
      </w:r>
      <w:proofErr w:type="spellEnd"/>
      <w:r w:rsidR="007353AF">
        <w:rPr>
          <w:color w:val="000000" w:themeColor="text1"/>
          <w:lang w:val="ru-RU"/>
        </w:rPr>
        <w:t xml:space="preserve"> </w:t>
      </w:r>
      <w:r w:rsidR="007353AF">
        <w:rPr>
          <w:color w:val="000000" w:themeColor="text1"/>
          <w:lang w:val="ru-RU"/>
        </w:rPr>
        <w:lastRenderedPageBreak/>
        <w:t>лагере труда и отдыха «</w:t>
      </w:r>
      <w:proofErr w:type="spellStart"/>
      <w:r w:rsidR="007353AF">
        <w:rPr>
          <w:color w:val="000000" w:themeColor="text1"/>
          <w:lang w:val="ru-RU"/>
        </w:rPr>
        <w:t>Сайдыс</w:t>
      </w:r>
      <w:proofErr w:type="spellEnd"/>
      <w:r w:rsidR="007353AF">
        <w:rPr>
          <w:color w:val="000000" w:themeColor="text1"/>
          <w:lang w:val="ru-RU"/>
        </w:rPr>
        <w:t xml:space="preserve">», который находится </w:t>
      </w:r>
      <w:proofErr w:type="spellStart"/>
      <w:r w:rsidR="007353AF">
        <w:rPr>
          <w:color w:val="000000" w:themeColor="text1"/>
          <w:lang w:val="ru-RU"/>
        </w:rPr>
        <w:t>с</w:t>
      </w:r>
      <w:proofErr w:type="gramStart"/>
      <w:r w:rsidR="007353AF">
        <w:rPr>
          <w:color w:val="000000" w:themeColor="text1"/>
          <w:lang w:val="ru-RU"/>
        </w:rPr>
        <w:t>.Т</w:t>
      </w:r>
      <w:proofErr w:type="gramEnd"/>
      <w:r w:rsidR="007353AF">
        <w:rPr>
          <w:color w:val="000000" w:themeColor="text1"/>
          <w:lang w:val="ru-RU"/>
        </w:rPr>
        <w:t>омтор</w:t>
      </w:r>
      <w:proofErr w:type="spellEnd"/>
      <w:r w:rsidR="007353AF">
        <w:rPr>
          <w:color w:val="000000" w:themeColor="text1"/>
          <w:lang w:val="ru-RU"/>
        </w:rPr>
        <w:t xml:space="preserve"> </w:t>
      </w:r>
      <w:proofErr w:type="spellStart"/>
      <w:r w:rsidR="007353AF">
        <w:rPr>
          <w:color w:val="000000" w:themeColor="text1"/>
          <w:lang w:val="ru-RU"/>
        </w:rPr>
        <w:t>Мегино-Кангаласского</w:t>
      </w:r>
      <w:proofErr w:type="spellEnd"/>
      <w:r w:rsidR="007353AF">
        <w:rPr>
          <w:color w:val="000000" w:themeColor="text1"/>
          <w:lang w:val="ru-RU"/>
        </w:rPr>
        <w:t xml:space="preserve"> района.</w:t>
      </w:r>
    </w:p>
    <w:p w:rsidR="0040415C" w:rsidRDefault="00362042" w:rsidP="0040415C">
      <w:pPr>
        <w:pStyle w:val="a4"/>
        <w:spacing w:before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Вожатская деятельность – это не только отдых и развлечения для детей, но и серьезная работа по их развитию и воспитанию. Она помогает сохранить и пропагандировать культуру и традиции якутского народа, а также формирует гражданственность, толерантность и патриотизм у детей. Вожатская деятельность объединяет поколения и помогает молодому поколению осознать важность национального наследия и природного богатства своей республики.</w:t>
      </w:r>
    </w:p>
    <w:p w:rsidR="00B60601" w:rsidRPr="00B60601" w:rsidRDefault="00B60601" w:rsidP="00B60601">
      <w:pPr>
        <w:pStyle w:val="a4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  <w:iCs/>
          <w:shd w:val="clear" w:color="auto" w:fill="FEFFFF"/>
        </w:rPr>
        <w:t xml:space="preserve">Национальный колорит Якутии - </w:t>
      </w:r>
      <w:r w:rsidRPr="0040415C">
        <w:rPr>
          <w:rFonts w:ascii="Times New Roman" w:hAnsi="Times New Roman" w:cs="Times New Roman"/>
          <w:bCs/>
          <w:iCs/>
          <w:shd w:val="clear" w:color="auto" w:fill="FEFFFF"/>
        </w:rPr>
        <w:t xml:space="preserve">насыщен различными аспектами, включающими в себя традиционную одежду, музыку, танцы, праздники, игры и кухню якутов. Все эти элементы отражают богатую историю и культуру якутского народа. </w:t>
      </w:r>
    </w:p>
    <w:p w:rsidR="0040415C" w:rsidRDefault="0040415C" w:rsidP="0040415C">
      <w:pPr>
        <w:pStyle w:val="a4"/>
        <w:spacing w:before="0" w:line="240" w:lineRule="auto"/>
        <w:ind w:firstLine="72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Цель проекта: </w:t>
      </w:r>
      <w:r w:rsidRPr="0040415C">
        <w:rPr>
          <w:rFonts w:ascii="Times New Roman" w:hAnsi="Times New Roman" w:cs="Times New Roman"/>
          <w:bCs/>
          <w:iCs/>
        </w:rPr>
        <w:t xml:space="preserve">Развитие навыков и компетенций будущих вожатых для обеспечения качественной организации </w:t>
      </w:r>
      <w:proofErr w:type="spellStart"/>
      <w:r w:rsidRPr="0040415C">
        <w:rPr>
          <w:rFonts w:ascii="Times New Roman" w:hAnsi="Times New Roman" w:cs="Times New Roman"/>
          <w:bCs/>
          <w:iCs/>
        </w:rPr>
        <w:t>досуговой</w:t>
      </w:r>
      <w:proofErr w:type="spellEnd"/>
      <w:r w:rsidRPr="0040415C">
        <w:rPr>
          <w:rFonts w:ascii="Times New Roman" w:hAnsi="Times New Roman" w:cs="Times New Roman"/>
          <w:bCs/>
          <w:iCs/>
        </w:rPr>
        <w:t xml:space="preserve"> и образовательной работы с детьми и молодежью.</w:t>
      </w:r>
    </w:p>
    <w:p w:rsidR="0040415C" w:rsidRDefault="0040415C" w:rsidP="0040415C">
      <w:pPr>
        <w:pStyle w:val="a4"/>
        <w:spacing w:before="0" w:line="240" w:lineRule="auto"/>
        <w:ind w:firstLine="72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Задачи проекта:</w:t>
      </w:r>
    </w:p>
    <w:p w:rsidR="0040415C" w:rsidRDefault="0040415C" w:rsidP="0040415C">
      <w:pPr>
        <w:pStyle w:val="a4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 w:cs="Times New Roman"/>
          <w:bCs/>
          <w:iCs/>
        </w:rPr>
      </w:pPr>
      <w:r w:rsidRPr="0040415C">
        <w:rPr>
          <w:rFonts w:ascii="Times New Roman" w:hAnsi="Times New Roman" w:cs="Times New Roman"/>
          <w:bCs/>
          <w:iCs/>
        </w:rPr>
        <w:t>Формирование профессиональных знаний и навыков вожатых для эффективной работы с детьми в лагере.</w:t>
      </w:r>
    </w:p>
    <w:p w:rsidR="0040415C" w:rsidRDefault="0040415C" w:rsidP="0040415C">
      <w:pPr>
        <w:pStyle w:val="a4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 w:cs="Times New Roman"/>
          <w:bCs/>
          <w:iCs/>
        </w:rPr>
      </w:pPr>
      <w:r w:rsidRPr="0040415C">
        <w:rPr>
          <w:rFonts w:ascii="Times New Roman" w:hAnsi="Times New Roman" w:cs="Times New Roman"/>
          <w:bCs/>
          <w:iCs/>
        </w:rPr>
        <w:t xml:space="preserve">Развитие у вожатых умения планировать и организовывать разнообразные </w:t>
      </w:r>
      <w:proofErr w:type="spellStart"/>
      <w:r w:rsidRPr="0040415C">
        <w:rPr>
          <w:rFonts w:ascii="Times New Roman" w:hAnsi="Times New Roman" w:cs="Times New Roman"/>
          <w:bCs/>
          <w:iCs/>
        </w:rPr>
        <w:t>досуговые</w:t>
      </w:r>
      <w:proofErr w:type="spellEnd"/>
      <w:r w:rsidRPr="0040415C">
        <w:rPr>
          <w:rFonts w:ascii="Times New Roman" w:hAnsi="Times New Roman" w:cs="Times New Roman"/>
          <w:bCs/>
          <w:iCs/>
        </w:rPr>
        <w:t xml:space="preserve"> занятия и мероприятия для детей разного возраста.</w:t>
      </w:r>
    </w:p>
    <w:p w:rsidR="0040415C" w:rsidRDefault="0040415C" w:rsidP="0040415C">
      <w:pPr>
        <w:pStyle w:val="a4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 w:cs="Times New Roman"/>
          <w:bCs/>
          <w:iCs/>
        </w:rPr>
      </w:pPr>
      <w:r w:rsidRPr="0040415C">
        <w:rPr>
          <w:rFonts w:ascii="Times New Roman" w:hAnsi="Times New Roman" w:cs="Times New Roman"/>
          <w:bCs/>
          <w:iCs/>
        </w:rPr>
        <w:t>Обучение методам работы с разными типами личностей и умение решать конфликтные ситуации.</w:t>
      </w:r>
    </w:p>
    <w:p w:rsidR="0040415C" w:rsidRPr="0040415C" w:rsidRDefault="0040415C" w:rsidP="0040415C">
      <w:pPr>
        <w:pStyle w:val="a4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 w:cs="Times New Roman"/>
          <w:bCs/>
          <w:iCs/>
        </w:rPr>
      </w:pPr>
      <w:r w:rsidRPr="0040415C">
        <w:rPr>
          <w:rFonts w:ascii="Times New Roman" w:hAnsi="Times New Roman" w:cs="Times New Roman"/>
          <w:bCs/>
          <w:iCs/>
        </w:rPr>
        <w:t xml:space="preserve">Повышение уровня ответственности вожатых в обеспечении безопасности и здоровья детей в лагере. </w:t>
      </w:r>
    </w:p>
    <w:p w:rsidR="00362042" w:rsidRPr="00362042" w:rsidRDefault="00362042" w:rsidP="00362042">
      <w:pPr>
        <w:pStyle w:val="a6"/>
        <w:spacing w:before="0" w:beforeAutospacing="0" w:after="0" w:afterAutospacing="0"/>
        <w:ind w:firstLine="720"/>
        <w:jc w:val="both"/>
        <w:rPr>
          <w:color w:val="000000" w:themeColor="text1"/>
          <w:lang w:val="ru-RU"/>
        </w:rPr>
      </w:pPr>
      <w:r w:rsidRPr="00362042">
        <w:rPr>
          <w:color w:val="000000" w:themeColor="text1"/>
          <w:shd w:val="clear" w:color="auto" w:fill="FFFFFF"/>
          <w:lang w:val="ru-RU"/>
        </w:rPr>
        <w:t xml:space="preserve">Благодаря реализации этого проекта </w:t>
      </w:r>
      <w:r w:rsidRPr="00362042">
        <w:rPr>
          <w:rStyle w:val="c9"/>
          <w:color w:val="000000"/>
          <w:lang w:val="ru-RU"/>
        </w:rPr>
        <w:t xml:space="preserve">будут сформированы: понятие гражданской активности, инициативности, </w:t>
      </w:r>
      <w:r w:rsidRPr="00362042">
        <w:rPr>
          <w:color w:val="1A1A1A"/>
          <w:lang w:val="ru-RU"/>
        </w:rPr>
        <w:t xml:space="preserve">организаторские способности </w:t>
      </w:r>
      <w:r w:rsidRPr="00362042">
        <w:rPr>
          <w:color w:val="000000" w:themeColor="text1"/>
          <w:lang w:val="ru-RU"/>
        </w:rPr>
        <w:t>и потребности быть лидером, знания, умения, навыки и компетенции для обеспечения качественной организации работы с детьми и молодежью.</w:t>
      </w:r>
    </w:p>
    <w:p w:rsidR="00362042" w:rsidRPr="00362042" w:rsidRDefault="00362042" w:rsidP="00362042">
      <w:pPr>
        <w:pStyle w:val="a6"/>
        <w:spacing w:before="0" w:beforeAutospacing="0" w:after="0" w:afterAutospacing="0"/>
        <w:ind w:firstLine="720"/>
        <w:jc w:val="both"/>
        <w:rPr>
          <w:b/>
          <w:color w:val="000000" w:themeColor="text1"/>
          <w:shd w:val="clear" w:color="auto" w:fill="FFFFFF"/>
          <w:lang w:val="ru-RU"/>
        </w:rPr>
      </w:pPr>
      <w:r w:rsidRPr="00362042">
        <w:rPr>
          <w:color w:val="000000" w:themeColor="text1"/>
          <w:lang w:val="ru-RU"/>
        </w:rPr>
        <w:t>В дальнейшем планируем масштабировать проект, совершенствовать содержание программы и выйти на университетский/городской уровень.</w:t>
      </w:r>
    </w:p>
    <w:p w:rsidR="00362042" w:rsidRDefault="00362042" w:rsidP="00362042">
      <w:pPr>
        <w:ind w:firstLine="720"/>
        <w:jc w:val="both"/>
        <w:rPr>
          <w:color w:val="000000" w:themeColor="text1"/>
          <w:shd w:val="clear" w:color="auto" w:fill="FFFFFF"/>
          <w:lang w:val="ru-RU"/>
        </w:rPr>
      </w:pPr>
    </w:p>
    <w:p w:rsidR="00362042" w:rsidRDefault="00362042" w:rsidP="00362042">
      <w:pPr>
        <w:pStyle w:val="a4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auto"/>
        </w:rPr>
      </w:pPr>
    </w:p>
    <w:p w:rsidR="00362042" w:rsidRDefault="00362042" w:rsidP="0040415C">
      <w:pPr>
        <w:pStyle w:val="a4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362042" w:rsidRDefault="00362042" w:rsidP="00362042">
      <w:pPr>
        <w:pStyle w:val="a4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Дрозд К.В., Плаксина И.В. // Основы вожатской деятельности // Учебно-методическое пособие. — Владимир, 2021. - С. 47-70.</w:t>
      </w:r>
    </w:p>
    <w:p w:rsidR="00D7551E" w:rsidRDefault="00362042" w:rsidP="00D7551E">
      <w:pPr>
        <w:pStyle w:val="a4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Озерец И.Г., </w:t>
      </w:r>
      <w:proofErr w:type="spellStart"/>
      <w:r>
        <w:rPr>
          <w:rFonts w:ascii="Times New Roman" w:hAnsi="Times New Roman" w:cs="Times New Roman"/>
        </w:rPr>
        <w:t>Строгова</w:t>
      </w:r>
      <w:proofErr w:type="spellEnd"/>
      <w:r>
        <w:rPr>
          <w:rFonts w:ascii="Times New Roman" w:hAnsi="Times New Roman" w:cs="Times New Roman"/>
        </w:rPr>
        <w:t xml:space="preserve"> Н.Е., </w:t>
      </w:r>
      <w:proofErr w:type="spellStart"/>
      <w:r>
        <w:rPr>
          <w:rFonts w:ascii="Times New Roman" w:hAnsi="Times New Roman" w:cs="Times New Roman"/>
        </w:rPr>
        <w:t>Тютюкова</w:t>
      </w:r>
      <w:proofErr w:type="spellEnd"/>
      <w:r>
        <w:rPr>
          <w:rFonts w:ascii="Times New Roman" w:hAnsi="Times New Roman" w:cs="Times New Roman"/>
        </w:rPr>
        <w:t xml:space="preserve"> О.Н. // Вожатская деятельность как одно из направлений формирования  </w:t>
      </w:r>
      <w:proofErr w:type="gramStart"/>
      <w:r>
        <w:rPr>
          <w:rFonts w:ascii="Times New Roman" w:hAnsi="Times New Roman" w:cs="Times New Roman"/>
        </w:rPr>
        <w:t>профессиональный</w:t>
      </w:r>
      <w:proofErr w:type="gramEnd"/>
      <w:r>
        <w:rPr>
          <w:rFonts w:ascii="Times New Roman" w:hAnsi="Times New Roman" w:cs="Times New Roman"/>
        </w:rPr>
        <w:t xml:space="preserve"> компетенций студентов. — Красноярск, 2018. - С. 104-113.</w:t>
      </w:r>
    </w:p>
    <w:p w:rsidR="00600C0F" w:rsidRPr="00D7551E" w:rsidRDefault="00362042" w:rsidP="00D7551E">
      <w:pPr>
        <w:pStyle w:val="a4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D7551E">
        <w:t>Поволяева</w:t>
      </w:r>
      <w:proofErr w:type="spellEnd"/>
      <w:r w:rsidRPr="00D7551E">
        <w:t xml:space="preserve"> М.Н. // Детские лагеря как институт воспитания. </w:t>
      </w:r>
      <w:r>
        <w:t>2012. -С. 30-3</w:t>
      </w:r>
      <w:r w:rsidR="00D7551E">
        <w:t>.</w:t>
      </w:r>
    </w:p>
    <w:p w:rsidR="00D7551E" w:rsidRPr="00D7551E" w:rsidRDefault="00D7551E" w:rsidP="00D7551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Times New Roman" w:hAnsi="Times New Roman" w:cs="Times New Roman"/>
        </w:rPr>
      </w:pPr>
    </w:p>
    <w:p w:rsidR="00D7551E" w:rsidRPr="00D7551E" w:rsidRDefault="00D7551E" w:rsidP="00362042">
      <w:pPr>
        <w:jc w:val="center"/>
        <w:rPr>
          <w:b/>
          <w:lang w:val="ru-RU"/>
        </w:rPr>
      </w:pPr>
    </w:p>
    <w:sectPr w:rsidR="00D7551E" w:rsidRPr="00D7551E" w:rsidSect="007D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34B6"/>
    <w:multiLevelType w:val="hybridMultilevel"/>
    <w:tmpl w:val="4B2C4FB4"/>
    <w:lvl w:ilvl="0" w:tplc="3796EF98">
      <w:start w:val="1"/>
      <w:numFmt w:val="decimal"/>
      <w:lvlText w:val="%1.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BB1691"/>
    <w:multiLevelType w:val="hybridMultilevel"/>
    <w:tmpl w:val="D974C2FC"/>
    <w:styleLink w:val="a"/>
    <w:lvl w:ilvl="0" w:tplc="C5445F9C">
      <w:start w:val="1"/>
      <w:numFmt w:val="decimal"/>
      <w:lvlText w:val="%1."/>
      <w:lvlJc w:val="left"/>
      <w:pPr>
        <w:tabs>
          <w:tab w:val="num" w:pos="1093"/>
        </w:tabs>
        <w:ind w:left="393" w:firstLine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DAA556">
      <w:start w:val="1"/>
      <w:numFmt w:val="decimal"/>
      <w:lvlText w:val="%2."/>
      <w:lvlJc w:val="left"/>
      <w:pPr>
        <w:tabs>
          <w:tab w:val="left" w:pos="1093"/>
          <w:tab w:val="num" w:pos="1453"/>
        </w:tabs>
        <w:ind w:left="753" w:firstLine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DA5A7A">
      <w:start w:val="1"/>
      <w:numFmt w:val="decimal"/>
      <w:lvlText w:val="%3."/>
      <w:lvlJc w:val="left"/>
      <w:pPr>
        <w:tabs>
          <w:tab w:val="left" w:pos="1093"/>
          <w:tab w:val="num" w:pos="1813"/>
        </w:tabs>
        <w:ind w:left="1113" w:firstLine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AACC2A">
      <w:start w:val="1"/>
      <w:numFmt w:val="decimal"/>
      <w:lvlText w:val="%4."/>
      <w:lvlJc w:val="left"/>
      <w:pPr>
        <w:tabs>
          <w:tab w:val="left" w:pos="1093"/>
          <w:tab w:val="num" w:pos="2173"/>
        </w:tabs>
        <w:ind w:left="1473" w:firstLine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CC68E0">
      <w:start w:val="1"/>
      <w:numFmt w:val="decimal"/>
      <w:lvlText w:val="%5."/>
      <w:lvlJc w:val="left"/>
      <w:pPr>
        <w:tabs>
          <w:tab w:val="left" w:pos="1093"/>
          <w:tab w:val="num" w:pos="2533"/>
        </w:tabs>
        <w:ind w:left="1833" w:firstLine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8A256E">
      <w:start w:val="1"/>
      <w:numFmt w:val="decimal"/>
      <w:lvlText w:val="%6."/>
      <w:lvlJc w:val="left"/>
      <w:pPr>
        <w:tabs>
          <w:tab w:val="left" w:pos="1093"/>
          <w:tab w:val="num" w:pos="2893"/>
        </w:tabs>
        <w:ind w:left="2193" w:firstLine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0C9416">
      <w:start w:val="1"/>
      <w:numFmt w:val="decimal"/>
      <w:lvlText w:val="%7."/>
      <w:lvlJc w:val="left"/>
      <w:pPr>
        <w:tabs>
          <w:tab w:val="left" w:pos="1093"/>
          <w:tab w:val="num" w:pos="3253"/>
        </w:tabs>
        <w:ind w:left="2553" w:firstLine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4AA244">
      <w:start w:val="1"/>
      <w:numFmt w:val="decimal"/>
      <w:lvlText w:val="%8."/>
      <w:lvlJc w:val="left"/>
      <w:pPr>
        <w:tabs>
          <w:tab w:val="left" w:pos="1093"/>
          <w:tab w:val="num" w:pos="3613"/>
        </w:tabs>
        <w:ind w:left="2913" w:firstLine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D0C952">
      <w:start w:val="1"/>
      <w:numFmt w:val="decimal"/>
      <w:lvlText w:val="%9."/>
      <w:lvlJc w:val="left"/>
      <w:pPr>
        <w:tabs>
          <w:tab w:val="left" w:pos="1093"/>
          <w:tab w:val="num" w:pos="3973"/>
        </w:tabs>
        <w:ind w:left="3273" w:firstLine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4063B94"/>
    <w:multiLevelType w:val="hybridMultilevel"/>
    <w:tmpl w:val="D974C2FC"/>
    <w:numStyleLink w:val="a"/>
  </w:abstractNum>
  <w:abstractNum w:abstractNumId="3">
    <w:nsid w:val="5026767F"/>
    <w:multiLevelType w:val="hybridMultilevel"/>
    <w:tmpl w:val="6528257E"/>
    <w:styleLink w:val="0"/>
    <w:lvl w:ilvl="0" w:tplc="BDF05398">
      <w:start w:val="1"/>
      <w:numFmt w:val="decimal"/>
      <w:lvlText w:val="%1."/>
      <w:lvlJc w:val="left"/>
      <w:pPr>
        <w:tabs>
          <w:tab w:val="num" w:pos="953"/>
        </w:tabs>
        <w:ind w:left="253" w:firstLine="44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DE0AAD4">
      <w:start w:val="1"/>
      <w:numFmt w:val="decimal"/>
      <w:lvlText w:val="%2."/>
      <w:lvlJc w:val="left"/>
      <w:pPr>
        <w:tabs>
          <w:tab w:val="num" w:pos="1753"/>
        </w:tabs>
        <w:ind w:left="1053" w:firstLine="44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58220E8">
      <w:start w:val="1"/>
      <w:numFmt w:val="decimal"/>
      <w:lvlText w:val="%3."/>
      <w:lvlJc w:val="left"/>
      <w:pPr>
        <w:tabs>
          <w:tab w:val="num" w:pos="2553"/>
        </w:tabs>
        <w:ind w:left="1853" w:firstLine="44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89453F2">
      <w:start w:val="1"/>
      <w:numFmt w:val="decimal"/>
      <w:lvlText w:val="%4."/>
      <w:lvlJc w:val="left"/>
      <w:pPr>
        <w:tabs>
          <w:tab w:val="num" w:pos="3353"/>
        </w:tabs>
        <w:ind w:left="2653" w:firstLine="44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BAC118A">
      <w:start w:val="1"/>
      <w:numFmt w:val="decimal"/>
      <w:lvlText w:val="%5."/>
      <w:lvlJc w:val="left"/>
      <w:pPr>
        <w:tabs>
          <w:tab w:val="num" w:pos="4153"/>
        </w:tabs>
        <w:ind w:left="3453" w:firstLine="44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3F68436">
      <w:start w:val="1"/>
      <w:numFmt w:val="decimal"/>
      <w:lvlText w:val="%6."/>
      <w:lvlJc w:val="left"/>
      <w:pPr>
        <w:tabs>
          <w:tab w:val="num" w:pos="4953"/>
        </w:tabs>
        <w:ind w:left="4253" w:firstLine="44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6549A60">
      <w:start w:val="1"/>
      <w:numFmt w:val="decimal"/>
      <w:lvlText w:val="%7."/>
      <w:lvlJc w:val="left"/>
      <w:pPr>
        <w:tabs>
          <w:tab w:val="num" w:pos="5753"/>
        </w:tabs>
        <w:ind w:left="5053" w:firstLine="44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11EF64A">
      <w:start w:val="1"/>
      <w:numFmt w:val="decimal"/>
      <w:lvlText w:val="%8."/>
      <w:lvlJc w:val="left"/>
      <w:pPr>
        <w:tabs>
          <w:tab w:val="num" w:pos="6553"/>
        </w:tabs>
        <w:ind w:left="5853" w:firstLine="44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FCE2680">
      <w:start w:val="1"/>
      <w:numFmt w:val="decimal"/>
      <w:lvlText w:val="%9."/>
      <w:lvlJc w:val="left"/>
      <w:pPr>
        <w:tabs>
          <w:tab w:val="num" w:pos="7353"/>
        </w:tabs>
        <w:ind w:left="6653" w:firstLine="44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>
    <w:nsid w:val="69967C87"/>
    <w:multiLevelType w:val="hybridMultilevel"/>
    <w:tmpl w:val="6528257E"/>
    <w:numStyleLink w:val="0"/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C0F"/>
    <w:rsid w:val="001D2801"/>
    <w:rsid w:val="00362042"/>
    <w:rsid w:val="0040415C"/>
    <w:rsid w:val="00600C0F"/>
    <w:rsid w:val="007353AF"/>
    <w:rsid w:val="007D152B"/>
    <w:rsid w:val="00B60601"/>
    <w:rsid w:val="00D7551E"/>
    <w:rsid w:val="00F4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204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 умолчанию"/>
    <w:rsid w:val="00600C0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shd w:val="nil"/>
      <w:lang w:eastAsia="ru-RU"/>
    </w:rPr>
  </w:style>
  <w:style w:type="numbering" w:customStyle="1" w:styleId="a">
    <w:name w:val="С числами"/>
    <w:rsid w:val="00600C0F"/>
    <w:pPr>
      <w:numPr>
        <w:numId w:val="1"/>
      </w:numPr>
    </w:pPr>
  </w:style>
  <w:style w:type="paragraph" w:styleId="a5">
    <w:name w:val="List Paragraph"/>
    <w:basedOn w:val="a0"/>
    <w:uiPriority w:val="34"/>
    <w:qFormat/>
    <w:rsid w:val="00600C0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bdr w:val="nil"/>
    </w:rPr>
  </w:style>
  <w:style w:type="character" w:customStyle="1" w:styleId="c9">
    <w:name w:val="c9"/>
    <w:basedOn w:val="a1"/>
    <w:rsid w:val="00600C0F"/>
  </w:style>
  <w:style w:type="paragraph" w:styleId="a6">
    <w:name w:val="Normal (Web)"/>
    <w:basedOn w:val="a0"/>
    <w:uiPriority w:val="99"/>
    <w:unhideWhenUsed/>
    <w:rsid w:val="00600C0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7">
    <w:name w:val="Основной текст A"/>
    <w:uiPriority w:val="99"/>
    <w:rsid w:val="00362042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</w:rPr>
  </w:style>
  <w:style w:type="numbering" w:customStyle="1" w:styleId="0">
    <w:name w:val="С числами.0"/>
    <w:rsid w:val="00362042"/>
    <w:pPr>
      <w:numPr>
        <w:numId w:val="5"/>
      </w:numPr>
    </w:pPr>
  </w:style>
  <w:style w:type="paragraph" w:customStyle="1" w:styleId="a8">
    <w:name w:val="Колонтитулы"/>
    <w:rsid w:val="0036204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2024-02-16T18:05:00Z</dcterms:created>
  <dcterms:modified xsi:type="dcterms:W3CDTF">2024-02-16T18:09:00Z</dcterms:modified>
</cp:coreProperties>
</file>