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CA" w:rsidRPr="00031009" w:rsidRDefault="00031009" w:rsidP="00031009">
      <w:pPr>
        <w:tabs>
          <w:tab w:val="left" w:pos="284"/>
        </w:tabs>
        <w:spacing w:after="0" w:line="240" w:lineRule="auto"/>
        <w:ind w:firstLine="709"/>
        <w:rPr>
          <w:rFonts w:ascii="Times New Roman" w:hAnsi="Times New Roman" w:cs="Times New Roman"/>
          <w:b/>
          <w:sz w:val="24"/>
          <w:szCs w:val="24"/>
          <w:lang w:val="en-US"/>
        </w:rPr>
      </w:pPr>
      <w:r w:rsidRPr="00031009">
        <w:rPr>
          <w:rFonts w:ascii="Times New Roman" w:hAnsi="Times New Roman" w:cs="Times New Roman"/>
          <w:b/>
          <w:sz w:val="24"/>
          <w:szCs w:val="24"/>
          <w:lang w:val="en-US"/>
        </w:rPr>
        <w:t xml:space="preserve">Learning </w:t>
      </w:r>
      <w:r>
        <w:rPr>
          <w:rFonts w:ascii="Times New Roman" w:hAnsi="Times New Roman" w:cs="Times New Roman"/>
          <w:b/>
          <w:sz w:val="24"/>
          <w:szCs w:val="24"/>
          <w:lang w:val="en-US"/>
        </w:rPr>
        <w:t>F</w:t>
      </w:r>
      <w:r w:rsidRPr="00031009">
        <w:rPr>
          <w:rFonts w:ascii="Times New Roman" w:hAnsi="Times New Roman" w:cs="Times New Roman"/>
          <w:b/>
          <w:sz w:val="24"/>
          <w:szCs w:val="24"/>
          <w:lang w:val="en-US"/>
        </w:rPr>
        <w:t xml:space="preserve">oreign </w:t>
      </w:r>
      <w:r>
        <w:rPr>
          <w:rFonts w:ascii="Times New Roman" w:hAnsi="Times New Roman" w:cs="Times New Roman"/>
          <w:b/>
          <w:sz w:val="24"/>
          <w:szCs w:val="24"/>
          <w:lang w:val="en-US"/>
        </w:rPr>
        <w:t>L</w:t>
      </w:r>
      <w:r w:rsidRPr="00031009">
        <w:rPr>
          <w:rFonts w:ascii="Times New Roman" w:hAnsi="Times New Roman" w:cs="Times New Roman"/>
          <w:b/>
          <w:sz w:val="24"/>
          <w:szCs w:val="24"/>
          <w:lang w:val="en-US"/>
        </w:rPr>
        <w:t xml:space="preserve">anguages </w:t>
      </w:r>
      <w:r>
        <w:rPr>
          <w:rFonts w:ascii="Times New Roman" w:hAnsi="Times New Roman" w:cs="Times New Roman"/>
          <w:b/>
          <w:sz w:val="24"/>
          <w:szCs w:val="24"/>
          <w:lang w:val="en-US"/>
        </w:rPr>
        <w:t>U</w:t>
      </w:r>
      <w:r w:rsidRPr="00031009">
        <w:rPr>
          <w:rFonts w:ascii="Times New Roman" w:hAnsi="Times New Roman" w:cs="Times New Roman"/>
          <w:b/>
          <w:sz w:val="24"/>
          <w:szCs w:val="24"/>
          <w:lang w:val="en-US"/>
        </w:rPr>
        <w:t xml:space="preserve">sing </w:t>
      </w:r>
      <w:r>
        <w:rPr>
          <w:rFonts w:ascii="Times New Roman" w:hAnsi="Times New Roman" w:cs="Times New Roman"/>
          <w:b/>
          <w:sz w:val="24"/>
          <w:szCs w:val="24"/>
          <w:lang w:val="en-US"/>
        </w:rPr>
        <w:t>I</w:t>
      </w:r>
      <w:r w:rsidRPr="00031009">
        <w:rPr>
          <w:rFonts w:ascii="Times New Roman" w:hAnsi="Times New Roman" w:cs="Times New Roman"/>
          <w:b/>
          <w:sz w:val="24"/>
          <w:szCs w:val="24"/>
          <w:lang w:val="en-US"/>
        </w:rPr>
        <w:t xml:space="preserve">nformation and </w:t>
      </w:r>
      <w:r>
        <w:rPr>
          <w:rFonts w:ascii="Times New Roman" w:hAnsi="Times New Roman" w:cs="Times New Roman"/>
          <w:b/>
          <w:sz w:val="24"/>
          <w:szCs w:val="24"/>
          <w:lang w:val="en-US"/>
        </w:rPr>
        <w:t>C</w:t>
      </w:r>
      <w:r w:rsidRPr="00031009">
        <w:rPr>
          <w:rFonts w:ascii="Times New Roman" w:hAnsi="Times New Roman" w:cs="Times New Roman"/>
          <w:b/>
          <w:sz w:val="24"/>
          <w:szCs w:val="24"/>
          <w:lang w:val="en-US"/>
        </w:rPr>
        <w:t xml:space="preserve">ommunication </w:t>
      </w:r>
      <w:r>
        <w:rPr>
          <w:rFonts w:ascii="Times New Roman" w:hAnsi="Times New Roman" w:cs="Times New Roman"/>
          <w:b/>
          <w:sz w:val="24"/>
          <w:szCs w:val="24"/>
          <w:lang w:val="en-US"/>
        </w:rPr>
        <w:t>T</w:t>
      </w:r>
      <w:r w:rsidRPr="00031009">
        <w:rPr>
          <w:rFonts w:ascii="Times New Roman" w:hAnsi="Times New Roman" w:cs="Times New Roman"/>
          <w:b/>
          <w:sz w:val="24"/>
          <w:szCs w:val="24"/>
          <w:lang w:val="en-US"/>
        </w:rPr>
        <w:t>echnologies</w:t>
      </w:r>
    </w:p>
    <w:p w:rsidR="00031009" w:rsidRPr="00031009" w:rsidRDefault="00031009" w:rsidP="009B3083">
      <w:pPr>
        <w:tabs>
          <w:tab w:val="left" w:pos="284"/>
        </w:tabs>
        <w:spacing w:after="0" w:line="240" w:lineRule="auto"/>
        <w:ind w:firstLine="709"/>
        <w:rPr>
          <w:rFonts w:ascii="Times New Roman" w:hAnsi="Times New Roman" w:cs="Times New Roman"/>
          <w:b/>
          <w:i/>
          <w:sz w:val="24"/>
          <w:szCs w:val="24"/>
          <w:lang w:val="en-US"/>
        </w:rPr>
      </w:pPr>
    </w:p>
    <w:p w:rsidR="00031009" w:rsidRPr="00031009" w:rsidRDefault="00031009" w:rsidP="00031009">
      <w:pPr>
        <w:spacing w:after="0" w:line="240" w:lineRule="auto"/>
        <w:ind w:firstLine="709"/>
        <w:rPr>
          <w:rFonts w:ascii="Times New Roman" w:hAnsi="Times New Roman" w:cs="Times New Roman"/>
          <w:b/>
          <w:i/>
          <w:sz w:val="24"/>
          <w:szCs w:val="24"/>
          <w:lang w:val="en-US"/>
        </w:rPr>
      </w:pPr>
      <w:proofErr w:type="spellStart"/>
      <w:r w:rsidRPr="00031009">
        <w:rPr>
          <w:rFonts w:ascii="Times New Roman" w:hAnsi="Times New Roman" w:cs="Times New Roman"/>
          <w:b/>
          <w:i/>
          <w:sz w:val="24"/>
          <w:szCs w:val="24"/>
          <w:lang w:val="en-US"/>
        </w:rPr>
        <w:t>Tarasova</w:t>
      </w:r>
      <w:proofErr w:type="spellEnd"/>
      <w:r w:rsidRPr="00031009">
        <w:rPr>
          <w:rFonts w:ascii="Times New Roman" w:hAnsi="Times New Roman" w:cs="Times New Roman"/>
          <w:b/>
          <w:i/>
          <w:sz w:val="24"/>
          <w:szCs w:val="24"/>
          <w:lang w:val="en-US"/>
        </w:rPr>
        <w:t xml:space="preserve"> </w:t>
      </w:r>
      <w:proofErr w:type="spellStart"/>
      <w:r w:rsidRPr="00031009">
        <w:rPr>
          <w:rFonts w:ascii="Times New Roman" w:hAnsi="Times New Roman" w:cs="Times New Roman"/>
          <w:b/>
          <w:i/>
          <w:sz w:val="24"/>
          <w:szCs w:val="24"/>
          <w:lang w:val="en-US"/>
        </w:rPr>
        <w:t>Veronika</w:t>
      </w:r>
      <w:proofErr w:type="spellEnd"/>
      <w:r w:rsidRPr="00031009">
        <w:rPr>
          <w:rFonts w:ascii="Times New Roman" w:hAnsi="Times New Roman" w:cs="Times New Roman"/>
          <w:b/>
          <w:i/>
          <w:sz w:val="24"/>
          <w:szCs w:val="24"/>
          <w:lang w:val="en-US"/>
        </w:rPr>
        <w:t xml:space="preserve"> </w:t>
      </w:r>
      <w:proofErr w:type="spellStart"/>
      <w:r w:rsidRPr="00031009">
        <w:rPr>
          <w:rFonts w:ascii="Times New Roman" w:hAnsi="Times New Roman" w:cs="Times New Roman"/>
          <w:b/>
          <w:i/>
          <w:sz w:val="24"/>
          <w:szCs w:val="24"/>
          <w:lang w:val="en-US"/>
        </w:rPr>
        <w:t>Sergeevna</w:t>
      </w:r>
      <w:proofErr w:type="spellEnd"/>
    </w:p>
    <w:p w:rsidR="00031009" w:rsidRPr="00031009" w:rsidRDefault="00031009" w:rsidP="00031009">
      <w:pPr>
        <w:spacing w:after="0" w:line="240" w:lineRule="auto"/>
        <w:ind w:firstLine="709"/>
        <w:rPr>
          <w:rFonts w:ascii="Times New Roman" w:hAnsi="Times New Roman" w:cs="Times New Roman"/>
          <w:i/>
          <w:sz w:val="24"/>
          <w:szCs w:val="24"/>
          <w:lang w:val="en-US"/>
        </w:rPr>
      </w:pPr>
      <w:r w:rsidRPr="00031009">
        <w:rPr>
          <w:rFonts w:ascii="Times New Roman" w:hAnsi="Times New Roman" w:cs="Times New Roman"/>
          <w:i/>
          <w:sz w:val="24"/>
          <w:szCs w:val="24"/>
          <w:lang w:val="en-US"/>
        </w:rPr>
        <w:t xml:space="preserve">Student </w:t>
      </w:r>
    </w:p>
    <w:p w:rsidR="00031009" w:rsidRPr="00031009" w:rsidRDefault="00031009" w:rsidP="00031009">
      <w:pPr>
        <w:spacing w:after="0" w:line="240" w:lineRule="auto"/>
        <w:ind w:firstLine="709"/>
        <w:rPr>
          <w:rFonts w:ascii="Times New Roman" w:hAnsi="Times New Roman" w:cs="Times New Roman"/>
          <w:i/>
          <w:sz w:val="24"/>
          <w:szCs w:val="24"/>
          <w:lang w:val="en-US"/>
        </w:rPr>
      </w:pPr>
      <w:r w:rsidRPr="00031009">
        <w:rPr>
          <w:rFonts w:ascii="Times New Roman" w:hAnsi="Times New Roman" w:cs="Times New Roman"/>
          <w:i/>
          <w:sz w:val="24"/>
          <w:szCs w:val="24"/>
          <w:lang w:val="en-US"/>
        </w:rPr>
        <w:t>Sevastopol State University,</w:t>
      </w:r>
    </w:p>
    <w:p w:rsidR="00031009" w:rsidRPr="00031009" w:rsidRDefault="00031009" w:rsidP="00031009">
      <w:pPr>
        <w:spacing w:after="0" w:line="240" w:lineRule="auto"/>
        <w:ind w:firstLine="709"/>
        <w:rPr>
          <w:rFonts w:ascii="Times New Roman" w:hAnsi="Times New Roman" w:cs="Times New Roman"/>
          <w:i/>
          <w:sz w:val="24"/>
          <w:szCs w:val="24"/>
        </w:rPr>
      </w:pPr>
      <w:proofErr w:type="spellStart"/>
      <w:r w:rsidRPr="00031009">
        <w:rPr>
          <w:rFonts w:ascii="Times New Roman" w:hAnsi="Times New Roman" w:cs="Times New Roman"/>
          <w:i/>
          <w:sz w:val="24"/>
          <w:szCs w:val="24"/>
        </w:rPr>
        <w:t>Humanitarian</w:t>
      </w:r>
      <w:proofErr w:type="spellEnd"/>
      <w:r w:rsidRPr="00031009">
        <w:rPr>
          <w:rFonts w:ascii="Times New Roman" w:hAnsi="Times New Roman" w:cs="Times New Roman"/>
          <w:i/>
          <w:sz w:val="24"/>
          <w:szCs w:val="24"/>
        </w:rPr>
        <w:t xml:space="preserve"> </w:t>
      </w:r>
      <w:proofErr w:type="spellStart"/>
      <w:r w:rsidRPr="00031009">
        <w:rPr>
          <w:rFonts w:ascii="Times New Roman" w:hAnsi="Times New Roman" w:cs="Times New Roman"/>
          <w:i/>
          <w:sz w:val="24"/>
          <w:szCs w:val="24"/>
        </w:rPr>
        <w:t>Pedagogical</w:t>
      </w:r>
      <w:proofErr w:type="spellEnd"/>
      <w:r w:rsidRPr="00031009">
        <w:rPr>
          <w:rFonts w:ascii="Times New Roman" w:hAnsi="Times New Roman" w:cs="Times New Roman"/>
          <w:i/>
          <w:sz w:val="24"/>
          <w:szCs w:val="24"/>
        </w:rPr>
        <w:t xml:space="preserve"> </w:t>
      </w:r>
      <w:proofErr w:type="spellStart"/>
      <w:r w:rsidRPr="00031009">
        <w:rPr>
          <w:rFonts w:ascii="Times New Roman" w:hAnsi="Times New Roman" w:cs="Times New Roman"/>
          <w:i/>
          <w:sz w:val="24"/>
          <w:szCs w:val="24"/>
        </w:rPr>
        <w:t>Institute</w:t>
      </w:r>
      <w:proofErr w:type="spellEnd"/>
      <w:r w:rsidRPr="00031009">
        <w:rPr>
          <w:rFonts w:ascii="Times New Roman" w:hAnsi="Times New Roman" w:cs="Times New Roman"/>
          <w:i/>
          <w:sz w:val="24"/>
          <w:szCs w:val="24"/>
        </w:rPr>
        <w:t xml:space="preserve">, </w:t>
      </w:r>
      <w:proofErr w:type="spellStart"/>
      <w:r w:rsidRPr="00031009">
        <w:rPr>
          <w:rFonts w:ascii="Times New Roman" w:hAnsi="Times New Roman" w:cs="Times New Roman"/>
          <w:i/>
          <w:sz w:val="24"/>
          <w:szCs w:val="24"/>
        </w:rPr>
        <w:t>Sevastopol</w:t>
      </w:r>
      <w:proofErr w:type="spellEnd"/>
      <w:r w:rsidRPr="00031009">
        <w:rPr>
          <w:rFonts w:ascii="Times New Roman" w:hAnsi="Times New Roman" w:cs="Times New Roman"/>
          <w:i/>
          <w:sz w:val="24"/>
          <w:szCs w:val="24"/>
        </w:rPr>
        <w:t xml:space="preserve">, </w:t>
      </w:r>
      <w:proofErr w:type="spellStart"/>
      <w:r w:rsidRPr="00031009">
        <w:rPr>
          <w:rFonts w:ascii="Times New Roman" w:hAnsi="Times New Roman" w:cs="Times New Roman"/>
          <w:i/>
          <w:sz w:val="24"/>
          <w:szCs w:val="24"/>
        </w:rPr>
        <w:t>Russia</w:t>
      </w:r>
      <w:proofErr w:type="spellEnd"/>
    </w:p>
    <w:p w:rsidR="00F55B5B" w:rsidRPr="00031009" w:rsidRDefault="00031009" w:rsidP="00031009">
      <w:pPr>
        <w:spacing w:after="0" w:line="240" w:lineRule="auto"/>
        <w:ind w:firstLine="709"/>
        <w:rPr>
          <w:rFonts w:ascii="Times New Roman" w:hAnsi="Times New Roman" w:cs="Times New Roman"/>
          <w:i/>
          <w:sz w:val="24"/>
          <w:szCs w:val="24"/>
          <w:lang w:val="en-US"/>
        </w:rPr>
      </w:pPr>
      <w:r w:rsidRPr="00031009">
        <w:rPr>
          <w:rFonts w:ascii="Times New Roman" w:hAnsi="Times New Roman" w:cs="Times New Roman"/>
          <w:i/>
          <w:sz w:val="24"/>
          <w:szCs w:val="24"/>
          <w:lang w:val="en-US"/>
        </w:rPr>
        <w:t>E-mail: veronica.02.02@mail.ru</w:t>
      </w:r>
    </w:p>
    <w:p w:rsidR="00721AC5" w:rsidRPr="00031009" w:rsidRDefault="00721AC5" w:rsidP="008107AD">
      <w:pPr>
        <w:tabs>
          <w:tab w:val="left" w:pos="284"/>
        </w:tabs>
        <w:spacing w:after="0" w:line="240" w:lineRule="auto"/>
        <w:ind w:firstLine="709"/>
        <w:rPr>
          <w:rFonts w:ascii="Times New Roman" w:hAnsi="Times New Roman" w:cs="Times New Roman"/>
          <w:sz w:val="24"/>
          <w:szCs w:val="24"/>
          <w:lang w:val="en-US"/>
        </w:rPr>
      </w:pP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A necessary condition for changing the national educational environment in the context of the transition to the digital economy is the digital transformation of universities. Designing a digital educational space, revising the content of technical education, creating a flexible and sustainable university management system and a personalized educational process, implementing new forms of educational practices, technologies and methods are the main guidelines for the development of domestic higher education [2, p. 238].</w:t>
      </w: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Electronic and multimedia learning tools have new opportunities in the organization of the learning process. Recently, the training of a technical specialist has been one of the priorities of higher professional education.</w:t>
      </w: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Such scientists as N.V.°</w:t>
      </w:r>
      <w:proofErr w:type="spellStart"/>
      <w:r w:rsidRPr="00031009">
        <w:rPr>
          <w:rFonts w:ascii="Times New Roman" w:hAnsi="Times New Roman" w:cs="Times New Roman"/>
          <w:sz w:val="24"/>
          <w:szCs w:val="24"/>
          <w:lang w:val="en-US"/>
        </w:rPr>
        <w:t>Apatova</w:t>
      </w:r>
      <w:proofErr w:type="spellEnd"/>
      <w:r w:rsidRPr="00031009">
        <w:rPr>
          <w:rFonts w:ascii="Times New Roman" w:hAnsi="Times New Roman" w:cs="Times New Roman"/>
          <w:sz w:val="24"/>
          <w:szCs w:val="24"/>
          <w:lang w:val="en-US"/>
        </w:rPr>
        <w:t xml:space="preserve">, I.V. </w:t>
      </w:r>
      <w:proofErr w:type="spellStart"/>
      <w:r w:rsidRPr="00031009">
        <w:rPr>
          <w:rFonts w:ascii="Times New Roman" w:hAnsi="Times New Roman" w:cs="Times New Roman"/>
          <w:sz w:val="24"/>
          <w:szCs w:val="24"/>
          <w:lang w:val="en-US"/>
        </w:rPr>
        <w:t>Balynin</w:t>
      </w:r>
      <w:proofErr w:type="spellEnd"/>
      <w:r w:rsidRPr="00031009">
        <w:rPr>
          <w:rFonts w:ascii="Times New Roman" w:hAnsi="Times New Roman" w:cs="Times New Roman"/>
          <w:sz w:val="24"/>
          <w:szCs w:val="24"/>
          <w:lang w:val="en-US"/>
        </w:rPr>
        <w:t>, Y.S.°</w:t>
      </w:r>
      <w:proofErr w:type="spellStart"/>
      <w:r w:rsidRPr="00031009">
        <w:rPr>
          <w:rFonts w:ascii="Times New Roman" w:hAnsi="Times New Roman" w:cs="Times New Roman"/>
          <w:sz w:val="24"/>
          <w:szCs w:val="24"/>
          <w:lang w:val="en-US"/>
        </w:rPr>
        <w:t>Branovsky</w:t>
      </w:r>
      <w:proofErr w:type="spellEnd"/>
      <w:r w:rsidRPr="00031009">
        <w:rPr>
          <w:rFonts w:ascii="Times New Roman" w:hAnsi="Times New Roman" w:cs="Times New Roman"/>
          <w:sz w:val="24"/>
          <w:szCs w:val="24"/>
          <w:lang w:val="en-US"/>
        </w:rPr>
        <w:t>, S.M.°</w:t>
      </w:r>
      <w:proofErr w:type="spellStart"/>
      <w:r w:rsidRPr="00031009">
        <w:rPr>
          <w:rFonts w:ascii="Times New Roman" w:hAnsi="Times New Roman" w:cs="Times New Roman"/>
          <w:sz w:val="24"/>
          <w:szCs w:val="24"/>
          <w:lang w:val="en-US"/>
        </w:rPr>
        <w:t>Vishnyakova</w:t>
      </w:r>
      <w:proofErr w:type="spellEnd"/>
      <w:r w:rsidRPr="00031009">
        <w:rPr>
          <w:rFonts w:ascii="Times New Roman" w:hAnsi="Times New Roman" w:cs="Times New Roman"/>
          <w:sz w:val="24"/>
          <w:szCs w:val="24"/>
          <w:lang w:val="en-US"/>
        </w:rPr>
        <w:t>, B.S.°</w:t>
      </w:r>
      <w:proofErr w:type="spellStart"/>
      <w:r w:rsidRPr="00031009">
        <w:rPr>
          <w:rFonts w:ascii="Times New Roman" w:hAnsi="Times New Roman" w:cs="Times New Roman"/>
          <w:sz w:val="24"/>
          <w:szCs w:val="24"/>
          <w:lang w:val="en-US"/>
        </w:rPr>
        <w:t>Gershunskaya</w:t>
      </w:r>
      <w:proofErr w:type="spellEnd"/>
      <w:r w:rsidRPr="00031009">
        <w:rPr>
          <w:rFonts w:ascii="Times New Roman" w:hAnsi="Times New Roman" w:cs="Times New Roman"/>
          <w:sz w:val="24"/>
          <w:szCs w:val="24"/>
          <w:lang w:val="en-US"/>
        </w:rPr>
        <w:t>, A.P.°</w:t>
      </w:r>
      <w:proofErr w:type="spellStart"/>
      <w:r w:rsidRPr="00031009">
        <w:rPr>
          <w:rFonts w:ascii="Times New Roman" w:hAnsi="Times New Roman" w:cs="Times New Roman"/>
          <w:sz w:val="24"/>
          <w:szCs w:val="24"/>
          <w:lang w:val="en-US"/>
        </w:rPr>
        <w:t>Ershov</w:t>
      </w:r>
      <w:proofErr w:type="spellEnd"/>
      <w:r w:rsidRPr="00031009">
        <w:rPr>
          <w:rFonts w:ascii="Times New Roman" w:hAnsi="Times New Roman" w:cs="Times New Roman"/>
          <w:sz w:val="24"/>
          <w:szCs w:val="24"/>
          <w:lang w:val="en-US"/>
        </w:rPr>
        <w:t xml:space="preserve">, E.G. Zueva, N.N. </w:t>
      </w:r>
      <w:proofErr w:type="spellStart"/>
      <w:r w:rsidRPr="00031009">
        <w:rPr>
          <w:rFonts w:ascii="Times New Roman" w:hAnsi="Times New Roman" w:cs="Times New Roman"/>
          <w:sz w:val="24"/>
          <w:szCs w:val="24"/>
          <w:lang w:val="en-US"/>
        </w:rPr>
        <w:t>Nizhneva</w:t>
      </w:r>
      <w:proofErr w:type="spellEnd"/>
      <w:r w:rsidRPr="00031009">
        <w:rPr>
          <w:rFonts w:ascii="Times New Roman" w:hAnsi="Times New Roman" w:cs="Times New Roman"/>
          <w:sz w:val="24"/>
          <w:szCs w:val="24"/>
          <w:lang w:val="en-US"/>
        </w:rPr>
        <w:t xml:space="preserve">, I.V. Robert, S.S. </w:t>
      </w:r>
      <w:proofErr w:type="spellStart"/>
      <w:r w:rsidRPr="00031009">
        <w:rPr>
          <w:rFonts w:ascii="Times New Roman" w:hAnsi="Times New Roman" w:cs="Times New Roman"/>
          <w:sz w:val="24"/>
          <w:szCs w:val="24"/>
          <w:lang w:val="en-US"/>
        </w:rPr>
        <w:t>Tueva</w:t>
      </w:r>
      <w:proofErr w:type="spellEnd"/>
      <w:r w:rsidRPr="00031009">
        <w:rPr>
          <w:rFonts w:ascii="Times New Roman" w:hAnsi="Times New Roman" w:cs="Times New Roman"/>
          <w:sz w:val="24"/>
          <w:szCs w:val="24"/>
          <w:lang w:val="en-US"/>
        </w:rPr>
        <w:t xml:space="preserve"> and others dealt with the issues of </w:t>
      </w:r>
      <w:proofErr w:type="spellStart"/>
      <w:r w:rsidRPr="00031009">
        <w:rPr>
          <w:rFonts w:ascii="Times New Roman" w:hAnsi="Times New Roman" w:cs="Times New Roman"/>
          <w:sz w:val="24"/>
          <w:szCs w:val="24"/>
          <w:lang w:val="en-US"/>
        </w:rPr>
        <w:t>informatization</w:t>
      </w:r>
      <w:proofErr w:type="spellEnd"/>
      <w:r w:rsidRPr="00031009">
        <w:rPr>
          <w:rFonts w:ascii="Times New Roman" w:hAnsi="Times New Roman" w:cs="Times New Roman"/>
          <w:sz w:val="24"/>
          <w:szCs w:val="24"/>
          <w:lang w:val="en-US"/>
        </w:rPr>
        <w:t xml:space="preserve"> of education. The use of electronic and multimedia tools in the process of professional training was studied by B. </w:t>
      </w:r>
      <w:proofErr w:type="spellStart"/>
      <w:proofErr w:type="gramStart"/>
      <w:r w:rsidRPr="00031009">
        <w:rPr>
          <w:rFonts w:ascii="Times New Roman" w:hAnsi="Times New Roman" w:cs="Times New Roman"/>
          <w:sz w:val="24"/>
          <w:szCs w:val="24"/>
          <w:lang w:val="en-US"/>
        </w:rPr>
        <w:t>B.Andresen</w:t>
      </w:r>
      <w:proofErr w:type="spellEnd"/>
      <w:proofErr w:type="gramEnd"/>
      <w:r w:rsidRPr="00031009">
        <w:rPr>
          <w:rFonts w:ascii="Times New Roman" w:hAnsi="Times New Roman" w:cs="Times New Roman"/>
          <w:sz w:val="24"/>
          <w:szCs w:val="24"/>
          <w:lang w:val="en-US"/>
        </w:rPr>
        <w:t xml:space="preserve">, S. P. </w:t>
      </w:r>
      <w:proofErr w:type="spellStart"/>
      <w:r w:rsidRPr="00031009">
        <w:rPr>
          <w:rFonts w:ascii="Times New Roman" w:hAnsi="Times New Roman" w:cs="Times New Roman"/>
          <w:sz w:val="24"/>
          <w:szCs w:val="24"/>
          <w:lang w:val="en-US"/>
        </w:rPr>
        <w:t>Novikov</w:t>
      </w:r>
      <w:proofErr w:type="spellEnd"/>
      <w:r w:rsidRPr="00031009">
        <w:rPr>
          <w:rFonts w:ascii="Times New Roman" w:hAnsi="Times New Roman" w:cs="Times New Roman"/>
          <w:sz w:val="24"/>
          <w:szCs w:val="24"/>
          <w:lang w:val="en-US"/>
        </w:rPr>
        <w:t xml:space="preserve">, A. </w:t>
      </w:r>
      <w:proofErr w:type="spellStart"/>
      <w:proofErr w:type="gramStart"/>
      <w:r w:rsidRPr="00031009">
        <w:rPr>
          <w:rFonts w:ascii="Times New Roman" w:hAnsi="Times New Roman" w:cs="Times New Roman"/>
          <w:sz w:val="24"/>
          <w:szCs w:val="24"/>
          <w:lang w:val="en-US"/>
        </w:rPr>
        <w:t>A.Andreev</w:t>
      </w:r>
      <w:proofErr w:type="spellEnd"/>
      <w:proofErr w:type="gramEnd"/>
      <w:r w:rsidRPr="00031009">
        <w:rPr>
          <w:rFonts w:ascii="Times New Roman" w:hAnsi="Times New Roman" w:cs="Times New Roman"/>
          <w:sz w:val="24"/>
          <w:szCs w:val="24"/>
          <w:lang w:val="en-US"/>
        </w:rPr>
        <w:t xml:space="preserve">, G.V. </w:t>
      </w:r>
      <w:proofErr w:type="spellStart"/>
      <w:r w:rsidRPr="00031009">
        <w:rPr>
          <w:rFonts w:ascii="Times New Roman" w:hAnsi="Times New Roman" w:cs="Times New Roman"/>
          <w:sz w:val="24"/>
          <w:szCs w:val="24"/>
          <w:lang w:val="en-US"/>
        </w:rPr>
        <w:t>Knyazeva</w:t>
      </w:r>
      <w:proofErr w:type="spellEnd"/>
      <w:r w:rsidRPr="00031009">
        <w:rPr>
          <w:rFonts w:ascii="Times New Roman" w:hAnsi="Times New Roman" w:cs="Times New Roman"/>
          <w:sz w:val="24"/>
          <w:szCs w:val="24"/>
          <w:lang w:val="en-US"/>
        </w:rPr>
        <w:t xml:space="preserve">, </w:t>
      </w:r>
      <w:proofErr w:type="spellStart"/>
      <w:r w:rsidRPr="00031009">
        <w:rPr>
          <w:rFonts w:ascii="Times New Roman" w:hAnsi="Times New Roman" w:cs="Times New Roman"/>
          <w:sz w:val="24"/>
          <w:szCs w:val="24"/>
          <w:lang w:val="en-US"/>
        </w:rPr>
        <w:t>L.Qingsong</w:t>
      </w:r>
      <w:proofErr w:type="spellEnd"/>
      <w:r w:rsidRPr="00031009">
        <w:rPr>
          <w:rFonts w:ascii="Times New Roman" w:hAnsi="Times New Roman" w:cs="Times New Roman"/>
          <w:sz w:val="24"/>
          <w:szCs w:val="24"/>
          <w:lang w:val="en-US"/>
        </w:rPr>
        <w:t xml:space="preserve">, </w:t>
      </w:r>
      <w:proofErr w:type="spellStart"/>
      <w:r w:rsidRPr="00031009">
        <w:rPr>
          <w:rFonts w:ascii="Times New Roman" w:hAnsi="Times New Roman" w:cs="Times New Roman"/>
          <w:sz w:val="24"/>
          <w:szCs w:val="24"/>
          <w:lang w:val="en-US"/>
        </w:rPr>
        <w:t>T.A.Shaikh</w:t>
      </w:r>
      <w:proofErr w:type="spellEnd"/>
      <w:r w:rsidRPr="00031009">
        <w:rPr>
          <w:rFonts w:ascii="Times New Roman" w:hAnsi="Times New Roman" w:cs="Times New Roman"/>
          <w:sz w:val="24"/>
          <w:szCs w:val="24"/>
          <w:lang w:val="en-US"/>
        </w:rPr>
        <w:t>, C. Lal, etc.</w:t>
      </w: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"Since modern computers allow reproducing almost all types of information transmission known to date with great efficiency, they can implement adaptive algorithms in teaching and provide the teacher with objective and prompt feedback on the process of learning educational material" [2, p. 238].</w:t>
      </w: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Currently, students are required to be able to work independently with information in the learning process. Today, the higher education system is focused on the development of students' independence and self-education, which justifies the choice of this direction from the point of view of the expediency of its development for the purpose of application in the educational process of the university. "A modern specialist is distinguished by the ability to outpace the current need for knowledge at the expense of his own cognitive activity, the ability to use existing own resources" [1, p. 153]. Courses conducted entirely online, or mixed courses that combine information and communication technologies (ICT) and complement traditional classical practice, are currently enjoying success [6, p. 31].</w:t>
      </w: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 xml:space="preserve">The process of developing independence was carried out at the following stages: obtaining and converting important information; heuristic activity; research independent work with elements of creativity [4, p. 42]. The main thing in the strategy of organizing students' independent work is to create conditions for activity and responsibility in conducting educational activities. </w:t>
      </w: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In modern conditions of development of society and education, existing foreign software is being replaced with high-quality Russian analogues. "Now is the time to accelerate the improvement and make competitive analogues of all the world's largest players" [5]. "The Ministry of Education and Science of Russia will definitely and fully switch to Russian software" (</w:t>
      </w:r>
      <w:proofErr w:type="gramStart"/>
      <w:r w:rsidRPr="00031009">
        <w:rPr>
          <w:rFonts w:ascii="Times New Roman" w:hAnsi="Times New Roman" w:cs="Times New Roman"/>
          <w:sz w:val="24"/>
          <w:szCs w:val="24"/>
          <w:lang w:val="en-US"/>
        </w:rPr>
        <w:t>https://clck.ru/rJDUH )</w:t>
      </w:r>
      <w:proofErr w:type="gramEnd"/>
      <w:r w:rsidRPr="00031009">
        <w:rPr>
          <w:rFonts w:ascii="Times New Roman" w:hAnsi="Times New Roman" w:cs="Times New Roman"/>
          <w:sz w:val="24"/>
          <w:szCs w:val="24"/>
          <w:lang w:val="en-US"/>
        </w:rPr>
        <w:t>, which is economically advantageous [5]. Among the successful analogues in the field of software as examples of import substitution of steel: ROSA Linux OS ("NTC IT ROSA"); ALT Linux OS ("</w:t>
      </w:r>
      <w:proofErr w:type="spellStart"/>
      <w:r w:rsidRPr="00031009">
        <w:rPr>
          <w:rFonts w:ascii="Times New Roman" w:hAnsi="Times New Roman" w:cs="Times New Roman"/>
          <w:sz w:val="24"/>
          <w:szCs w:val="24"/>
          <w:lang w:val="en-US"/>
        </w:rPr>
        <w:t>Basaltspo</w:t>
      </w:r>
      <w:proofErr w:type="spellEnd"/>
      <w:r w:rsidRPr="00031009">
        <w:rPr>
          <w:rFonts w:ascii="Times New Roman" w:hAnsi="Times New Roman" w:cs="Times New Roman"/>
          <w:sz w:val="24"/>
          <w:szCs w:val="24"/>
          <w:lang w:val="en-US"/>
        </w:rPr>
        <w:t>"); Astra Linux OS (</w:t>
      </w:r>
      <w:proofErr w:type="spellStart"/>
      <w:r w:rsidRPr="00031009">
        <w:rPr>
          <w:rFonts w:ascii="Times New Roman" w:hAnsi="Times New Roman" w:cs="Times New Roman"/>
          <w:sz w:val="24"/>
          <w:szCs w:val="24"/>
          <w:lang w:val="en-US"/>
        </w:rPr>
        <w:t>RusBITech</w:t>
      </w:r>
      <w:proofErr w:type="spellEnd"/>
      <w:r w:rsidRPr="00031009">
        <w:rPr>
          <w:rFonts w:ascii="Times New Roman" w:hAnsi="Times New Roman" w:cs="Times New Roman"/>
          <w:sz w:val="24"/>
          <w:szCs w:val="24"/>
          <w:lang w:val="en-US"/>
        </w:rPr>
        <w:t xml:space="preserve">-Astra); </w:t>
      </w:r>
      <w:proofErr w:type="spellStart"/>
      <w:r w:rsidRPr="00031009">
        <w:rPr>
          <w:rFonts w:ascii="Times New Roman" w:hAnsi="Times New Roman" w:cs="Times New Roman"/>
          <w:sz w:val="24"/>
          <w:szCs w:val="24"/>
          <w:lang w:val="en-US"/>
        </w:rPr>
        <w:t>nanoCAD</w:t>
      </w:r>
      <w:proofErr w:type="spellEnd"/>
      <w:r w:rsidRPr="00031009">
        <w:rPr>
          <w:rFonts w:ascii="Times New Roman" w:hAnsi="Times New Roman" w:cs="Times New Roman"/>
          <w:sz w:val="24"/>
          <w:szCs w:val="24"/>
          <w:lang w:val="en-US"/>
        </w:rPr>
        <w:t xml:space="preserve"> (</w:t>
      </w:r>
      <w:proofErr w:type="spellStart"/>
      <w:r w:rsidRPr="00031009">
        <w:rPr>
          <w:rFonts w:ascii="Times New Roman" w:hAnsi="Times New Roman" w:cs="Times New Roman"/>
          <w:sz w:val="24"/>
          <w:szCs w:val="24"/>
          <w:lang w:val="en-US"/>
        </w:rPr>
        <w:t>Nanosoft</w:t>
      </w:r>
      <w:proofErr w:type="spellEnd"/>
      <w:r w:rsidRPr="00031009">
        <w:rPr>
          <w:rFonts w:ascii="Times New Roman" w:hAnsi="Times New Roman" w:cs="Times New Roman"/>
          <w:sz w:val="24"/>
          <w:szCs w:val="24"/>
          <w:lang w:val="en-US"/>
        </w:rPr>
        <w:t xml:space="preserve">); (CAD) – </w:t>
      </w:r>
      <w:proofErr w:type="spellStart"/>
      <w:r w:rsidRPr="00031009">
        <w:rPr>
          <w:rFonts w:ascii="Times New Roman" w:hAnsi="Times New Roman" w:cs="Times New Roman"/>
          <w:sz w:val="24"/>
          <w:szCs w:val="24"/>
          <w:lang w:val="en-US"/>
        </w:rPr>
        <w:t>Renga</w:t>
      </w:r>
      <w:proofErr w:type="spellEnd"/>
      <w:r w:rsidRPr="00031009">
        <w:rPr>
          <w:rFonts w:ascii="Times New Roman" w:hAnsi="Times New Roman" w:cs="Times New Roman"/>
          <w:sz w:val="24"/>
          <w:szCs w:val="24"/>
          <w:lang w:val="en-US"/>
        </w:rPr>
        <w:t xml:space="preserve"> (</w:t>
      </w:r>
      <w:proofErr w:type="spellStart"/>
      <w:r w:rsidRPr="00031009">
        <w:rPr>
          <w:rFonts w:ascii="Times New Roman" w:hAnsi="Times New Roman" w:cs="Times New Roman"/>
          <w:sz w:val="24"/>
          <w:szCs w:val="24"/>
          <w:lang w:val="en-US"/>
        </w:rPr>
        <w:t>Renga</w:t>
      </w:r>
      <w:proofErr w:type="spellEnd"/>
      <w:r w:rsidRPr="00031009">
        <w:rPr>
          <w:rFonts w:ascii="Times New Roman" w:hAnsi="Times New Roman" w:cs="Times New Roman"/>
          <w:sz w:val="24"/>
          <w:szCs w:val="24"/>
          <w:lang w:val="en-US"/>
        </w:rPr>
        <w:t xml:space="preserve"> Software); </w:t>
      </w:r>
      <w:proofErr w:type="spellStart"/>
      <w:r w:rsidRPr="00031009">
        <w:rPr>
          <w:rFonts w:ascii="Times New Roman" w:hAnsi="Times New Roman" w:cs="Times New Roman"/>
          <w:sz w:val="24"/>
          <w:szCs w:val="24"/>
          <w:lang w:val="en-US"/>
        </w:rPr>
        <w:t>Tada.team</w:t>
      </w:r>
      <w:proofErr w:type="spellEnd"/>
      <w:r w:rsidRPr="00031009">
        <w:rPr>
          <w:rFonts w:ascii="Times New Roman" w:hAnsi="Times New Roman" w:cs="Times New Roman"/>
          <w:sz w:val="24"/>
          <w:szCs w:val="24"/>
          <w:lang w:val="en-US"/>
        </w:rPr>
        <w:t xml:space="preserve"> – a business communication environment as a replacement for the Zoom platform.</w:t>
      </w:r>
    </w:p>
    <w:p w:rsidR="00031009" w:rsidRPr="00031009"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 xml:space="preserve">Import substitution in the field of information technology has been taking place for more than one year. But it is still necessary to determine ways to resolve the contradictions </w:t>
      </w:r>
      <w:r w:rsidRPr="00031009">
        <w:rPr>
          <w:rFonts w:ascii="Times New Roman" w:hAnsi="Times New Roman" w:cs="Times New Roman"/>
          <w:sz w:val="24"/>
          <w:szCs w:val="24"/>
          <w:lang w:val="en-US"/>
        </w:rPr>
        <w:lastRenderedPageBreak/>
        <w:t>associated with the transition to domestic software [3, p. 116]. The problems that have developed in the Russian economy as a result of the imposition of sanctions have led to the need for import substitution not only in the field of food [3, p. 116], but also in higher education. In this regard, Russian universities are switching to domestic software products, IT technologies created by domestic scientists (</w:t>
      </w:r>
      <w:proofErr w:type="gramStart"/>
      <w:r w:rsidRPr="00031009">
        <w:rPr>
          <w:rFonts w:ascii="Times New Roman" w:hAnsi="Times New Roman" w:cs="Times New Roman"/>
          <w:sz w:val="24"/>
          <w:szCs w:val="24"/>
          <w:lang w:val="en-US"/>
        </w:rPr>
        <w:t>https://clck.ru/rJDUH )</w:t>
      </w:r>
      <w:proofErr w:type="gramEnd"/>
      <w:r w:rsidRPr="00031009">
        <w:rPr>
          <w:rFonts w:ascii="Times New Roman" w:hAnsi="Times New Roman" w:cs="Times New Roman"/>
          <w:sz w:val="24"/>
          <w:szCs w:val="24"/>
          <w:lang w:val="en-US"/>
        </w:rPr>
        <w:t>.</w:t>
      </w:r>
    </w:p>
    <w:p w:rsidR="008107AD" w:rsidRDefault="00031009" w:rsidP="00031009">
      <w:pPr>
        <w:shd w:val="clear" w:color="auto" w:fill="FFFFFF"/>
        <w:tabs>
          <w:tab w:val="left" w:pos="284"/>
          <w:tab w:val="left" w:pos="993"/>
        </w:tabs>
        <w:spacing w:after="0" w:line="240" w:lineRule="auto"/>
        <w:ind w:firstLine="709"/>
        <w:rPr>
          <w:rFonts w:ascii="Times New Roman" w:hAnsi="Times New Roman" w:cs="Times New Roman"/>
          <w:sz w:val="24"/>
          <w:szCs w:val="24"/>
          <w:lang w:val="en-US"/>
        </w:rPr>
      </w:pPr>
      <w:r w:rsidRPr="00031009">
        <w:rPr>
          <w:rFonts w:ascii="Times New Roman" w:hAnsi="Times New Roman" w:cs="Times New Roman"/>
          <w:sz w:val="24"/>
          <w:szCs w:val="24"/>
          <w:lang w:val="en-US"/>
        </w:rPr>
        <w:t>So, the need to identify trends in the development of modern education is especially relevant today in connection with the digital transformation of education. The training of specialists as one of the priority areas of higher professional education is designed to meet the requirements of modern society for the quality of vocational education. Electronic and multimedia learning tools have new opportunities in the organization of the learning process.</w:t>
      </w:r>
    </w:p>
    <w:p w:rsidR="00031009" w:rsidRPr="00031009" w:rsidRDefault="00031009" w:rsidP="00031009">
      <w:pPr>
        <w:shd w:val="clear" w:color="auto" w:fill="FFFFFF"/>
        <w:tabs>
          <w:tab w:val="left" w:pos="284"/>
          <w:tab w:val="left" w:pos="993"/>
        </w:tabs>
        <w:spacing w:after="0" w:line="240" w:lineRule="auto"/>
        <w:ind w:firstLine="709"/>
        <w:rPr>
          <w:rFonts w:ascii="Times New Roman" w:eastAsia="Times New Roman" w:hAnsi="Times New Roman" w:cs="Times New Roman"/>
          <w:bCs/>
          <w:sz w:val="24"/>
          <w:szCs w:val="24"/>
          <w:lang w:val="en-US" w:eastAsia="ru-RU"/>
        </w:rPr>
      </w:pPr>
    </w:p>
    <w:p w:rsidR="004D58C9" w:rsidRPr="00031009" w:rsidRDefault="00031009" w:rsidP="009B3083">
      <w:pPr>
        <w:shd w:val="clear" w:color="auto" w:fill="FFFFFF"/>
        <w:tabs>
          <w:tab w:val="left" w:pos="284"/>
          <w:tab w:val="left" w:pos="993"/>
        </w:tabs>
        <w:spacing w:after="0" w:line="240" w:lineRule="auto"/>
        <w:ind w:firstLine="709"/>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References</w:t>
      </w:r>
    </w:p>
    <w:p w:rsidR="00031009" w:rsidRDefault="00031009" w:rsidP="009B3083">
      <w:pPr>
        <w:shd w:val="clear" w:color="auto" w:fill="FFFFFF"/>
        <w:tabs>
          <w:tab w:val="left" w:pos="284"/>
          <w:tab w:val="left" w:pos="993"/>
        </w:tabs>
        <w:spacing w:after="0" w:line="240" w:lineRule="auto"/>
        <w:ind w:firstLine="709"/>
        <w:rPr>
          <w:rFonts w:ascii="Times New Roman" w:eastAsia="Times New Roman" w:hAnsi="Times New Roman" w:cs="Times New Roman"/>
          <w:b/>
          <w:bCs/>
          <w:sz w:val="24"/>
          <w:szCs w:val="24"/>
          <w:lang w:eastAsia="ru-RU"/>
        </w:rPr>
      </w:pPr>
    </w:p>
    <w:p w:rsidR="00031009" w:rsidRPr="00031009" w:rsidRDefault="00031009" w:rsidP="00031009">
      <w:pPr>
        <w:pStyle w:val="a6"/>
        <w:numPr>
          <w:ilvl w:val="0"/>
          <w:numId w:val="11"/>
        </w:numPr>
        <w:tabs>
          <w:tab w:val="left" w:pos="284"/>
        </w:tabs>
        <w:spacing w:after="0" w:line="240" w:lineRule="auto"/>
        <w:rPr>
          <w:rFonts w:ascii="Times New Roman" w:hAnsi="Times New Roman" w:cs="Times New Roman"/>
          <w:sz w:val="24"/>
          <w:szCs w:val="24"/>
          <w:lang w:val="en-US"/>
        </w:rPr>
      </w:pPr>
      <w:proofErr w:type="spellStart"/>
      <w:r w:rsidRPr="00031009">
        <w:rPr>
          <w:rFonts w:ascii="Times New Roman" w:hAnsi="Times New Roman" w:cs="Times New Roman"/>
          <w:sz w:val="24"/>
          <w:szCs w:val="24"/>
          <w:lang w:val="en-US"/>
        </w:rPr>
        <w:t>Dongauzer.V</w:t>
      </w:r>
      <w:proofErr w:type="spellEnd"/>
      <w:r w:rsidRPr="00031009">
        <w:rPr>
          <w:rFonts w:ascii="Times New Roman" w:hAnsi="Times New Roman" w:cs="Times New Roman"/>
          <w:sz w:val="24"/>
          <w:szCs w:val="24"/>
          <w:lang w:val="en-US"/>
        </w:rPr>
        <w:t xml:space="preserve">. Methods of optimizing the independent work of university students at the present stage // Pedagogical education in the Urals: history and </w:t>
      </w:r>
      <w:proofErr w:type="gramStart"/>
      <w:r w:rsidRPr="00031009">
        <w:rPr>
          <w:rFonts w:ascii="Times New Roman" w:hAnsi="Times New Roman" w:cs="Times New Roman"/>
          <w:sz w:val="24"/>
          <w:szCs w:val="24"/>
          <w:lang w:val="en-US"/>
        </w:rPr>
        <w:t>modernity :</w:t>
      </w:r>
      <w:proofErr w:type="gramEnd"/>
      <w:r w:rsidRPr="00031009">
        <w:rPr>
          <w:rFonts w:ascii="Times New Roman" w:hAnsi="Times New Roman" w:cs="Times New Roman"/>
          <w:sz w:val="24"/>
          <w:szCs w:val="24"/>
          <w:lang w:val="en-US"/>
        </w:rPr>
        <w:t xml:space="preserve"> collection. materials of the scientific and practical conference, November 15, Yekaterinburg, 2012. pp. 152-159.</w:t>
      </w:r>
    </w:p>
    <w:p w:rsidR="00031009" w:rsidRPr="00031009" w:rsidRDefault="00031009" w:rsidP="00031009">
      <w:pPr>
        <w:pStyle w:val="a6"/>
        <w:numPr>
          <w:ilvl w:val="0"/>
          <w:numId w:val="11"/>
        </w:numPr>
        <w:tabs>
          <w:tab w:val="left" w:pos="284"/>
        </w:tabs>
        <w:spacing w:after="0" w:line="240" w:lineRule="auto"/>
        <w:rPr>
          <w:rFonts w:ascii="Times New Roman" w:hAnsi="Times New Roman" w:cs="Times New Roman"/>
          <w:sz w:val="24"/>
          <w:szCs w:val="24"/>
          <w:lang w:val="en-US"/>
        </w:rPr>
      </w:pPr>
      <w:proofErr w:type="spellStart"/>
      <w:r w:rsidRPr="00031009">
        <w:rPr>
          <w:rFonts w:ascii="Times New Roman" w:hAnsi="Times New Roman" w:cs="Times New Roman"/>
          <w:sz w:val="24"/>
          <w:szCs w:val="24"/>
          <w:lang w:val="en-US"/>
        </w:rPr>
        <w:t>Mezentseva</w:t>
      </w:r>
      <w:proofErr w:type="spellEnd"/>
      <w:r w:rsidRPr="00031009">
        <w:rPr>
          <w:rFonts w:ascii="Times New Roman" w:hAnsi="Times New Roman" w:cs="Times New Roman"/>
          <w:sz w:val="24"/>
          <w:szCs w:val="24"/>
          <w:lang w:val="en-US"/>
        </w:rPr>
        <w:t xml:space="preserve">, A. I. Video course as a means of teaching foreign languages at a technical university / A. I. </w:t>
      </w:r>
      <w:proofErr w:type="spellStart"/>
      <w:r w:rsidRPr="00031009">
        <w:rPr>
          <w:rFonts w:ascii="Times New Roman" w:hAnsi="Times New Roman" w:cs="Times New Roman"/>
          <w:sz w:val="24"/>
          <w:szCs w:val="24"/>
          <w:lang w:val="en-US"/>
        </w:rPr>
        <w:t>Mezentseva</w:t>
      </w:r>
      <w:proofErr w:type="spellEnd"/>
      <w:r w:rsidRPr="00031009">
        <w:rPr>
          <w:rFonts w:ascii="Times New Roman" w:hAnsi="Times New Roman" w:cs="Times New Roman"/>
          <w:sz w:val="24"/>
          <w:szCs w:val="24"/>
          <w:lang w:val="en-US"/>
        </w:rPr>
        <w:t xml:space="preserve"> // Maritime Strategy and Policy of Russia in the context of ensuring national security and sustainable development in the 21st </w:t>
      </w:r>
      <w:proofErr w:type="gramStart"/>
      <w:r w:rsidRPr="00031009">
        <w:rPr>
          <w:rFonts w:ascii="Times New Roman" w:hAnsi="Times New Roman" w:cs="Times New Roman"/>
          <w:sz w:val="24"/>
          <w:szCs w:val="24"/>
          <w:lang w:val="en-US"/>
        </w:rPr>
        <w:t>century :</w:t>
      </w:r>
      <w:proofErr w:type="gramEnd"/>
      <w:r w:rsidRPr="00031009">
        <w:rPr>
          <w:rFonts w:ascii="Times New Roman" w:hAnsi="Times New Roman" w:cs="Times New Roman"/>
          <w:sz w:val="24"/>
          <w:szCs w:val="24"/>
          <w:lang w:val="en-US"/>
        </w:rPr>
        <w:t xml:space="preserve"> A collection of scientific papers. – </w:t>
      </w:r>
      <w:proofErr w:type="gramStart"/>
      <w:r w:rsidRPr="00031009">
        <w:rPr>
          <w:rFonts w:ascii="Times New Roman" w:hAnsi="Times New Roman" w:cs="Times New Roman"/>
          <w:sz w:val="24"/>
          <w:szCs w:val="24"/>
          <w:lang w:val="en-US"/>
        </w:rPr>
        <w:t>Sevastopol :</w:t>
      </w:r>
      <w:proofErr w:type="gramEnd"/>
      <w:r w:rsidRPr="00031009">
        <w:rPr>
          <w:rFonts w:ascii="Times New Roman" w:hAnsi="Times New Roman" w:cs="Times New Roman"/>
          <w:sz w:val="24"/>
          <w:szCs w:val="24"/>
          <w:lang w:val="en-US"/>
        </w:rPr>
        <w:t xml:space="preserve"> The Black Sea Higher Naval Order of the Red Star School named after P.S. </w:t>
      </w:r>
      <w:proofErr w:type="spellStart"/>
      <w:r w:rsidRPr="00031009">
        <w:rPr>
          <w:rFonts w:ascii="Times New Roman" w:hAnsi="Times New Roman" w:cs="Times New Roman"/>
          <w:sz w:val="24"/>
          <w:szCs w:val="24"/>
          <w:lang w:val="en-US"/>
        </w:rPr>
        <w:t>Nakhimov</w:t>
      </w:r>
      <w:proofErr w:type="spellEnd"/>
      <w:r w:rsidRPr="00031009">
        <w:rPr>
          <w:rFonts w:ascii="Times New Roman" w:hAnsi="Times New Roman" w:cs="Times New Roman"/>
          <w:sz w:val="24"/>
          <w:szCs w:val="24"/>
          <w:lang w:val="en-US"/>
        </w:rPr>
        <w:t>, 2023. – pp. 238-241.</w:t>
      </w:r>
    </w:p>
    <w:p w:rsidR="00031009" w:rsidRPr="00031009" w:rsidRDefault="00031009" w:rsidP="00031009">
      <w:pPr>
        <w:pStyle w:val="a6"/>
        <w:numPr>
          <w:ilvl w:val="0"/>
          <w:numId w:val="11"/>
        </w:numPr>
        <w:tabs>
          <w:tab w:val="left" w:pos="284"/>
        </w:tabs>
        <w:spacing w:after="0" w:line="240" w:lineRule="auto"/>
        <w:rPr>
          <w:rFonts w:ascii="Times New Roman" w:hAnsi="Times New Roman" w:cs="Times New Roman"/>
          <w:sz w:val="24"/>
          <w:szCs w:val="24"/>
          <w:lang w:val="en-US"/>
        </w:rPr>
      </w:pPr>
      <w:proofErr w:type="spellStart"/>
      <w:r w:rsidRPr="00031009">
        <w:rPr>
          <w:rFonts w:ascii="Times New Roman" w:hAnsi="Times New Roman" w:cs="Times New Roman"/>
          <w:sz w:val="24"/>
          <w:szCs w:val="24"/>
          <w:lang w:val="en-US"/>
        </w:rPr>
        <w:t>Mezentseva</w:t>
      </w:r>
      <w:proofErr w:type="spellEnd"/>
      <w:r w:rsidRPr="00031009">
        <w:rPr>
          <w:rFonts w:ascii="Times New Roman" w:hAnsi="Times New Roman" w:cs="Times New Roman"/>
          <w:sz w:val="24"/>
          <w:szCs w:val="24"/>
          <w:lang w:val="en-US"/>
        </w:rPr>
        <w:t xml:space="preserve">, A. I. Teaching a foreign language in the context of import substitution of information technologies / A. I. </w:t>
      </w:r>
      <w:proofErr w:type="spellStart"/>
      <w:r w:rsidRPr="00031009">
        <w:rPr>
          <w:rFonts w:ascii="Times New Roman" w:hAnsi="Times New Roman" w:cs="Times New Roman"/>
          <w:sz w:val="24"/>
          <w:szCs w:val="24"/>
          <w:lang w:val="en-US"/>
        </w:rPr>
        <w:t>Mezentseva</w:t>
      </w:r>
      <w:proofErr w:type="spellEnd"/>
      <w:r w:rsidRPr="00031009">
        <w:rPr>
          <w:rFonts w:ascii="Times New Roman" w:hAnsi="Times New Roman" w:cs="Times New Roman"/>
          <w:sz w:val="24"/>
          <w:szCs w:val="24"/>
          <w:lang w:val="en-US"/>
        </w:rPr>
        <w:t xml:space="preserve">, A. G. </w:t>
      </w:r>
      <w:proofErr w:type="spellStart"/>
      <w:r w:rsidRPr="00031009">
        <w:rPr>
          <w:rFonts w:ascii="Times New Roman" w:hAnsi="Times New Roman" w:cs="Times New Roman"/>
          <w:sz w:val="24"/>
          <w:szCs w:val="24"/>
          <w:lang w:val="en-US"/>
        </w:rPr>
        <w:t>Mikhailova</w:t>
      </w:r>
      <w:proofErr w:type="spellEnd"/>
      <w:r w:rsidRPr="00031009">
        <w:rPr>
          <w:rFonts w:ascii="Times New Roman" w:hAnsi="Times New Roman" w:cs="Times New Roman"/>
          <w:sz w:val="24"/>
          <w:szCs w:val="24"/>
          <w:lang w:val="en-US"/>
        </w:rPr>
        <w:t xml:space="preserve"> // Bulletin of Nizhnevartovsk State University. – 2023. – No. 4. – pp. 115-123. – DOI 10.36906/2311-4444/23-4/11</w:t>
      </w:r>
    </w:p>
    <w:p w:rsidR="00031009" w:rsidRPr="00031009" w:rsidRDefault="00031009" w:rsidP="00031009">
      <w:pPr>
        <w:pStyle w:val="a6"/>
        <w:numPr>
          <w:ilvl w:val="0"/>
          <w:numId w:val="11"/>
        </w:numPr>
        <w:tabs>
          <w:tab w:val="left" w:pos="284"/>
        </w:tabs>
        <w:spacing w:after="0" w:line="240" w:lineRule="auto"/>
        <w:rPr>
          <w:rFonts w:ascii="Times New Roman" w:hAnsi="Times New Roman" w:cs="Times New Roman"/>
          <w:sz w:val="24"/>
          <w:szCs w:val="24"/>
          <w:lang w:val="en-US"/>
        </w:rPr>
      </w:pPr>
      <w:proofErr w:type="spellStart"/>
      <w:r w:rsidRPr="00031009">
        <w:rPr>
          <w:rFonts w:ascii="Times New Roman" w:hAnsi="Times New Roman" w:cs="Times New Roman"/>
          <w:sz w:val="24"/>
          <w:szCs w:val="24"/>
          <w:lang w:val="en-US"/>
        </w:rPr>
        <w:t>Mezentseva</w:t>
      </w:r>
      <w:proofErr w:type="spellEnd"/>
      <w:r w:rsidRPr="00031009">
        <w:rPr>
          <w:rFonts w:ascii="Times New Roman" w:hAnsi="Times New Roman" w:cs="Times New Roman"/>
          <w:sz w:val="24"/>
          <w:szCs w:val="24"/>
          <w:lang w:val="en-US"/>
        </w:rPr>
        <w:t xml:space="preserve"> A. I., </w:t>
      </w:r>
      <w:proofErr w:type="spellStart"/>
      <w:r w:rsidRPr="00031009">
        <w:rPr>
          <w:rFonts w:ascii="Times New Roman" w:hAnsi="Times New Roman" w:cs="Times New Roman"/>
          <w:sz w:val="24"/>
          <w:szCs w:val="24"/>
          <w:lang w:val="en-US"/>
        </w:rPr>
        <w:t>Mikhailova</w:t>
      </w:r>
      <w:proofErr w:type="spellEnd"/>
      <w:r w:rsidRPr="00031009">
        <w:rPr>
          <w:rFonts w:ascii="Times New Roman" w:hAnsi="Times New Roman" w:cs="Times New Roman"/>
          <w:sz w:val="24"/>
          <w:szCs w:val="24"/>
          <w:lang w:val="en-US"/>
        </w:rPr>
        <w:t xml:space="preserve"> A. G. Formation of students' independence in learning foreign languages by means of information and computer technologies // Information technologies and digital education. Priority areas of development and implementation practices. Omsk, 2022. pp. 42-47.</w:t>
      </w:r>
    </w:p>
    <w:p w:rsidR="00031009" w:rsidRPr="00031009" w:rsidRDefault="00031009" w:rsidP="00031009">
      <w:pPr>
        <w:pStyle w:val="a6"/>
        <w:numPr>
          <w:ilvl w:val="0"/>
          <w:numId w:val="11"/>
        </w:numPr>
        <w:tabs>
          <w:tab w:val="left" w:pos="284"/>
        </w:tabs>
        <w:spacing w:after="0" w:line="240" w:lineRule="auto"/>
        <w:rPr>
          <w:rFonts w:ascii="Times New Roman" w:hAnsi="Times New Roman" w:cs="Times New Roman"/>
          <w:sz w:val="24"/>
          <w:szCs w:val="24"/>
          <w:lang w:val="en-US"/>
        </w:rPr>
      </w:pPr>
      <w:proofErr w:type="spellStart"/>
      <w:r w:rsidRPr="00031009">
        <w:rPr>
          <w:rFonts w:ascii="Times New Roman" w:hAnsi="Times New Roman" w:cs="Times New Roman"/>
          <w:sz w:val="24"/>
          <w:szCs w:val="24"/>
          <w:lang w:val="en-US"/>
        </w:rPr>
        <w:t>Frolova</w:t>
      </w:r>
      <w:proofErr w:type="spellEnd"/>
      <w:r w:rsidRPr="00031009">
        <w:rPr>
          <w:rFonts w:ascii="Times New Roman" w:hAnsi="Times New Roman" w:cs="Times New Roman"/>
          <w:sz w:val="24"/>
          <w:szCs w:val="24"/>
          <w:lang w:val="en-US"/>
        </w:rPr>
        <w:t xml:space="preserve"> M. Enter IT: how import substitution in the field of high technologies takes place in Russia // Society. https://clck.ru/ecAnp</w:t>
      </w:r>
    </w:p>
    <w:p w:rsidR="008107AD" w:rsidRPr="008107AD" w:rsidRDefault="00031009" w:rsidP="00031009">
      <w:pPr>
        <w:pStyle w:val="a6"/>
        <w:numPr>
          <w:ilvl w:val="0"/>
          <w:numId w:val="11"/>
        </w:numPr>
        <w:tabs>
          <w:tab w:val="left" w:pos="284"/>
        </w:tabs>
        <w:spacing w:after="0" w:line="240" w:lineRule="auto"/>
        <w:rPr>
          <w:rFonts w:ascii="Times New Roman" w:hAnsi="Times New Roman" w:cs="Times New Roman"/>
          <w:sz w:val="24"/>
          <w:szCs w:val="24"/>
        </w:rPr>
      </w:pPr>
      <w:bookmarkStart w:id="0" w:name="_GoBack"/>
      <w:bookmarkEnd w:id="0"/>
      <w:r w:rsidRPr="00031009">
        <w:rPr>
          <w:rFonts w:ascii="Times New Roman" w:hAnsi="Times New Roman" w:cs="Times New Roman"/>
          <w:sz w:val="24"/>
          <w:szCs w:val="24"/>
          <w:lang w:val="en-US"/>
        </w:rPr>
        <w:t xml:space="preserve">A comparative study of Spanish adult students’ attitudes to ICT in classroom, blended and distance language learning modes /M. </w:t>
      </w:r>
      <w:proofErr w:type="spellStart"/>
      <w:proofErr w:type="gramStart"/>
      <w:r w:rsidRPr="00031009">
        <w:rPr>
          <w:rFonts w:ascii="Times New Roman" w:hAnsi="Times New Roman" w:cs="Times New Roman"/>
          <w:sz w:val="24"/>
          <w:szCs w:val="24"/>
          <w:lang w:val="en-US"/>
        </w:rPr>
        <w:t>Arrosagaray</w:t>
      </w:r>
      <w:proofErr w:type="spellEnd"/>
      <w:r w:rsidRPr="00031009">
        <w:rPr>
          <w:rFonts w:ascii="Times New Roman" w:hAnsi="Times New Roman" w:cs="Times New Roman"/>
          <w:sz w:val="24"/>
          <w:szCs w:val="24"/>
          <w:lang w:val="en-US"/>
        </w:rPr>
        <w:t xml:space="preserve"> ,</w:t>
      </w:r>
      <w:proofErr w:type="gramEnd"/>
      <w:r w:rsidRPr="00031009">
        <w:rPr>
          <w:rFonts w:ascii="Times New Roman" w:hAnsi="Times New Roman" w:cs="Times New Roman"/>
          <w:sz w:val="24"/>
          <w:szCs w:val="24"/>
          <w:lang w:val="en-US"/>
        </w:rPr>
        <w:t xml:space="preserve"> M. González-</w:t>
      </w:r>
      <w:proofErr w:type="spellStart"/>
      <w:r w:rsidRPr="00031009">
        <w:rPr>
          <w:rFonts w:ascii="Times New Roman" w:hAnsi="Times New Roman" w:cs="Times New Roman"/>
          <w:sz w:val="24"/>
          <w:szCs w:val="24"/>
          <w:lang w:val="en-US"/>
        </w:rPr>
        <w:t>Peiteado</w:t>
      </w:r>
      <w:proofErr w:type="spellEnd"/>
      <w:r w:rsidRPr="00031009">
        <w:rPr>
          <w:rFonts w:ascii="Times New Roman" w:hAnsi="Times New Roman" w:cs="Times New Roman"/>
          <w:sz w:val="24"/>
          <w:szCs w:val="24"/>
          <w:lang w:val="en-US"/>
        </w:rPr>
        <w:t xml:space="preserve">, M. </w:t>
      </w:r>
      <w:proofErr w:type="spellStart"/>
      <w:r w:rsidRPr="00031009">
        <w:rPr>
          <w:rFonts w:ascii="Times New Roman" w:hAnsi="Times New Roman" w:cs="Times New Roman"/>
          <w:sz w:val="24"/>
          <w:szCs w:val="24"/>
          <w:lang w:val="en-US"/>
        </w:rPr>
        <w:t>Pino-Juste</w:t>
      </w:r>
      <w:proofErr w:type="spellEnd"/>
      <w:r w:rsidRPr="00031009">
        <w:rPr>
          <w:rFonts w:ascii="Times New Roman" w:hAnsi="Times New Roman" w:cs="Times New Roman"/>
          <w:sz w:val="24"/>
          <w:szCs w:val="24"/>
          <w:lang w:val="en-US"/>
        </w:rPr>
        <w:t>, B. Rodríguez-</w:t>
      </w:r>
      <w:proofErr w:type="spellStart"/>
      <w:r w:rsidRPr="00031009">
        <w:rPr>
          <w:rFonts w:ascii="Times New Roman" w:hAnsi="Times New Roman" w:cs="Times New Roman"/>
          <w:sz w:val="24"/>
          <w:szCs w:val="24"/>
          <w:lang w:val="en-US"/>
        </w:rPr>
        <w:t>Lópezd</w:t>
      </w:r>
      <w:proofErr w:type="spellEnd"/>
      <w:r w:rsidRPr="00031009">
        <w:rPr>
          <w:rFonts w:ascii="Times New Roman" w:hAnsi="Times New Roman" w:cs="Times New Roman"/>
          <w:sz w:val="24"/>
          <w:szCs w:val="24"/>
          <w:lang w:val="en-US"/>
        </w:rPr>
        <w:t xml:space="preserve"> // Computers &amp; Education. </w:t>
      </w:r>
      <w:r w:rsidRPr="00031009">
        <w:rPr>
          <w:rFonts w:ascii="Times New Roman" w:hAnsi="Times New Roman" w:cs="Times New Roman"/>
          <w:sz w:val="24"/>
          <w:szCs w:val="24"/>
        </w:rPr>
        <w:t xml:space="preserve">2019. </w:t>
      </w:r>
      <w:proofErr w:type="spellStart"/>
      <w:r w:rsidRPr="00031009">
        <w:rPr>
          <w:rFonts w:ascii="Times New Roman" w:hAnsi="Times New Roman" w:cs="Times New Roman"/>
          <w:sz w:val="24"/>
          <w:szCs w:val="24"/>
        </w:rPr>
        <w:t>Vol</w:t>
      </w:r>
      <w:proofErr w:type="spellEnd"/>
      <w:r w:rsidRPr="00031009">
        <w:rPr>
          <w:rFonts w:ascii="Times New Roman" w:hAnsi="Times New Roman" w:cs="Times New Roman"/>
          <w:sz w:val="24"/>
          <w:szCs w:val="24"/>
        </w:rPr>
        <w:t xml:space="preserve">. 134. </w:t>
      </w:r>
      <w:proofErr w:type="spellStart"/>
      <w:r w:rsidRPr="00031009">
        <w:rPr>
          <w:rFonts w:ascii="Times New Roman" w:hAnsi="Times New Roman" w:cs="Times New Roman"/>
          <w:sz w:val="24"/>
          <w:szCs w:val="24"/>
        </w:rPr>
        <w:t>Pp</w:t>
      </w:r>
      <w:proofErr w:type="spellEnd"/>
      <w:r w:rsidRPr="00031009">
        <w:rPr>
          <w:rFonts w:ascii="Times New Roman" w:hAnsi="Times New Roman" w:cs="Times New Roman"/>
          <w:sz w:val="24"/>
          <w:szCs w:val="24"/>
        </w:rPr>
        <w:t>. 31-40.</w:t>
      </w:r>
    </w:p>
    <w:sectPr w:rsidR="008107AD" w:rsidRPr="008107AD" w:rsidSect="00F55B5B">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8A9"/>
    <w:multiLevelType w:val="hybridMultilevel"/>
    <w:tmpl w:val="5F2EECD2"/>
    <w:lvl w:ilvl="0" w:tplc="7B0623DE">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E5BDC"/>
    <w:multiLevelType w:val="multilevel"/>
    <w:tmpl w:val="A6B29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03C2D"/>
    <w:multiLevelType w:val="multilevel"/>
    <w:tmpl w:val="7E28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568C5"/>
    <w:multiLevelType w:val="hybridMultilevel"/>
    <w:tmpl w:val="AF6E9668"/>
    <w:lvl w:ilvl="0" w:tplc="D35AD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DB22B0"/>
    <w:multiLevelType w:val="multilevel"/>
    <w:tmpl w:val="FFB4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4D0846"/>
    <w:multiLevelType w:val="hybridMultilevel"/>
    <w:tmpl w:val="F488A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A75D7E"/>
    <w:multiLevelType w:val="hybridMultilevel"/>
    <w:tmpl w:val="0DBE8F0C"/>
    <w:lvl w:ilvl="0" w:tplc="E9C4C466">
      <w:start w:val="1"/>
      <w:numFmt w:val="decimal"/>
      <w:lvlText w:val="%1."/>
      <w:lvlJc w:val="left"/>
      <w:pPr>
        <w:ind w:left="619" w:hanging="360"/>
      </w:pPr>
      <w:rPr>
        <w:rFonts w:hint="default"/>
      </w:rPr>
    </w:lvl>
    <w:lvl w:ilvl="1" w:tplc="04190019" w:tentative="1">
      <w:start w:val="1"/>
      <w:numFmt w:val="lowerLetter"/>
      <w:lvlText w:val="%2."/>
      <w:lvlJc w:val="left"/>
      <w:pPr>
        <w:ind w:left="1339" w:hanging="360"/>
      </w:pPr>
    </w:lvl>
    <w:lvl w:ilvl="2" w:tplc="0419001B" w:tentative="1">
      <w:start w:val="1"/>
      <w:numFmt w:val="lowerRoman"/>
      <w:lvlText w:val="%3."/>
      <w:lvlJc w:val="right"/>
      <w:pPr>
        <w:ind w:left="2059" w:hanging="180"/>
      </w:pPr>
    </w:lvl>
    <w:lvl w:ilvl="3" w:tplc="0419000F" w:tentative="1">
      <w:start w:val="1"/>
      <w:numFmt w:val="decimal"/>
      <w:lvlText w:val="%4."/>
      <w:lvlJc w:val="left"/>
      <w:pPr>
        <w:ind w:left="2779" w:hanging="360"/>
      </w:pPr>
    </w:lvl>
    <w:lvl w:ilvl="4" w:tplc="04190019" w:tentative="1">
      <w:start w:val="1"/>
      <w:numFmt w:val="lowerLetter"/>
      <w:lvlText w:val="%5."/>
      <w:lvlJc w:val="left"/>
      <w:pPr>
        <w:ind w:left="3499" w:hanging="360"/>
      </w:pPr>
    </w:lvl>
    <w:lvl w:ilvl="5" w:tplc="0419001B" w:tentative="1">
      <w:start w:val="1"/>
      <w:numFmt w:val="lowerRoman"/>
      <w:lvlText w:val="%6."/>
      <w:lvlJc w:val="right"/>
      <w:pPr>
        <w:ind w:left="4219" w:hanging="180"/>
      </w:pPr>
    </w:lvl>
    <w:lvl w:ilvl="6" w:tplc="0419000F" w:tentative="1">
      <w:start w:val="1"/>
      <w:numFmt w:val="decimal"/>
      <w:lvlText w:val="%7."/>
      <w:lvlJc w:val="left"/>
      <w:pPr>
        <w:ind w:left="4939" w:hanging="360"/>
      </w:pPr>
    </w:lvl>
    <w:lvl w:ilvl="7" w:tplc="04190019" w:tentative="1">
      <w:start w:val="1"/>
      <w:numFmt w:val="lowerLetter"/>
      <w:lvlText w:val="%8."/>
      <w:lvlJc w:val="left"/>
      <w:pPr>
        <w:ind w:left="5659" w:hanging="360"/>
      </w:pPr>
    </w:lvl>
    <w:lvl w:ilvl="8" w:tplc="0419001B" w:tentative="1">
      <w:start w:val="1"/>
      <w:numFmt w:val="lowerRoman"/>
      <w:lvlText w:val="%9."/>
      <w:lvlJc w:val="right"/>
      <w:pPr>
        <w:ind w:left="6379" w:hanging="180"/>
      </w:pPr>
    </w:lvl>
  </w:abstractNum>
  <w:abstractNum w:abstractNumId="7" w15:restartNumberingAfterBreak="0">
    <w:nsid w:val="3EC968EF"/>
    <w:multiLevelType w:val="multilevel"/>
    <w:tmpl w:val="CD36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4555BF"/>
    <w:multiLevelType w:val="hybridMultilevel"/>
    <w:tmpl w:val="88942744"/>
    <w:lvl w:ilvl="0" w:tplc="2B5607B8">
      <w:start w:val="1"/>
      <w:numFmt w:val="decimal"/>
      <w:lvlText w:val="%1."/>
      <w:lvlJc w:val="left"/>
      <w:pPr>
        <w:ind w:left="1069" w:hanging="360"/>
      </w:pPr>
      <w:rPr>
        <w:rFonts w:ascii="Times New Roman" w:eastAsia="Calibri" w:hAnsi="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33C4826"/>
    <w:multiLevelType w:val="hybridMultilevel"/>
    <w:tmpl w:val="3980634C"/>
    <w:lvl w:ilvl="0" w:tplc="E3B2A146">
      <w:start w:val="1"/>
      <w:numFmt w:val="decimal"/>
      <w:lvlText w:val="%1."/>
      <w:lvlJc w:val="left"/>
      <w:pPr>
        <w:ind w:left="3196" w:hanging="360"/>
      </w:pPr>
      <w:rPr>
        <w:rFonts w:cs="Times New Roman" w:hint="default"/>
        <w:i w:val="0"/>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10" w15:restartNumberingAfterBreak="0">
    <w:nsid w:val="672A1606"/>
    <w:multiLevelType w:val="hybridMultilevel"/>
    <w:tmpl w:val="3980634C"/>
    <w:lvl w:ilvl="0" w:tplc="E3B2A146">
      <w:start w:val="1"/>
      <w:numFmt w:val="decimal"/>
      <w:lvlText w:val="%1."/>
      <w:lvlJc w:val="left"/>
      <w:pPr>
        <w:ind w:left="1353" w:hanging="360"/>
      </w:pPr>
      <w:rPr>
        <w:rFonts w:cs="Times New Roman" w:hint="default"/>
        <w:i w:val="0"/>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4"/>
  </w:num>
  <w:num w:numId="2">
    <w:abstractNumId w:val="2"/>
  </w:num>
  <w:num w:numId="3">
    <w:abstractNumId w:val="0"/>
  </w:num>
  <w:num w:numId="4">
    <w:abstractNumId w:val="9"/>
  </w:num>
  <w:num w:numId="5">
    <w:abstractNumId w:val="6"/>
  </w:num>
  <w:num w:numId="6">
    <w:abstractNumId w:val="10"/>
  </w:num>
  <w:num w:numId="7">
    <w:abstractNumId w:val="5"/>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C9"/>
    <w:rsid w:val="0000737A"/>
    <w:rsid w:val="00031009"/>
    <w:rsid w:val="0003506E"/>
    <w:rsid w:val="000648F2"/>
    <w:rsid w:val="000C697A"/>
    <w:rsid w:val="000D2217"/>
    <w:rsid w:val="000E3324"/>
    <w:rsid w:val="001644F5"/>
    <w:rsid w:val="001768AC"/>
    <w:rsid w:val="001B0428"/>
    <w:rsid w:val="001C0B0B"/>
    <w:rsid w:val="001F154F"/>
    <w:rsid w:val="00217092"/>
    <w:rsid w:val="002211DD"/>
    <w:rsid w:val="0023661B"/>
    <w:rsid w:val="00243494"/>
    <w:rsid w:val="002C385E"/>
    <w:rsid w:val="002D4F77"/>
    <w:rsid w:val="002E2FBB"/>
    <w:rsid w:val="002E67A7"/>
    <w:rsid w:val="0031785A"/>
    <w:rsid w:val="00323F5F"/>
    <w:rsid w:val="00342FB0"/>
    <w:rsid w:val="00347BCA"/>
    <w:rsid w:val="00352B44"/>
    <w:rsid w:val="003753A2"/>
    <w:rsid w:val="00395C7B"/>
    <w:rsid w:val="003B5771"/>
    <w:rsid w:val="003C3247"/>
    <w:rsid w:val="003F2CBF"/>
    <w:rsid w:val="00414790"/>
    <w:rsid w:val="00425FE6"/>
    <w:rsid w:val="00455FB8"/>
    <w:rsid w:val="00460B97"/>
    <w:rsid w:val="00475422"/>
    <w:rsid w:val="004C0372"/>
    <w:rsid w:val="004C12A8"/>
    <w:rsid w:val="004C46CB"/>
    <w:rsid w:val="004D58C9"/>
    <w:rsid w:val="004F24C7"/>
    <w:rsid w:val="005074CC"/>
    <w:rsid w:val="005459D5"/>
    <w:rsid w:val="005649D0"/>
    <w:rsid w:val="005C3347"/>
    <w:rsid w:val="006130CE"/>
    <w:rsid w:val="00631C9A"/>
    <w:rsid w:val="00661E17"/>
    <w:rsid w:val="00662571"/>
    <w:rsid w:val="00694581"/>
    <w:rsid w:val="006A7885"/>
    <w:rsid w:val="006B2E34"/>
    <w:rsid w:val="00721AC5"/>
    <w:rsid w:val="007467CD"/>
    <w:rsid w:val="00754F96"/>
    <w:rsid w:val="00775D30"/>
    <w:rsid w:val="007A5114"/>
    <w:rsid w:val="007C4903"/>
    <w:rsid w:val="00801926"/>
    <w:rsid w:val="00807913"/>
    <w:rsid w:val="008107AD"/>
    <w:rsid w:val="008464FA"/>
    <w:rsid w:val="008B0DE5"/>
    <w:rsid w:val="008F1B6D"/>
    <w:rsid w:val="008F545E"/>
    <w:rsid w:val="00901E10"/>
    <w:rsid w:val="00922DAB"/>
    <w:rsid w:val="00995620"/>
    <w:rsid w:val="00997C05"/>
    <w:rsid w:val="009B3083"/>
    <w:rsid w:val="00A00039"/>
    <w:rsid w:val="00A03BD0"/>
    <w:rsid w:val="00A048B6"/>
    <w:rsid w:val="00A70555"/>
    <w:rsid w:val="00A855A2"/>
    <w:rsid w:val="00B14ED3"/>
    <w:rsid w:val="00B36FB9"/>
    <w:rsid w:val="00B74A7B"/>
    <w:rsid w:val="00B850FE"/>
    <w:rsid w:val="00B91EA9"/>
    <w:rsid w:val="00BB1E06"/>
    <w:rsid w:val="00C03421"/>
    <w:rsid w:val="00C56ED7"/>
    <w:rsid w:val="00CA075B"/>
    <w:rsid w:val="00CA0C69"/>
    <w:rsid w:val="00CB7C5B"/>
    <w:rsid w:val="00CD6F80"/>
    <w:rsid w:val="00D05186"/>
    <w:rsid w:val="00D10171"/>
    <w:rsid w:val="00D30B09"/>
    <w:rsid w:val="00D363FC"/>
    <w:rsid w:val="00D92274"/>
    <w:rsid w:val="00DD1104"/>
    <w:rsid w:val="00DF64F7"/>
    <w:rsid w:val="00E50089"/>
    <w:rsid w:val="00E60F40"/>
    <w:rsid w:val="00E80701"/>
    <w:rsid w:val="00EA7B2C"/>
    <w:rsid w:val="00EC093B"/>
    <w:rsid w:val="00EE483F"/>
    <w:rsid w:val="00EF488E"/>
    <w:rsid w:val="00EF6FBA"/>
    <w:rsid w:val="00F00DF8"/>
    <w:rsid w:val="00F064E9"/>
    <w:rsid w:val="00F15923"/>
    <w:rsid w:val="00F55B5B"/>
    <w:rsid w:val="00F67960"/>
    <w:rsid w:val="00F9583B"/>
    <w:rsid w:val="00FD1D7B"/>
    <w:rsid w:val="00FD2764"/>
    <w:rsid w:val="00FE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A2D4"/>
  <w15:docId w15:val="{A09CC597-1C85-4CC5-B8E9-85831767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F7"/>
  </w:style>
  <w:style w:type="paragraph" w:styleId="1">
    <w:name w:val="heading 1"/>
    <w:basedOn w:val="a"/>
    <w:link w:val="10"/>
    <w:uiPriority w:val="9"/>
    <w:qFormat/>
    <w:rsid w:val="00342F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22DA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D58C9"/>
    <w:rPr>
      <w:color w:val="0000FF"/>
      <w:u w:val="single"/>
    </w:rPr>
  </w:style>
  <w:style w:type="character" w:styleId="a5">
    <w:name w:val="Strong"/>
    <w:basedOn w:val="a0"/>
    <w:uiPriority w:val="22"/>
    <w:qFormat/>
    <w:rsid w:val="004D58C9"/>
    <w:rPr>
      <w:b/>
      <w:bCs/>
    </w:rPr>
  </w:style>
  <w:style w:type="paragraph" w:styleId="a6">
    <w:name w:val="List Paragraph"/>
    <w:basedOn w:val="a"/>
    <w:uiPriority w:val="34"/>
    <w:qFormat/>
    <w:rsid w:val="004C46CB"/>
    <w:pPr>
      <w:ind w:left="720"/>
      <w:contextualSpacing/>
    </w:pPr>
  </w:style>
  <w:style w:type="paragraph" w:styleId="a7">
    <w:name w:val="Balloon Text"/>
    <w:basedOn w:val="a"/>
    <w:link w:val="a8"/>
    <w:uiPriority w:val="99"/>
    <w:semiHidden/>
    <w:unhideWhenUsed/>
    <w:rsid w:val="00BB1E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1E06"/>
    <w:rPr>
      <w:rFonts w:ascii="Tahoma" w:hAnsi="Tahoma" w:cs="Tahoma"/>
      <w:sz w:val="16"/>
      <w:szCs w:val="16"/>
    </w:rPr>
  </w:style>
  <w:style w:type="character" w:customStyle="1" w:styleId="11">
    <w:name w:val="Обычный1"/>
    <w:basedOn w:val="a0"/>
    <w:rsid w:val="001768AC"/>
  </w:style>
  <w:style w:type="character" w:customStyle="1" w:styleId="10">
    <w:name w:val="Заголовок 1 Знак"/>
    <w:basedOn w:val="a0"/>
    <w:link w:val="1"/>
    <w:uiPriority w:val="9"/>
    <w:rsid w:val="00342FB0"/>
    <w:rPr>
      <w:rFonts w:ascii="Times New Roman" w:eastAsia="Times New Roman" w:hAnsi="Times New Roman" w:cs="Times New Roman"/>
      <w:b/>
      <w:bCs/>
      <w:kern w:val="36"/>
      <w:sz w:val="48"/>
      <w:szCs w:val="48"/>
      <w:lang w:eastAsia="ru-RU"/>
    </w:rPr>
  </w:style>
  <w:style w:type="paragraph" w:customStyle="1" w:styleId="Default">
    <w:name w:val="Default"/>
    <w:rsid w:val="00F958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
    <w:name w:val="4_Организация"/>
    <w:next w:val="a"/>
    <w:link w:val="40"/>
    <w:autoRedefine/>
    <w:rsid w:val="0000737A"/>
    <w:pPr>
      <w:spacing w:after="0" w:line="240" w:lineRule="auto"/>
      <w:ind w:left="-567" w:right="-59" w:firstLine="426"/>
      <w:jc w:val="both"/>
    </w:pPr>
    <w:rPr>
      <w:rFonts w:ascii="Times New Roman" w:eastAsia="Times New Roman" w:hAnsi="Times New Roman" w:cs="Times New Roman"/>
      <w:bCs/>
      <w:color w:val="808000"/>
      <w:sz w:val="24"/>
      <w:szCs w:val="24"/>
      <w:lang w:eastAsia="ru-RU"/>
    </w:rPr>
  </w:style>
  <w:style w:type="character" w:customStyle="1" w:styleId="40">
    <w:name w:val="4_Организация Знак"/>
    <w:link w:val="4"/>
    <w:rsid w:val="0000737A"/>
    <w:rPr>
      <w:rFonts w:ascii="Times New Roman" w:eastAsia="Times New Roman" w:hAnsi="Times New Roman" w:cs="Times New Roman"/>
      <w:bCs/>
      <w:color w:val="808000"/>
      <w:sz w:val="24"/>
      <w:szCs w:val="24"/>
      <w:lang w:eastAsia="ru-RU"/>
    </w:rPr>
  </w:style>
  <w:style w:type="character" w:customStyle="1" w:styleId="js-phone-number">
    <w:name w:val="js-phone-number"/>
    <w:basedOn w:val="a0"/>
    <w:rsid w:val="00F67960"/>
  </w:style>
  <w:style w:type="character" w:customStyle="1" w:styleId="30">
    <w:name w:val="Заголовок 3 Знак"/>
    <w:basedOn w:val="a0"/>
    <w:link w:val="3"/>
    <w:uiPriority w:val="9"/>
    <w:semiHidden/>
    <w:rsid w:val="00922DA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0982">
      <w:bodyDiv w:val="1"/>
      <w:marLeft w:val="0"/>
      <w:marRight w:val="0"/>
      <w:marTop w:val="0"/>
      <w:marBottom w:val="0"/>
      <w:divBdr>
        <w:top w:val="none" w:sz="0" w:space="0" w:color="auto"/>
        <w:left w:val="none" w:sz="0" w:space="0" w:color="auto"/>
        <w:bottom w:val="none" w:sz="0" w:space="0" w:color="auto"/>
        <w:right w:val="none" w:sz="0" w:space="0" w:color="auto"/>
      </w:divBdr>
    </w:div>
    <w:div w:id="227498422">
      <w:bodyDiv w:val="1"/>
      <w:marLeft w:val="0"/>
      <w:marRight w:val="0"/>
      <w:marTop w:val="0"/>
      <w:marBottom w:val="0"/>
      <w:divBdr>
        <w:top w:val="none" w:sz="0" w:space="0" w:color="auto"/>
        <w:left w:val="none" w:sz="0" w:space="0" w:color="auto"/>
        <w:bottom w:val="none" w:sz="0" w:space="0" w:color="auto"/>
        <w:right w:val="none" w:sz="0" w:space="0" w:color="auto"/>
      </w:divBdr>
    </w:div>
    <w:div w:id="249698557">
      <w:bodyDiv w:val="1"/>
      <w:marLeft w:val="0"/>
      <w:marRight w:val="0"/>
      <w:marTop w:val="0"/>
      <w:marBottom w:val="0"/>
      <w:divBdr>
        <w:top w:val="none" w:sz="0" w:space="0" w:color="auto"/>
        <w:left w:val="none" w:sz="0" w:space="0" w:color="auto"/>
        <w:bottom w:val="none" w:sz="0" w:space="0" w:color="auto"/>
        <w:right w:val="none" w:sz="0" w:space="0" w:color="auto"/>
      </w:divBdr>
    </w:div>
    <w:div w:id="504177085">
      <w:bodyDiv w:val="1"/>
      <w:marLeft w:val="0"/>
      <w:marRight w:val="0"/>
      <w:marTop w:val="0"/>
      <w:marBottom w:val="0"/>
      <w:divBdr>
        <w:top w:val="none" w:sz="0" w:space="0" w:color="auto"/>
        <w:left w:val="none" w:sz="0" w:space="0" w:color="auto"/>
        <w:bottom w:val="none" w:sz="0" w:space="0" w:color="auto"/>
        <w:right w:val="none" w:sz="0" w:space="0" w:color="auto"/>
      </w:divBdr>
    </w:div>
    <w:div w:id="572083478">
      <w:bodyDiv w:val="1"/>
      <w:marLeft w:val="0"/>
      <w:marRight w:val="0"/>
      <w:marTop w:val="0"/>
      <w:marBottom w:val="0"/>
      <w:divBdr>
        <w:top w:val="none" w:sz="0" w:space="0" w:color="auto"/>
        <w:left w:val="none" w:sz="0" w:space="0" w:color="auto"/>
        <w:bottom w:val="none" w:sz="0" w:space="0" w:color="auto"/>
        <w:right w:val="none" w:sz="0" w:space="0" w:color="auto"/>
      </w:divBdr>
    </w:div>
    <w:div w:id="700592826">
      <w:bodyDiv w:val="1"/>
      <w:marLeft w:val="0"/>
      <w:marRight w:val="0"/>
      <w:marTop w:val="0"/>
      <w:marBottom w:val="0"/>
      <w:divBdr>
        <w:top w:val="none" w:sz="0" w:space="0" w:color="auto"/>
        <w:left w:val="none" w:sz="0" w:space="0" w:color="auto"/>
        <w:bottom w:val="none" w:sz="0" w:space="0" w:color="auto"/>
        <w:right w:val="none" w:sz="0" w:space="0" w:color="auto"/>
      </w:divBdr>
    </w:div>
    <w:div w:id="946500482">
      <w:bodyDiv w:val="1"/>
      <w:marLeft w:val="0"/>
      <w:marRight w:val="0"/>
      <w:marTop w:val="0"/>
      <w:marBottom w:val="0"/>
      <w:divBdr>
        <w:top w:val="none" w:sz="0" w:space="0" w:color="auto"/>
        <w:left w:val="none" w:sz="0" w:space="0" w:color="auto"/>
        <w:bottom w:val="none" w:sz="0" w:space="0" w:color="auto"/>
        <w:right w:val="none" w:sz="0" w:space="0" w:color="auto"/>
      </w:divBdr>
    </w:div>
    <w:div w:id="1022127764">
      <w:bodyDiv w:val="1"/>
      <w:marLeft w:val="0"/>
      <w:marRight w:val="0"/>
      <w:marTop w:val="0"/>
      <w:marBottom w:val="0"/>
      <w:divBdr>
        <w:top w:val="none" w:sz="0" w:space="0" w:color="auto"/>
        <w:left w:val="none" w:sz="0" w:space="0" w:color="auto"/>
        <w:bottom w:val="none" w:sz="0" w:space="0" w:color="auto"/>
        <w:right w:val="none" w:sz="0" w:space="0" w:color="auto"/>
      </w:divBdr>
    </w:div>
    <w:div w:id="1238898902">
      <w:bodyDiv w:val="1"/>
      <w:marLeft w:val="0"/>
      <w:marRight w:val="0"/>
      <w:marTop w:val="0"/>
      <w:marBottom w:val="0"/>
      <w:divBdr>
        <w:top w:val="none" w:sz="0" w:space="0" w:color="auto"/>
        <w:left w:val="none" w:sz="0" w:space="0" w:color="auto"/>
        <w:bottom w:val="none" w:sz="0" w:space="0" w:color="auto"/>
        <w:right w:val="none" w:sz="0" w:space="0" w:color="auto"/>
      </w:divBdr>
      <w:divsChild>
        <w:div w:id="1014263289">
          <w:marLeft w:val="0"/>
          <w:marRight w:val="0"/>
          <w:marTop w:val="0"/>
          <w:marBottom w:val="0"/>
          <w:divBdr>
            <w:top w:val="none" w:sz="0" w:space="0" w:color="auto"/>
            <w:left w:val="none" w:sz="0" w:space="0" w:color="auto"/>
            <w:bottom w:val="none" w:sz="0" w:space="0" w:color="auto"/>
            <w:right w:val="none" w:sz="0" w:space="0" w:color="auto"/>
          </w:divBdr>
        </w:div>
        <w:div w:id="258680389">
          <w:marLeft w:val="0"/>
          <w:marRight w:val="0"/>
          <w:marTop w:val="0"/>
          <w:marBottom w:val="0"/>
          <w:divBdr>
            <w:top w:val="none" w:sz="0" w:space="0" w:color="auto"/>
            <w:left w:val="none" w:sz="0" w:space="0" w:color="auto"/>
            <w:bottom w:val="none" w:sz="0" w:space="0" w:color="auto"/>
            <w:right w:val="none" w:sz="0" w:space="0" w:color="auto"/>
          </w:divBdr>
        </w:div>
        <w:div w:id="1135176829">
          <w:marLeft w:val="0"/>
          <w:marRight w:val="0"/>
          <w:marTop w:val="0"/>
          <w:marBottom w:val="0"/>
          <w:divBdr>
            <w:top w:val="none" w:sz="0" w:space="0" w:color="auto"/>
            <w:left w:val="none" w:sz="0" w:space="0" w:color="auto"/>
            <w:bottom w:val="none" w:sz="0" w:space="0" w:color="auto"/>
            <w:right w:val="none" w:sz="0" w:space="0" w:color="auto"/>
          </w:divBdr>
        </w:div>
        <w:div w:id="311956460">
          <w:marLeft w:val="0"/>
          <w:marRight w:val="0"/>
          <w:marTop w:val="0"/>
          <w:marBottom w:val="0"/>
          <w:divBdr>
            <w:top w:val="none" w:sz="0" w:space="0" w:color="auto"/>
            <w:left w:val="none" w:sz="0" w:space="0" w:color="auto"/>
            <w:bottom w:val="none" w:sz="0" w:space="0" w:color="auto"/>
            <w:right w:val="none" w:sz="0" w:space="0" w:color="auto"/>
          </w:divBdr>
        </w:div>
        <w:div w:id="1298072791">
          <w:marLeft w:val="0"/>
          <w:marRight w:val="0"/>
          <w:marTop w:val="0"/>
          <w:marBottom w:val="0"/>
          <w:divBdr>
            <w:top w:val="none" w:sz="0" w:space="0" w:color="auto"/>
            <w:left w:val="none" w:sz="0" w:space="0" w:color="auto"/>
            <w:bottom w:val="none" w:sz="0" w:space="0" w:color="auto"/>
            <w:right w:val="none" w:sz="0" w:space="0" w:color="auto"/>
          </w:divBdr>
        </w:div>
        <w:div w:id="1018585208">
          <w:marLeft w:val="0"/>
          <w:marRight w:val="0"/>
          <w:marTop w:val="0"/>
          <w:marBottom w:val="0"/>
          <w:divBdr>
            <w:top w:val="none" w:sz="0" w:space="0" w:color="auto"/>
            <w:left w:val="none" w:sz="0" w:space="0" w:color="auto"/>
            <w:bottom w:val="none" w:sz="0" w:space="0" w:color="auto"/>
            <w:right w:val="none" w:sz="0" w:space="0" w:color="auto"/>
          </w:divBdr>
        </w:div>
        <w:div w:id="159196612">
          <w:marLeft w:val="0"/>
          <w:marRight w:val="0"/>
          <w:marTop w:val="0"/>
          <w:marBottom w:val="0"/>
          <w:divBdr>
            <w:top w:val="none" w:sz="0" w:space="0" w:color="auto"/>
            <w:left w:val="none" w:sz="0" w:space="0" w:color="auto"/>
            <w:bottom w:val="none" w:sz="0" w:space="0" w:color="auto"/>
            <w:right w:val="none" w:sz="0" w:space="0" w:color="auto"/>
          </w:divBdr>
        </w:div>
        <w:div w:id="1524512041">
          <w:marLeft w:val="0"/>
          <w:marRight w:val="0"/>
          <w:marTop w:val="0"/>
          <w:marBottom w:val="0"/>
          <w:divBdr>
            <w:top w:val="none" w:sz="0" w:space="0" w:color="auto"/>
            <w:left w:val="none" w:sz="0" w:space="0" w:color="auto"/>
            <w:bottom w:val="none" w:sz="0" w:space="0" w:color="auto"/>
            <w:right w:val="none" w:sz="0" w:space="0" w:color="auto"/>
          </w:divBdr>
        </w:div>
        <w:div w:id="2126462674">
          <w:marLeft w:val="0"/>
          <w:marRight w:val="0"/>
          <w:marTop w:val="0"/>
          <w:marBottom w:val="0"/>
          <w:divBdr>
            <w:top w:val="none" w:sz="0" w:space="0" w:color="auto"/>
            <w:left w:val="none" w:sz="0" w:space="0" w:color="auto"/>
            <w:bottom w:val="none" w:sz="0" w:space="0" w:color="auto"/>
            <w:right w:val="none" w:sz="0" w:space="0" w:color="auto"/>
          </w:divBdr>
        </w:div>
        <w:div w:id="210576263">
          <w:marLeft w:val="0"/>
          <w:marRight w:val="0"/>
          <w:marTop w:val="0"/>
          <w:marBottom w:val="0"/>
          <w:divBdr>
            <w:top w:val="none" w:sz="0" w:space="0" w:color="auto"/>
            <w:left w:val="none" w:sz="0" w:space="0" w:color="auto"/>
            <w:bottom w:val="none" w:sz="0" w:space="0" w:color="auto"/>
            <w:right w:val="none" w:sz="0" w:space="0" w:color="auto"/>
          </w:divBdr>
        </w:div>
        <w:div w:id="68581824">
          <w:marLeft w:val="0"/>
          <w:marRight w:val="0"/>
          <w:marTop w:val="0"/>
          <w:marBottom w:val="0"/>
          <w:divBdr>
            <w:top w:val="none" w:sz="0" w:space="0" w:color="auto"/>
            <w:left w:val="none" w:sz="0" w:space="0" w:color="auto"/>
            <w:bottom w:val="none" w:sz="0" w:space="0" w:color="auto"/>
            <w:right w:val="none" w:sz="0" w:space="0" w:color="auto"/>
          </w:divBdr>
        </w:div>
        <w:div w:id="2003504138">
          <w:marLeft w:val="0"/>
          <w:marRight w:val="0"/>
          <w:marTop w:val="0"/>
          <w:marBottom w:val="0"/>
          <w:divBdr>
            <w:top w:val="none" w:sz="0" w:space="0" w:color="auto"/>
            <w:left w:val="none" w:sz="0" w:space="0" w:color="auto"/>
            <w:bottom w:val="none" w:sz="0" w:space="0" w:color="auto"/>
            <w:right w:val="none" w:sz="0" w:space="0" w:color="auto"/>
          </w:divBdr>
        </w:div>
        <w:div w:id="1938096303">
          <w:marLeft w:val="0"/>
          <w:marRight w:val="0"/>
          <w:marTop w:val="0"/>
          <w:marBottom w:val="0"/>
          <w:divBdr>
            <w:top w:val="none" w:sz="0" w:space="0" w:color="auto"/>
            <w:left w:val="none" w:sz="0" w:space="0" w:color="auto"/>
            <w:bottom w:val="none" w:sz="0" w:space="0" w:color="auto"/>
            <w:right w:val="none" w:sz="0" w:space="0" w:color="auto"/>
          </w:divBdr>
        </w:div>
        <w:div w:id="1255821853">
          <w:marLeft w:val="0"/>
          <w:marRight w:val="0"/>
          <w:marTop w:val="0"/>
          <w:marBottom w:val="0"/>
          <w:divBdr>
            <w:top w:val="none" w:sz="0" w:space="0" w:color="auto"/>
            <w:left w:val="none" w:sz="0" w:space="0" w:color="auto"/>
            <w:bottom w:val="none" w:sz="0" w:space="0" w:color="auto"/>
            <w:right w:val="none" w:sz="0" w:space="0" w:color="auto"/>
          </w:divBdr>
        </w:div>
        <w:div w:id="1142306988">
          <w:marLeft w:val="0"/>
          <w:marRight w:val="0"/>
          <w:marTop w:val="0"/>
          <w:marBottom w:val="0"/>
          <w:divBdr>
            <w:top w:val="none" w:sz="0" w:space="0" w:color="auto"/>
            <w:left w:val="none" w:sz="0" w:space="0" w:color="auto"/>
            <w:bottom w:val="none" w:sz="0" w:space="0" w:color="auto"/>
            <w:right w:val="none" w:sz="0" w:space="0" w:color="auto"/>
          </w:divBdr>
        </w:div>
        <w:div w:id="867837453">
          <w:marLeft w:val="0"/>
          <w:marRight w:val="0"/>
          <w:marTop w:val="0"/>
          <w:marBottom w:val="0"/>
          <w:divBdr>
            <w:top w:val="none" w:sz="0" w:space="0" w:color="auto"/>
            <w:left w:val="none" w:sz="0" w:space="0" w:color="auto"/>
            <w:bottom w:val="none" w:sz="0" w:space="0" w:color="auto"/>
            <w:right w:val="none" w:sz="0" w:space="0" w:color="auto"/>
          </w:divBdr>
        </w:div>
        <w:div w:id="1477801943">
          <w:marLeft w:val="0"/>
          <w:marRight w:val="0"/>
          <w:marTop w:val="0"/>
          <w:marBottom w:val="0"/>
          <w:divBdr>
            <w:top w:val="none" w:sz="0" w:space="0" w:color="auto"/>
            <w:left w:val="none" w:sz="0" w:space="0" w:color="auto"/>
            <w:bottom w:val="none" w:sz="0" w:space="0" w:color="auto"/>
            <w:right w:val="none" w:sz="0" w:space="0" w:color="auto"/>
          </w:divBdr>
        </w:div>
        <w:div w:id="212928836">
          <w:marLeft w:val="0"/>
          <w:marRight w:val="0"/>
          <w:marTop w:val="0"/>
          <w:marBottom w:val="0"/>
          <w:divBdr>
            <w:top w:val="none" w:sz="0" w:space="0" w:color="auto"/>
            <w:left w:val="none" w:sz="0" w:space="0" w:color="auto"/>
            <w:bottom w:val="none" w:sz="0" w:space="0" w:color="auto"/>
            <w:right w:val="none" w:sz="0" w:space="0" w:color="auto"/>
          </w:divBdr>
        </w:div>
        <w:div w:id="1913737916">
          <w:marLeft w:val="0"/>
          <w:marRight w:val="0"/>
          <w:marTop w:val="0"/>
          <w:marBottom w:val="0"/>
          <w:divBdr>
            <w:top w:val="none" w:sz="0" w:space="0" w:color="auto"/>
            <w:left w:val="none" w:sz="0" w:space="0" w:color="auto"/>
            <w:bottom w:val="none" w:sz="0" w:space="0" w:color="auto"/>
            <w:right w:val="none" w:sz="0" w:space="0" w:color="auto"/>
          </w:divBdr>
        </w:div>
        <w:div w:id="104278636">
          <w:marLeft w:val="0"/>
          <w:marRight w:val="0"/>
          <w:marTop w:val="0"/>
          <w:marBottom w:val="0"/>
          <w:divBdr>
            <w:top w:val="none" w:sz="0" w:space="0" w:color="auto"/>
            <w:left w:val="none" w:sz="0" w:space="0" w:color="auto"/>
            <w:bottom w:val="none" w:sz="0" w:space="0" w:color="auto"/>
            <w:right w:val="none" w:sz="0" w:space="0" w:color="auto"/>
          </w:divBdr>
        </w:div>
        <w:div w:id="1939942387">
          <w:marLeft w:val="0"/>
          <w:marRight w:val="0"/>
          <w:marTop w:val="0"/>
          <w:marBottom w:val="0"/>
          <w:divBdr>
            <w:top w:val="none" w:sz="0" w:space="0" w:color="auto"/>
            <w:left w:val="none" w:sz="0" w:space="0" w:color="auto"/>
            <w:bottom w:val="none" w:sz="0" w:space="0" w:color="auto"/>
            <w:right w:val="none" w:sz="0" w:space="0" w:color="auto"/>
          </w:divBdr>
        </w:div>
        <w:div w:id="758908770">
          <w:marLeft w:val="0"/>
          <w:marRight w:val="0"/>
          <w:marTop w:val="0"/>
          <w:marBottom w:val="0"/>
          <w:divBdr>
            <w:top w:val="none" w:sz="0" w:space="0" w:color="auto"/>
            <w:left w:val="none" w:sz="0" w:space="0" w:color="auto"/>
            <w:bottom w:val="none" w:sz="0" w:space="0" w:color="auto"/>
            <w:right w:val="none" w:sz="0" w:space="0" w:color="auto"/>
          </w:divBdr>
        </w:div>
        <w:div w:id="1356275280">
          <w:marLeft w:val="0"/>
          <w:marRight w:val="0"/>
          <w:marTop w:val="0"/>
          <w:marBottom w:val="0"/>
          <w:divBdr>
            <w:top w:val="none" w:sz="0" w:space="0" w:color="auto"/>
            <w:left w:val="none" w:sz="0" w:space="0" w:color="auto"/>
            <w:bottom w:val="none" w:sz="0" w:space="0" w:color="auto"/>
            <w:right w:val="none" w:sz="0" w:space="0" w:color="auto"/>
          </w:divBdr>
        </w:div>
        <w:div w:id="1876118601">
          <w:marLeft w:val="0"/>
          <w:marRight w:val="0"/>
          <w:marTop w:val="0"/>
          <w:marBottom w:val="0"/>
          <w:divBdr>
            <w:top w:val="none" w:sz="0" w:space="0" w:color="auto"/>
            <w:left w:val="none" w:sz="0" w:space="0" w:color="auto"/>
            <w:bottom w:val="none" w:sz="0" w:space="0" w:color="auto"/>
            <w:right w:val="none" w:sz="0" w:space="0" w:color="auto"/>
          </w:divBdr>
        </w:div>
        <w:div w:id="949042922">
          <w:marLeft w:val="0"/>
          <w:marRight w:val="0"/>
          <w:marTop w:val="0"/>
          <w:marBottom w:val="0"/>
          <w:divBdr>
            <w:top w:val="none" w:sz="0" w:space="0" w:color="auto"/>
            <w:left w:val="none" w:sz="0" w:space="0" w:color="auto"/>
            <w:bottom w:val="none" w:sz="0" w:space="0" w:color="auto"/>
            <w:right w:val="none" w:sz="0" w:space="0" w:color="auto"/>
          </w:divBdr>
        </w:div>
        <w:div w:id="539905118">
          <w:marLeft w:val="0"/>
          <w:marRight w:val="0"/>
          <w:marTop w:val="0"/>
          <w:marBottom w:val="0"/>
          <w:divBdr>
            <w:top w:val="none" w:sz="0" w:space="0" w:color="auto"/>
            <w:left w:val="none" w:sz="0" w:space="0" w:color="auto"/>
            <w:bottom w:val="none" w:sz="0" w:space="0" w:color="auto"/>
            <w:right w:val="none" w:sz="0" w:space="0" w:color="auto"/>
          </w:divBdr>
        </w:div>
        <w:div w:id="1125656969">
          <w:marLeft w:val="0"/>
          <w:marRight w:val="0"/>
          <w:marTop w:val="0"/>
          <w:marBottom w:val="0"/>
          <w:divBdr>
            <w:top w:val="none" w:sz="0" w:space="0" w:color="auto"/>
            <w:left w:val="none" w:sz="0" w:space="0" w:color="auto"/>
            <w:bottom w:val="none" w:sz="0" w:space="0" w:color="auto"/>
            <w:right w:val="none" w:sz="0" w:space="0" w:color="auto"/>
          </w:divBdr>
        </w:div>
        <w:div w:id="1878736854">
          <w:marLeft w:val="0"/>
          <w:marRight w:val="0"/>
          <w:marTop w:val="0"/>
          <w:marBottom w:val="0"/>
          <w:divBdr>
            <w:top w:val="none" w:sz="0" w:space="0" w:color="auto"/>
            <w:left w:val="none" w:sz="0" w:space="0" w:color="auto"/>
            <w:bottom w:val="none" w:sz="0" w:space="0" w:color="auto"/>
            <w:right w:val="none" w:sz="0" w:space="0" w:color="auto"/>
          </w:divBdr>
        </w:div>
        <w:div w:id="101338970">
          <w:marLeft w:val="0"/>
          <w:marRight w:val="0"/>
          <w:marTop w:val="0"/>
          <w:marBottom w:val="0"/>
          <w:divBdr>
            <w:top w:val="none" w:sz="0" w:space="0" w:color="auto"/>
            <w:left w:val="none" w:sz="0" w:space="0" w:color="auto"/>
            <w:bottom w:val="none" w:sz="0" w:space="0" w:color="auto"/>
            <w:right w:val="none" w:sz="0" w:space="0" w:color="auto"/>
          </w:divBdr>
        </w:div>
        <w:div w:id="1011493037">
          <w:marLeft w:val="0"/>
          <w:marRight w:val="0"/>
          <w:marTop w:val="0"/>
          <w:marBottom w:val="0"/>
          <w:divBdr>
            <w:top w:val="none" w:sz="0" w:space="0" w:color="auto"/>
            <w:left w:val="none" w:sz="0" w:space="0" w:color="auto"/>
            <w:bottom w:val="none" w:sz="0" w:space="0" w:color="auto"/>
            <w:right w:val="none" w:sz="0" w:space="0" w:color="auto"/>
          </w:divBdr>
        </w:div>
        <w:div w:id="169225189">
          <w:marLeft w:val="0"/>
          <w:marRight w:val="0"/>
          <w:marTop w:val="0"/>
          <w:marBottom w:val="0"/>
          <w:divBdr>
            <w:top w:val="none" w:sz="0" w:space="0" w:color="auto"/>
            <w:left w:val="none" w:sz="0" w:space="0" w:color="auto"/>
            <w:bottom w:val="none" w:sz="0" w:space="0" w:color="auto"/>
            <w:right w:val="none" w:sz="0" w:space="0" w:color="auto"/>
          </w:divBdr>
        </w:div>
        <w:div w:id="398359633">
          <w:marLeft w:val="0"/>
          <w:marRight w:val="0"/>
          <w:marTop w:val="0"/>
          <w:marBottom w:val="0"/>
          <w:divBdr>
            <w:top w:val="none" w:sz="0" w:space="0" w:color="auto"/>
            <w:left w:val="none" w:sz="0" w:space="0" w:color="auto"/>
            <w:bottom w:val="none" w:sz="0" w:space="0" w:color="auto"/>
            <w:right w:val="none" w:sz="0" w:space="0" w:color="auto"/>
          </w:divBdr>
        </w:div>
        <w:div w:id="1624069244">
          <w:marLeft w:val="0"/>
          <w:marRight w:val="0"/>
          <w:marTop w:val="0"/>
          <w:marBottom w:val="0"/>
          <w:divBdr>
            <w:top w:val="none" w:sz="0" w:space="0" w:color="auto"/>
            <w:left w:val="none" w:sz="0" w:space="0" w:color="auto"/>
            <w:bottom w:val="none" w:sz="0" w:space="0" w:color="auto"/>
            <w:right w:val="none" w:sz="0" w:space="0" w:color="auto"/>
          </w:divBdr>
        </w:div>
      </w:divsChild>
    </w:div>
    <w:div w:id="1245725146">
      <w:bodyDiv w:val="1"/>
      <w:marLeft w:val="0"/>
      <w:marRight w:val="0"/>
      <w:marTop w:val="0"/>
      <w:marBottom w:val="0"/>
      <w:divBdr>
        <w:top w:val="none" w:sz="0" w:space="0" w:color="auto"/>
        <w:left w:val="none" w:sz="0" w:space="0" w:color="auto"/>
        <w:bottom w:val="none" w:sz="0" w:space="0" w:color="auto"/>
        <w:right w:val="none" w:sz="0" w:space="0" w:color="auto"/>
      </w:divBdr>
    </w:div>
    <w:div w:id="1484273617">
      <w:bodyDiv w:val="1"/>
      <w:marLeft w:val="0"/>
      <w:marRight w:val="0"/>
      <w:marTop w:val="0"/>
      <w:marBottom w:val="0"/>
      <w:divBdr>
        <w:top w:val="none" w:sz="0" w:space="0" w:color="auto"/>
        <w:left w:val="none" w:sz="0" w:space="0" w:color="auto"/>
        <w:bottom w:val="none" w:sz="0" w:space="0" w:color="auto"/>
        <w:right w:val="none" w:sz="0" w:space="0" w:color="auto"/>
      </w:divBdr>
      <w:divsChild>
        <w:div w:id="1854302654">
          <w:marLeft w:val="0"/>
          <w:marRight w:val="0"/>
          <w:marTop w:val="0"/>
          <w:marBottom w:val="0"/>
          <w:divBdr>
            <w:top w:val="none" w:sz="0" w:space="0" w:color="auto"/>
            <w:left w:val="none" w:sz="0" w:space="0" w:color="auto"/>
            <w:bottom w:val="none" w:sz="0" w:space="0" w:color="auto"/>
            <w:right w:val="none" w:sz="0" w:space="0" w:color="auto"/>
          </w:divBdr>
        </w:div>
        <w:div w:id="1142500687">
          <w:marLeft w:val="0"/>
          <w:marRight w:val="0"/>
          <w:marTop w:val="0"/>
          <w:marBottom w:val="0"/>
          <w:divBdr>
            <w:top w:val="none" w:sz="0" w:space="0" w:color="auto"/>
            <w:left w:val="none" w:sz="0" w:space="0" w:color="auto"/>
            <w:bottom w:val="none" w:sz="0" w:space="0" w:color="auto"/>
            <w:right w:val="none" w:sz="0" w:space="0" w:color="auto"/>
          </w:divBdr>
        </w:div>
        <w:div w:id="1222860945">
          <w:marLeft w:val="0"/>
          <w:marRight w:val="0"/>
          <w:marTop w:val="0"/>
          <w:marBottom w:val="0"/>
          <w:divBdr>
            <w:top w:val="none" w:sz="0" w:space="0" w:color="auto"/>
            <w:left w:val="none" w:sz="0" w:space="0" w:color="auto"/>
            <w:bottom w:val="none" w:sz="0" w:space="0" w:color="auto"/>
            <w:right w:val="none" w:sz="0" w:space="0" w:color="auto"/>
          </w:divBdr>
        </w:div>
        <w:div w:id="924262434">
          <w:marLeft w:val="0"/>
          <w:marRight w:val="0"/>
          <w:marTop w:val="0"/>
          <w:marBottom w:val="0"/>
          <w:divBdr>
            <w:top w:val="none" w:sz="0" w:space="0" w:color="auto"/>
            <w:left w:val="none" w:sz="0" w:space="0" w:color="auto"/>
            <w:bottom w:val="none" w:sz="0" w:space="0" w:color="auto"/>
            <w:right w:val="none" w:sz="0" w:space="0" w:color="auto"/>
          </w:divBdr>
        </w:div>
        <w:div w:id="1510561288">
          <w:marLeft w:val="0"/>
          <w:marRight w:val="0"/>
          <w:marTop w:val="0"/>
          <w:marBottom w:val="0"/>
          <w:divBdr>
            <w:top w:val="none" w:sz="0" w:space="0" w:color="auto"/>
            <w:left w:val="none" w:sz="0" w:space="0" w:color="auto"/>
            <w:bottom w:val="none" w:sz="0" w:space="0" w:color="auto"/>
            <w:right w:val="none" w:sz="0" w:space="0" w:color="auto"/>
          </w:divBdr>
        </w:div>
        <w:div w:id="507063480">
          <w:marLeft w:val="0"/>
          <w:marRight w:val="0"/>
          <w:marTop w:val="0"/>
          <w:marBottom w:val="0"/>
          <w:divBdr>
            <w:top w:val="none" w:sz="0" w:space="0" w:color="auto"/>
            <w:left w:val="none" w:sz="0" w:space="0" w:color="auto"/>
            <w:bottom w:val="none" w:sz="0" w:space="0" w:color="auto"/>
            <w:right w:val="none" w:sz="0" w:space="0" w:color="auto"/>
          </w:divBdr>
        </w:div>
        <w:div w:id="622929035">
          <w:marLeft w:val="0"/>
          <w:marRight w:val="0"/>
          <w:marTop w:val="0"/>
          <w:marBottom w:val="0"/>
          <w:divBdr>
            <w:top w:val="none" w:sz="0" w:space="0" w:color="auto"/>
            <w:left w:val="none" w:sz="0" w:space="0" w:color="auto"/>
            <w:bottom w:val="none" w:sz="0" w:space="0" w:color="auto"/>
            <w:right w:val="none" w:sz="0" w:space="0" w:color="auto"/>
          </w:divBdr>
        </w:div>
        <w:div w:id="2107073292">
          <w:marLeft w:val="0"/>
          <w:marRight w:val="0"/>
          <w:marTop w:val="0"/>
          <w:marBottom w:val="0"/>
          <w:divBdr>
            <w:top w:val="none" w:sz="0" w:space="0" w:color="auto"/>
            <w:left w:val="none" w:sz="0" w:space="0" w:color="auto"/>
            <w:bottom w:val="none" w:sz="0" w:space="0" w:color="auto"/>
            <w:right w:val="none" w:sz="0" w:space="0" w:color="auto"/>
          </w:divBdr>
        </w:div>
        <w:div w:id="1558126362">
          <w:marLeft w:val="0"/>
          <w:marRight w:val="0"/>
          <w:marTop w:val="0"/>
          <w:marBottom w:val="0"/>
          <w:divBdr>
            <w:top w:val="none" w:sz="0" w:space="0" w:color="auto"/>
            <w:left w:val="none" w:sz="0" w:space="0" w:color="auto"/>
            <w:bottom w:val="none" w:sz="0" w:space="0" w:color="auto"/>
            <w:right w:val="none" w:sz="0" w:space="0" w:color="auto"/>
          </w:divBdr>
        </w:div>
        <w:div w:id="1215192399">
          <w:marLeft w:val="0"/>
          <w:marRight w:val="0"/>
          <w:marTop w:val="0"/>
          <w:marBottom w:val="0"/>
          <w:divBdr>
            <w:top w:val="none" w:sz="0" w:space="0" w:color="auto"/>
            <w:left w:val="none" w:sz="0" w:space="0" w:color="auto"/>
            <w:bottom w:val="none" w:sz="0" w:space="0" w:color="auto"/>
            <w:right w:val="none" w:sz="0" w:space="0" w:color="auto"/>
          </w:divBdr>
        </w:div>
        <w:div w:id="1350982181">
          <w:marLeft w:val="0"/>
          <w:marRight w:val="0"/>
          <w:marTop w:val="0"/>
          <w:marBottom w:val="0"/>
          <w:divBdr>
            <w:top w:val="none" w:sz="0" w:space="0" w:color="auto"/>
            <w:left w:val="none" w:sz="0" w:space="0" w:color="auto"/>
            <w:bottom w:val="none" w:sz="0" w:space="0" w:color="auto"/>
            <w:right w:val="none" w:sz="0" w:space="0" w:color="auto"/>
          </w:divBdr>
        </w:div>
        <w:div w:id="1308634041">
          <w:marLeft w:val="0"/>
          <w:marRight w:val="0"/>
          <w:marTop w:val="0"/>
          <w:marBottom w:val="0"/>
          <w:divBdr>
            <w:top w:val="none" w:sz="0" w:space="0" w:color="auto"/>
            <w:left w:val="none" w:sz="0" w:space="0" w:color="auto"/>
            <w:bottom w:val="none" w:sz="0" w:space="0" w:color="auto"/>
            <w:right w:val="none" w:sz="0" w:space="0" w:color="auto"/>
          </w:divBdr>
        </w:div>
        <w:div w:id="1770614078">
          <w:marLeft w:val="0"/>
          <w:marRight w:val="0"/>
          <w:marTop w:val="0"/>
          <w:marBottom w:val="0"/>
          <w:divBdr>
            <w:top w:val="none" w:sz="0" w:space="0" w:color="auto"/>
            <w:left w:val="none" w:sz="0" w:space="0" w:color="auto"/>
            <w:bottom w:val="none" w:sz="0" w:space="0" w:color="auto"/>
            <w:right w:val="none" w:sz="0" w:space="0" w:color="auto"/>
          </w:divBdr>
        </w:div>
        <w:div w:id="253787757">
          <w:marLeft w:val="0"/>
          <w:marRight w:val="0"/>
          <w:marTop w:val="0"/>
          <w:marBottom w:val="0"/>
          <w:divBdr>
            <w:top w:val="none" w:sz="0" w:space="0" w:color="auto"/>
            <w:left w:val="none" w:sz="0" w:space="0" w:color="auto"/>
            <w:bottom w:val="none" w:sz="0" w:space="0" w:color="auto"/>
            <w:right w:val="none" w:sz="0" w:space="0" w:color="auto"/>
          </w:divBdr>
        </w:div>
        <w:div w:id="1024671706">
          <w:marLeft w:val="0"/>
          <w:marRight w:val="0"/>
          <w:marTop w:val="0"/>
          <w:marBottom w:val="0"/>
          <w:divBdr>
            <w:top w:val="none" w:sz="0" w:space="0" w:color="auto"/>
            <w:left w:val="none" w:sz="0" w:space="0" w:color="auto"/>
            <w:bottom w:val="none" w:sz="0" w:space="0" w:color="auto"/>
            <w:right w:val="none" w:sz="0" w:space="0" w:color="auto"/>
          </w:divBdr>
        </w:div>
        <w:div w:id="792018454">
          <w:marLeft w:val="0"/>
          <w:marRight w:val="0"/>
          <w:marTop w:val="0"/>
          <w:marBottom w:val="0"/>
          <w:divBdr>
            <w:top w:val="none" w:sz="0" w:space="0" w:color="auto"/>
            <w:left w:val="none" w:sz="0" w:space="0" w:color="auto"/>
            <w:bottom w:val="none" w:sz="0" w:space="0" w:color="auto"/>
            <w:right w:val="none" w:sz="0" w:space="0" w:color="auto"/>
          </w:divBdr>
        </w:div>
        <w:div w:id="2140949544">
          <w:marLeft w:val="0"/>
          <w:marRight w:val="0"/>
          <w:marTop w:val="0"/>
          <w:marBottom w:val="0"/>
          <w:divBdr>
            <w:top w:val="none" w:sz="0" w:space="0" w:color="auto"/>
            <w:left w:val="none" w:sz="0" w:space="0" w:color="auto"/>
            <w:bottom w:val="none" w:sz="0" w:space="0" w:color="auto"/>
            <w:right w:val="none" w:sz="0" w:space="0" w:color="auto"/>
          </w:divBdr>
        </w:div>
        <w:div w:id="762532712">
          <w:marLeft w:val="0"/>
          <w:marRight w:val="0"/>
          <w:marTop w:val="0"/>
          <w:marBottom w:val="0"/>
          <w:divBdr>
            <w:top w:val="none" w:sz="0" w:space="0" w:color="auto"/>
            <w:left w:val="none" w:sz="0" w:space="0" w:color="auto"/>
            <w:bottom w:val="none" w:sz="0" w:space="0" w:color="auto"/>
            <w:right w:val="none" w:sz="0" w:space="0" w:color="auto"/>
          </w:divBdr>
        </w:div>
        <w:div w:id="1495684155">
          <w:marLeft w:val="0"/>
          <w:marRight w:val="0"/>
          <w:marTop w:val="0"/>
          <w:marBottom w:val="0"/>
          <w:divBdr>
            <w:top w:val="none" w:sz="0" w:space="0" w:color="auto"/>
            <w:left w:val="none" w:sz="0" w:space="0" w:color="auto"/>
            <w:bottom w:val="none" w:sz="0" w:space="0" w:color="auto"/>
            <w:right w:val="none" w:sz="0" w:space="0" w:color="auto"/>
          </w:divBdr>
        </w:div>
        <w:div w:id="1946646578">
          <w:marLeft w:val="0"/>
          <w:marRight w:val="0"/>
          <w:marTop w:val="0"/>
          <w:marBottom w:val="0"/>
          <w:divBdr>
            <w:top w:val="none" w:sz="0" w:space="0" w:color="auto"/>
            <w:left w:val="none" w:sz="0" w:space="0" w:color="auto"/>
            <w:bottom w:val="none" w:sz="0" w:space="0" w:color="auto"/>
            <w:right w:val="none" w:sz="0" w:space="0" w:color="auto"/>
          </w:divBdr>
        </w:div>
        <w:div w:id="991182402">
          <w:marLeft w:val="0"/>
          <w:marRight w:val="0"/>
          <w:marTop w:val="0"/>
          <w:marBottom w:val="0"/>
          <w:divBdr>
            <w:top w:val="none" w:sz="0" w:space="0" w:color="auto"/>
            <w:left w:val="none" w:sz="0" w:space="0" w:color="auto"/>
            <w:bottom w:val="none" w:sz="0" w:space="0" w:color="auto"/>
            <w:right w:val="none" w:sz="0" w:space="0" w:color="auto"/>
          </w:divBdr>
        </w:div>
        <w:div w:id="1969899384">
          <w:marLeft w:val="0"/>
          <w:marRight w:val="0"/>
          <w:marTop w:val="0"/>
          <w:marBottom w:val="0"/>
          <w:divBdr>
            <w:top w:val="none" w:sz="0" w:space="0" w:color="auto"/>
            <w:left w:val="none" w:sz="0" w:space="0" w:color="auto"/>
            <w:bottom w:val="none" w:sz="0" w:space="0" w:color="auto"/>
            <w:right w:val="none" w:sz="0" w:space="0" w:color="auto"/>
          </w:divBdr>
        </w:div>
      </w:divsChild>
    </w:div>
    <w:div w:id="1545168485">
      <w:bodyDiv w:val="1"/>
      <w:marLeft w:val="0"/>
      <w:marRight w:val="0"/>
      <w:marTop w:val="0"/>
      <w:marBottom w:val="0"/>
      <w:divBdr>
        <w:top w:val="none" w:sz="0" w:space="0" w:color="auto"/>
        <w:left w:val="none" w:sz="0" w:space="0" w:color="auto"/>
        <w:bottom w:val="none" w:sz="0" w:space="0" w:color="auto"/>
        <w:right w:val="none" w:sz="0" w:space="0" w:color="auto"/>
      </w:divBdr>
    </w:div>
    <w:div w:id="1732803501">
      <w:bodyDiv w:val="1"/>
      <w:marLeft w:val="0"/>
      <w:marRight w:val="0"/>
      <w:marTop w:val="0"/>
      <w:marBottom w:val="0"/>
      <w:divBdr>
        <w:top w:val="none" w:sz="0" w:space="0" w:color="auto"/>
        <w:left w:val="none" w:sz="0" w:space="0" w:color="auto"/>
        <w:bottom w:val="none" w:sz="0" w:space="0" w:color="auto"/>
        <w:right w:val="none" w:sz="0" w:space="0" w:color="auto"/>
      </w:divBdr>
      <w:divsChild>
        <w:div w:id="315766745">
          <w:marLeft w:val="0"/>
          <w:marRight w:val="0"/>
          <w:marTop w:val="0"/>
          <w:marBottom w:val="0"/>
          <w:divBdr>
            <w:top w:val="none" w:sz="0" w:space="0" w:color="auto"/>
            <w:left w:val="none" w:sz="0" w:space="0" w:color="auto"/>
            <w:bottom w:val="none" w:sz="0" w:space="0" w:color="auto"/>
            <w:right w:val="none" w:sz="0" w:space="0" w:color="auto"/>
          </w:divBdr>
        </w:div>
        <w:div w:id="295336634">
          <w:marLeft w:val="0"/>
          <w:marRight w:val="0"/>
          <w:marTop w:val="0"/>
          <w:marBottom w:val="0"/>
          <w:divBdr>
            <w:top w:val="none" w:sz="0" w:space="0" w:color="auto"/>
            <w:left w:val="none" w:sz="0" w:space="0" w:color="auto"/>
            <w:bottom w:val="none" w:sz="0" w:space="0" w:color="auto"/>
            <w:right w:val="none" w:sz="0" w:space="0" w:color="auto"/>
          </w:divBdr>
        </w:div>
      </w:divsChild>
    </w:div>
    <w:div w:id="1755663454">
      <w:bodyDiv w:val="1"/>
      <w:marLeft w:val="0"/>
      <w:marRight w:val="0"/>
      <w:marTop w:val="0"/>
      <w:marBottom w:val="0"/>
      <w:divBdr>
        <w:top w:val="none" w:sz="0" w:space="0" w:color="auto"/>
        <w:left w:val="none" w:sz="0" w:space="0" w:color="auto"/>
        <w:bottom w:val="none" w:sz="0" w:space="0" w:color="auto"/>
        <w:right w:val="none" w:sz="0" w:space="0" w:color="auto"/>
      </w:divBdr>
    </w:div>
    <w:div w:id="1828085718">
      <w:bodyDiv w:val="1"/>
      <w:marLeft w:val="0"/>
      <w:marRight w:val="0"/>
      <w:marTop w:val="0"/>
      <w:marBottom w:val="0"/>
      <w:divBdr>
        <w:top w:val="none" w:sz="0" w:space="0" w:color="auto"/>
        <w:left w:val="none" w:sz="0" w:space="0" w:color="auto"/>
        <w:bottom w:val="none" w:sz="0" w:space="0" w:color="auto"/>
        <w:right w:val="none" w:sz="0" w:space="0" w:color="auto"/>
      </w:divBdr>
      <w:divsChild>
        <w:div w:id="805393397">
          <w:marLeft w:val="0"/>
          <w:marRight w:val="0"/>
          <w:marTop w:val="0"/>
          <w:marBottom w:val="0"/>
          <w:divBdr>
            <w:top w:val="none" w:sz="0" w:space="0" w:color="auto"/>
            <w:left w:val="none" w:sz="0" w:space="0" w:color="auto"/>
            <w:bottom w:val="none" w:sz="0" w:space="0" w:color="auto"/>
            <w:right w:val="none" w:sz="0" w:space="0" w:color="auto"/>
          </w:divBdr>
        </w:div>
        <w:div w:id="212156305">
          <w:marLeft w:val="0"/>
          <w:marRight w:val="0"/>
          <w:marTop w:val="0"/>
          <w:marBottom w:val="0"/>
          <w:divBdr>
            <w:top w:val="none" w:sz="0" w:space="0" w:color="auto"/>
            <w:left w:val="none" w:sz="0" w:space="0" w:color="auto"/>
            <w:bottom w:val="none" w:sz="0" w:space="0" w:color="auto"/>
            <w:right w:val="none" w:sz="0" w:space="0" w:color="auto"/>
          </w:divBdr>
        </w:div>
        <w:div w:id="849175070">
          <w:marLeft w:val="0"/>
          <w:marRight w:val="0"/>
          <w:marTop w:val="0"/>
          <w:marBottom w:val="0"/>
          <w:divBdr>
            <w:top w:val="none" w:sz="0" w:space="0" w:color="auto"/>
            <w:left w:val="none" w:sz="0" w:space="0" w:color="auto"/>
            <w:bottom w:val="none" w:sz="0" w:space="0" w:color="auto"/>
            <w:right w:val="none" w:sz="0" w:space="0" w:color="auto"/>
          </w:divBdr>
        </w:div>
        <w:div w:id="1067411659">
          <w:marLeft w:val="0"/>
          <w:marRight w:val="0"/>
          <w:marTop w:val="0"/>
          <w:marBottom w:val="0"/>
          <w:divBdr>
            <w:top w:val="none" w:sz="0" w:space="0" w:color="auto"/>
            <w:left w:val="none" w:sz="0" w:space="0" w:color="auto"/>
            <w:bottom w:val="none" w:sz="0" w:space="0" w:color="auto"/>
            <w:right w:val="none" w:sz="0" w:space="0" w:color="auto"/>
          </w:divBdr>
        </w:div>
        <w:div w:id="1679042522">
          <w:marLeft w:val="0"/>
          <w:marRight w:val="0"/>
          <w:marTop w:val="0"/>
          <w:marBottom w:val="0"/>
          <w:divBdr>
            <w:top w:val="none" w:sz="0" w:space="0" w:color="auto"/>
            <w:left w:val="none" w:sz="0" w:space="0" w:color="auto"/>
            <w:bottom w:val="none" w:sz="0" w:space="0" w:color="auto"/>
            <w:right w:val="none" w:sz="0" w:space="0" w:color="auto"/>
          </w:divBdr>
        </w:div>
        <w:div w:id="1772357924">
          <w:marLeft w:val="0"/>
          <w:marRight w:val="0"/>
          <w:marTop w:val="0"/>
          <w:marBottom w:val="0"/>
          <w:divBdr>
            <w:top w:val="none" w:sz="0" w:space="0" w:color="auto"/>
            <w:left w:val="none" w:sz="0" w:space="0" w:color="auto"/>
            <w:bottom w:val="none" w:sz="0" w:space="0" w:color="auto"/>
            <w:right w:val="none" w:sz="0" w:space="0" w:color="auto"/>
          </w:divBdr>
        </w:div>
        <w:div w:id="817570817">
          <w:marLeft w:val="0"/>
          <w:marRight w:val="0"/>
          <w:marTop w:val="0"/>
          <w:marBottom w:val="0"/>
          <w:divBdr>
            <w:top w:val="none" w:sz="0" w:space="0" w:color="auto"/>
            <w:left w:val="none" w:sz="0" w:space="0" w:color="auto"/>
            <w:bottom w:val="none" w:sz="0" w:space="0" w:color="auto"/>
            <w:right w:val="none" w:sz="0" w:space="0" w:color="auto"/>
          </w:divBdr>
        </w:div>
        <w:div w:id="1049915676">
          <w:marLeft w:val="0"/>
          <w:marRight w:val="0"/>
          <w:marTop w:val="0"/>
          <w:marBottom w:val="0"/>
          <w:divBdr>
            <w:top w:val="none" w:sz="0" w:space="0" w:color="auto"/>
            <w:left w:val="none" w:sz="0" w:space="0" w:color="auto"/>
            <w:bottom w:val="none" w:sz="0" w:space="0" w:color="auto"/>
            <w:right w:val="none" w:sz="0" w:space="0" w:color="auto"/>
          </w:divBdr>
        </w:div>
      </w:divsChild>
    </w:div>
    <w:div w:id="20442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svv</dc:creator>
  <cp:keywords/>
  <dc:description/>
  <cp:lastModifiedBy>Admin</cp:lastModifiedBy>
  <cp:revision>2</cp:revision>
  <dcterms:created xsi:type="dcterms:W3CDTF">2024-02-22T08:17:00Z</dcterms:created>
  <dcterms:modified xsi:type="dcterms:W3CDTF">2024-02-22T08:17:00Z</dcterms:modified>
</cp:coreProperties>
</file>