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8D" w:rsidRPr="00DD1B8D" w:rsidRDefault="00DD1B8D" w:rsidP="00DD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Конференция «Ломоносов 2024</w:t>
      </w:r>
      <w:r w:rsidRPr="00DD1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DD1B8D" w:rsidRPr="00DD1B8D" w:rsidRDefault="00DD1B8D" w:rsidP="00DD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8D" w:rsidRPr="00DD1B8D" w:rsidRDefault="00DD1B8D" w:rsidP="00DD1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«</w:t>
      </w:r>
      <w:r w:rsidR="0002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</w:t>
      </w:r>
      <w:proofErr w:type="spellStart"/>
      <w:r w:rsidR="00025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медиаменеджмент</w:t>
      </w:r>
      <w:bookmarkStart w:id="0" w:name="_GoBack"/>
      <w:bookmarkEnd w:id="0"/>
      <w:proofErr w:type="spellEnd"/>
      <w:r w:rsidRPr="00DD1B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1B8D" w:rsidRPr="00DD1B8D" w:rsidRDefault="00DD1B8D" w:rsidP="00DD1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B8D" w:rsidRPr="00DD1B8D" w:rsidRDefault="00802591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Экспертные интервью как способ оценки</w:t>
      </w:r>
      <w:r w:rsidR="00D6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</w:t>
      </w:r>
      <w:r w:rsidR="00C22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эффективности</w:t>
      </w:r>
      <w:r w:rsidR="00D6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отечественного рынка</w:t>
      </w:r>
      <w:r w:rsidR="00DD1B8D" w:rsidRPr="00DD1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бренд-медиа</w:t>
      </w:r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Научный руководитель – </w:t>
      </w:r>
      <w:proofErr w:type="spellStart"/>
      <w:r w:rsidRPr="00DD1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Нигматуллина</w:t>
      </w:r>
      <w:proofErr w:type="spellEnd"/>
      <w:r w:rsidRPr="00DD1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Камилла </w:t>
      </w:r>
      <w:proofErr w:type="spellStart"/>
      <w:r w:rsidRPr="00DD1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Ренатовна</w:t>
      </w:r>
      <w:proofErr w:type="spellEnd"/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D1B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Сметанина Анастасия Михайловна </w:t>
      </w:r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1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Санкт-Петербургский государственный университет, Санкт-Петербург, Россия</w:t>
      </w:r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8D" w:rsidRPr="00DD1B8D" w:rsidRDefault="00DD1B8D" w:rsidP="00DD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1B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</w:t>
      </w:r>
      <w:r w:rsidRPr="00DD1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DD1B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mail</w:t>
      </w:r>
      <w:r w:rsidRPr="00DD1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hyperlink r:id="rId4" w:history="1">
        <w:r w:rsidRPr="00DD1B8D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val="en-US" w:eastAsia="ru-RU"/>
          </w:rPr>
          <w:t>NastyaArch</w:t>
        </w:r>
        <w:r w:rsidRPr="00DD1B8D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eastAsia="ru-RU"/>
          </w:rPr>
          <w:t>@</w:t>
        </w:r>
        <w:r w:rsidRPr="00DD1B8D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val="en-US" w:eastAsia="ru-RU"/>
          </w:rPr>
          <w:t>mail</w:t>
        </w:r>
        <w:r w:rsidRPr="00DD1B8D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DD1B8D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02591" w:rsidRPr="00836EB4" w:rsidRDefault="00802591" w:rsidP="00836E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591" w:rsidRPr="00836EB4" w:rsidRDefault="00802591" w:rsidP="00836E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бренд-медиа достаточно закрыт для объективной внешней оценки процессов развития данного сегмента из-за специфики работы с заказчиками</w:t>
      </w:r>
      <w:r w:rsid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данными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в беседах со специалистами можно узнать нюансы о внутренних методах работы </w:t>
      </w:r>
      <w:proofErr w:type="spellStart"/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медиаменеджеров</w:t>
      </w:r>
      <w:proofErr w:type="spellEnd"/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привлечению и удержанию аудитории. Измерение эффективности бренд-медиа – неотъемлемый процесс функционирования </w:t>
      </w:r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каждом кейсе применяются различные способы оценки работы медиа.</w:t>
      </w:r>
    </w:p>
    <w:p w:rsidR="00D607F6" w:rsidRPr="00836EB4" w:rsidRDefault="00D607F6" w:rsidP="00836E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экспертных интервью используется для выявления прогнозов и тенденций развития исследуемой отр</w:t>
      </w:r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асли и также применяются для качественной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событий, которые не поддаются статистическим измерениям.  </w:t>
      </w:r>
      <w:r w:rsidR="00836EB4" w:rsidRPr="00836EB4">
        <w:rPr>
          <w:rFonts w:ascii="Times New Roman" w:hAnsi="Times New Roman" w:cs="Times New Roman"/>
          <w:sz w:val="24"/>
          <w:szCs w:val="24"/>
        </w:rPr>
        <w:t xml:space="preserve">[1]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экспертное интервью нацелено на уточнение гипотез, </w:t>
      </w:r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упорядочивание интерпретаций определенных социальных процессов и явлений. </w:t>
      </w:r>
    </w:p>
    <w:p w:rsidR="00802591" w:rsidRPr="00836EB4" w:rsidRDefault="009B6BAB" w:rsidP="00836E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Ежегодным изучением с</w:t>
      </w:r>
      <w:r w:rsidR="00802591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егмент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2591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бренд-медиа </w:t>
      </w:r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2022 года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занимается </w:t>
      </w:r>
      <w:r w:rsidR="00802591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следовательская группа Высшей школы </w:t>
      </w:r>
      <w:r w:rsidR="00802591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журналистики и массовых коммуникаций СПбГУ и контент-бюро «Палиндром».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этапов исследования 2023 г</w:t>
      </w:r>
      <w:r w:rsid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стала </w:t>
      </w:r>
      <w:proofErr w:type="spellStart"/>
      <w:r w:rsid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контент-анализа</w:t>
      </w:r>
      <w:proofErr w:type="gramEnd"/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выбранных бренд-медиа с помощью экспертн</w:t>
      </w:r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интервью с </w:t>
      </w:r>
      <w:proofErr w:type="spellStart"/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медиаменеджерами</w:t>
      </w:r>
      <w:proofErr w:type="spellEnd"/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редакторами</w:t>
      </w:r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маркетологами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успешных проектов.</w:t>
      </w:r>
    </w:p>
    <w:p w:rsidR="00D607F6" w:rsidRPr="00836EB4" w:rsidRDefault="00836EB4" w:rsidP="00836E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гайде</w:t>
      </w:r>
      <w:proofErr w:type="spellEnd"/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было сосредоточено на вопросах развития сегмента бренд-медиа и приемах отстройки от конкурентов; нюансах выстраивания коммуникации с целевой аудиторией и рынком; способах оценки ключевых показателей эффективности контента; перспективах развития бренд-медиа в быстро меняющихся условиях и тенденциях на ближайшее время.</w:t>
      </w:r>
    </w:p>
    <w:p w:rsidR="009B6BAB" w:rsidRPr="00836EB4" w:rsidRDefault="009B6BAB" w:rsidP="00836E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восьми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с главными редакторами бренд-медиа «Код», «</w:t>
      </w:r>
      <w:proofErr w:type="spellStart"/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Репит</w:t>
      </w:r>
      <w:proofErr w:type="spellEnd"/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«Чек»</w:t>
      </w:r>
      <w:r w:rsidR="00283703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медиаменеджерами</w:t>
      </w:r>
      <w:proofErr w:type="spellEnd"/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703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«Практикума»</w:t>
      </w:r>
      <w:r w:rsidR="00836EB4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«Палиндрома», а также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СЕО «Палиндрома» </w:t>
      </w:r>
      <w:r w:rsidR="003465F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выведены следующие </w:t>
      </w:r>
      <w:r w:rsid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3465F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836EB4" w:rsidRPr="00836EB4" w:rsidRDefault="00836EB4" w:rsidP="00836EB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36EB4">
        <w:t>Во-первых, эксперты сошлись во мнении, что о</w:t>
      </w:r>
      <w:r w:rsidRPr="00836EB4">
        <w:rPr>
          <w:color w:val="000000"/>
        </w:rPr>
        <w:t>сновная задача</w:t>
      </w:r>
      <w:r w:rsidR="003465FD" w:rsidRPr="00836EB4">
        <w:rPr>
          <w:color w:val="000000"/>
        </w:rPr>
        <w:t xml:space="preserve"> бренд-медиа —</w:t>
      </w:r>
      <w:r>
        <w:rPr>
          <w:color w:val="000000"/>
        </w:rPr>
        <w:t>построить устойчивую ассоциацию</w:t>
      </w:r>
      <w:r w:rsidR="003465FD" w:rsidRPr="00836EB4">
        <w:rPr>
          <w:color w:val="000000"/>
        </w:rPr>
        <w:t xml:space="preserve"> между бренд-медиа и брендом. </w:t>
      </w:r>
      <w:r w:rsidRPr="00836EB4">
        <w:rPr>
          <w:color w:val="000000"/>
        </w:rPr>
        <w:t>Заказчики изначально понимают, что</w:t>
      </w:r>
      <w:r>
        <w:rPr>
          <w:color w:val="000000"/>
        </w:rPr>
        <w:t xml:space="preserve"> существует</w:t>
      </w:r>
      <w:r w:rsidRPr="00836EB4">
        <w:rPr>
          <w:color w:val="000000"/>
        </w:rPr>
        <w:t xml:space="preserve"> определенное количество смыслов, которые они </w:t>
      </w:r>
      <w:r w:rsidRPr="00836EB4">
        <w:rPr>
          <w:color w:val="000000"/>
        </w:rPr>
        <w:t>планируют</w:t>
      </w:r>
      <w:r w:rsidRPr="00836EB4">
        <w:rPr>
          <w:color w:val="000000"/>
        </w:rPr>
        <w:t xml:space="preserve"> транслировать. </w:t>
      </w:r>
      <w:r>
        <w:rPr>
          <w:color w:val="000000"/>
        </w:rPr>
        <w:t>В итоге</w:t>
      </w:r>
      <w:r w:rsidRPr="00836EB4">
        <w:rPr>
          <w:color w:val="000000"/>
        </w:rPr>
        <w:t xml:space="preserve"> бренд-медиа </w:t>
      </w:r>
      <w:r>
        <w:rPr>
          <w:color w:val="000000"/>
        </w:rPr>
        <w:t xml:space="preserve">в основном </w:t>
      </w:r>
      <w:r w:rsidRPr="00836EB4">
        <w:rPr>
          <w:color w:val="000000"/>
        </w:rPr>
        <w:t xml:space="preserve">формируют </w:t>
      </w:r>
      <w:proofErr w:type="spellStart"/>
      <w:r w:rsidRPr="00836EB4">
        <w:rPr>
          <w:color w:val="000000"/>
        </w:rPr>
        <w:t>микс</w:t>
      </w:r>
      <w:proofErr w:type="spellEnd"/>
      <w:r w:rsidRPr="00836EB4">
        <w:rPr>
          <w:color w:val="000000"/>
        </w:rPr>
        <w:t xml:space="preserve"> </w:t>
      </w:r>
      <w:r>
        <w:rPr>
          <w:color w:val="000000"/>
        </w:rPr>
        <w:t xml:space="preserve">из </w:t>
      </w:r>
      <w:r w:rsidRPr="00836EB4">
        <w:rPr>
          <w:color w:val="000000"/>
        </w:rPr>
        <w:t>b2b и b2c</w:t>
      </w:r>
      <w:r w:rsidRPr="00836EB4">
        <w:rPr>
          <w:color w:val="000000"/>
        </w:rPr>
        <w:t xml:space="preserve"> аудиторий</w:t>
      </w:r>
      <w:r>
        <w:rPr>
          <w:color w:val="000000"/>
        </w:rPr>
        <w:t>:</w:t>
      </w:r>
      <w:r w:rsidRPr="00836EB4">
        <w:rPr>
          <w:color w:val="000000"/>
        </w:rPr>
        <w:t xml:space="preserve"> продукт сосредоточен на компанию, но по </w:t>
      </w:r>
      <w:r w:rsidRPr="00836EB4">
        <w:rPr>
          <w:color w:val="000000"/>
        </w:rPr>
        <w:t xml:space="preserve">факту </w:t>
      </w:r>
      <w:r w:rsidRPr="00836EB4">
        <w:rPr>
          <w:color w:val="000000"/>
        </w:rPr>
        <w:t xml:space="preserve">предназначен </w:t>
      </w:r>
      <w:r w:rsidRPr="00836EB4">
        <w:rPr>
          <w:color w:val="000000"/>
        </w:rPr>
        <w:t>для конкретного человека.</w:t>
      </w:r>
      <w:r w:rsidRPr="00836EB4">
        <w:rPr>
          <w:color w:val="000000"/>
        </w:rPr>
        <w:t xml:space="preserve"> </w:t>
      </w:r>
      <w:r>
        <w:rPr>
          <w:color w:val="000000"/>
        </w:rPr>
        <w:t>Бренд-медиа формирую</w:t>
      </w:r>
      <w:r w:rsidRPr="00836EB4">
        <w:rPr>
          <w:color w:val="000000"/>
        </w:rPr>
        <w:t>т долгосрочное отношение не просто к бренду, а к оп</w:t>
      </w:r>
      <w:r>
        <w:rPr>
          <w:color w:val="000000"/>
        </w:rPr>
        <w:t>ределе</w:t>
      </w:r>
      <w:r w:rsidRPr="00836EB4">
        <w:rPr>
          <w:color w:val="000000"/>
        </w:rPr>
        <w:t xml:space="preserve">нной </w:t>
      </w:r>
      <w:r w:rsidRPr="00836EB4">
        <w:rPr>
          <w:color w:val="000000"/>
        </w:rPr>
        <w:lastRenderedPageBreak/>
        <w:t>сфере жизни. [2]</w:t>
      </w:r>
      <w:r>
        <w:rPr>
          <w:color w:val="000000"/>
        </w:rPr>
        <w:t xml:space="preserve"> Так</w:t>
      </w:r>
      <w:r w:rsidRPr="00836EB4">
        <w:rPr>
          <w:color w:val="000000"/>
        </w:rPr>
        <w:t xml:space="preserve"> аудитория </w:t>
      </w:r>
      <w:r w:rsidRPr="00836EB4">
        <w:rPr>
          <w:color w:val="000000"/>
        </w:rPr>
        <w:t xml:space="preserve">более осознанно и мотивированно </w:t>
      </w:r>
      <w:r w:rsidRPr="00836EB4">
        <w:rPr>
          <w:color w:val="000000"/>
        </w:rPr>
        <w:t>становится клиентом бренда.</w:t>
      </w:r>
    </w:p>
    <w:p w:rsidR="00836EB4" w:rsidRPr="00836EB4" w:rsidRDefault="00836EB4" w:rsidP="00836EB4">
      <w:pPr>
        <w:pStyle w:val="a3"/>
        <w:spacing w:before="0" w:beforeAutospacing="0" w:after="0" w:afterAutospacing="0"/>
        <w:ind w:firstLine="709"/>
        <w:jc w:val="both"/>
      </w:pPr>
      <w:r w:rsidRPr="00836EB4">
        <w:rPr>
          <w:color w:val="000000"/>
        </w:rPr>
        <w:t xml:space="preserve">Во-вторых, производство бренд-медиа дорогостоящий и долгосрочный процесс, стратегический шаг на дальнейшую прибыль. Данный маркетинговый инструмент не </w:t>
      </w:r>
      <w:r w:rsidRPr="00836EB4">
        <w:t>должен стать</w:t>
      </w:r>
      <w:r w:rsidRPr="00836EB4">
        <w:t xml:space="preserve"> первым шагом </w:t>
      </w:r>
      <w:proofErr w:type="spellStart"/>
      <w:r w:rsidRPr="00836EB4">
        <w:t>диджитал</w:t>
      </w:r>
      <w:proofErr w:type="spellEnd"/>
      <w:r w:rsidRPr="00836EB4">
        <w:t xml:space="preserve"> кампании. </w:t>
      </w:r>
      <w:r w:rsidRPr="00836EB4">
        <w:t>Запуск бренд-медиа</w:t>
      </w:r>
      <w:r w:rsidRPr="00836EB4">
        <w:t xml:space="preserve"> </w:t>
      </w:r>
      <w:r w:rsidRPr="00836EB4">
        <w:t>имеет</w:t>
      </w:r>
      <w:r w:rsidRPr="00836EB4">
        <w:t xml:space="preserve"> смысл, когда больш</w:t>
      </w:r>
      <w:r w:rsidRPr="00836EB4">
        <w:t xml:space="preserve">ая часть каналов уже выстроена и </w:t>
      </w:r>
      <w:r w:rsidRPr="00836EB4">
        <w:t>есть</w:t>
      </w:r>
      <w:r w:rsidRPr="00836EB4">
        <w:t xml:space="preserve"> опыт экспериментов с </w:t>
      </w:r>
      <w:proofErr w:type="spellStart"/>
      <w:r w:rsidRPr="00836EB4">
        <w:t>соц</w:t>
      </w:r>
      <w:r>
        <w:t>.</w:t>
      </w:r>
      <w:r w:rsidRPr="00836EB4">
        <w:t>сетями</w:t>
      </w:r>
      <w:proofErr w:type="spellEnd"/>
      <w:r w:rsidRPr="00836EB4">
        <w:t xml:space="preserve">, блогами, </w:t>
      </w:r>
      <w:r w:rsidRPr="00836EB4">
        <w:rPr>
          <w:lang w:val="en-GB"/>
        </w:rPr>
        <w:t>email</w:t>
      </w:r>
      <w:r w:rsidRPr="00836EB4">
        <w:t>-рассылками и пр.</w:t>
      </w:r>
    </w:p>
    <w:p w:rsidR="00836EB4" w:rsidRPr="00836EB4" w:rsidRDefault="00836EB4" w:rsidP="00836EB4">
      <w:pPr>
        <w:pStyle w:val="a3"/>
        <w:spacing w:before="0" w:beforeAutospacing="0" w:after="0" w:afterAutospacing="0"/>
        <w:ind w:firstLine="709"/>
        <w:jc w:val="both"/>
      </w:pPr>
      <w:r w:rsidRPr="00836EB4">
        <w:t>В-</w:t>
      </w:r>
      <w:r w:rsidRPr="00836EB4">
        <w:rPr>
          <w:color w:val="000000"/>
        </w:rPr>
        <w:t>третьих, для оценки эффективности глав</w:t>
      </w:r>
      <w:r>
        <w:rPr>
          <w:color w:val="000000"/>
        </w:rPr>
        <w:t xml:space="preserve">ные </w:t>
      </w:r>
      <w:r w:rsidRPr="00836EB4">
        <w:rPr>
          <w:color w:val="000000"/>
        </w:rPr>
        <w:t>ред</w:t>
      </w:r>
      <w:r>
        <w:rPr>
          <w:color w:val="000000"/>
        </w:rPr>
        <w:t>актор</w:t>
      </w:r>
      <w:r w:rsidRPr="00836EB4">
        <w:rPr>
          <w:color w:val="000000"/>
        </w:rPr>
        <w:t xml:space="preserve">ы ориентируются на следующие </w:t>
      </w:r>
      <w:r w:rsidRPr="00836EB4">
        <w:rPr>
          <w:color w:val="000000"/>
        </w:rPr>
        <w:t>качественные метрики, важные для самого продукта</w:t>
      </w:r>
      <w:r w:rsidRPr="00836EB4">
        <w:rPr>
          <w:color w:val="000000"/>
        </w:rPr>
        <w:t>: время сессии, глубина сессии (</w:t>
      </w:r>
      <w:proofErr w:type="spellStart"/>
      <w:r w:rsidRPr="00836EB4">
        <w:rPr>
          <w:color w:val="000000"/>
        </w:rPr>
        <w:t>скролы</w:t>
      </w:r>
      <w:proofErr w:type="spellEnd"/>
      <w:r w:rsidRPr="00836EB4">
        <w:rPr>
          <w:color w:val="000000"/>
        </w:rPr>
        <w:t xml:space="preserve">), общие/конкретные показы, </w:t>
      </w:r>
      <w:r w:rsidRPr="00836EB4">
        <w:rPr>
          <w:color w:val="000000"/>
        </w:rPr>
        <w:t>показатель вовлеченности (ER)</w:t>
      </w:r>
      <w:r w:rsidRPr="00836EB4">
        <w:rPr>
          <w:color w:val="000000"/>
        </w:rPr>
        <w:t xml:space="preserve">. Некоторые </w:t>
      </w:r>
      <w:proofErr w:type="spellStart"/>
      <w:r w:rsidRPr="00836EB4">
        <w:rPr>
          <w:color w:val="000000"/>
        </w:rPr>
        <w:t>медиаменеджеры</w:t>
      </w:r>
      <w:proofErr w:type="spellEnd"/>
      <w:r w:rsidRPr="00836EB4">
        <w:rPr>
          <w:color w:val="000000"/>
        </w:rPr>
        <w:t xml:space="preserve"> используют </w:t>
      </w:r>
      <w:r w:rsidRPr="00836EB4">
        <w:rPr>
          <w:color w:val="000000"/>
        </w:rPr>
        <w:t>асс</w:t>
      </w:r>
      <w:r w:rsidRPr="00836EB4">
        <w:rPr>
          <w:color w:val="000000"/>
        </w:rPr>
        <w:t xml:space="preserve">оциированные конверсии и </w:t>
      </w:r>
      <w:proofErr w:type="spellStart"/>
      <w:r w:rsidRPr="00836EB4">
        <w:rPr>
          <w:color w:val="000000"/>
        </w:rPr>
        <w:t>велкам</w:t>
      </w:r>
      <w:proofErr w:type="spellEnd"/>
      <w:r w:rsidRPr="00836EB4">
        <w:rPr>
          <w:color w:val="000000"/>
        </w:rPr>
        <w:t>-анкеты.</w:t>
      </w:r>
      <w:r w:rsidRPr="00836EB4">
        <w:rPr>
          <w:color w:val="000000"/>
        </w:rPr>
        <w:t xml:space="preserve"> Также заказчики часто </w:t>
      </w:r>
      <w:r>
        <w:rPr>
          <w:color w:val="000000"/>
        </w:rPr>
        <w:t>требуют</w:t>
      </w:r>
      <w:r w:rsidRPr="00836EB4">
        <w:rPr>
          <w:color w:val="000000"/>
        </w:rPr>
        <w:t xml:space="preserve"> анализ прямых переходов из </w:t>
      </w:r>
      <w:proofErr w:type="spellStart"/>
      <w:r w:rsidRPr="00836EB4">
        <w:rPr>
          <w:color w:val="000000"/>
        </w:rPr>
        <w:t>соцсетей</w:t>
      </w:r>
      <w:proofErr w:type="spellEnd"/>
      <w:r w:rsidRPr="00836EB4">
        <w:rPr>
          <w:color w:val="000000"/>
        </w:rPr>
        <w:t xml:space="preserve"> на сайт.</w:t>
      </w:r>
    </w:p>
    <w:p w:rsidR="00836EB4" w:rsidRDefault="00836EB4" w:rsidP="00836EB4">
      <w:pPr>
        <w:pStyle w:val="a3"/>
        <w:spacing w:before="0" w:beforeAutospacing="0" w:after="0" w:afterAutospacing="0"/>
        <w:ind w:firstLine="709"/>
        <w:jc w:val="both"/>
      </w:pPr>
      <w:r>
        <w:t>В-</w:t>
      </w:r>
      <w:r w:rsidRPr="00836EB4">
        <w:t xml:space="preserve">четвертых, все эксперты отмечают общий курс на </w:t>
      </w:r>
      <w:r w:rsidRPr="00836EB4">
        <w:rPr>
          <w:lang w:val="en-GB"/>
        </w:rPr>
        <w:t>SEO</w:t>
      </w:r>
      <w:r>
        <w:t>-</w:t>
      </w:r>
      <w:r w:rsidRPr="00836EB4">
        <w:t>оптимизацию для повышения зоны</w:t>
      </w:r>
      <w:r w:rsidR="003465FD" w:rsidRPr="00836EB4">
        <w:t xml:space="preserve"> поискового трафика. </w:t>
      </w:r>
      <w:r w:rsidRPr="00836EB4">
        <w:t>Г</w:t>
      </w:r>
      <w:r w:rsidRPr="00836EB4">
        <w:rPr>
          <w:color w:val="000000"/>
        </w:rPr>
        <w:t>лав</w:t>
      </w:r>
      <w:r>
        <w:rPr>
          <w:color w:val="000000"/>
        </w:rPr>
        <w:t xml:space="preserve">ные </w:t>
      </w:r>
      <w:r w:rsidRPr="00836EB4">
        <w:rPr>
          <w:color w:val="000000"/>
        </w:rPr>
        <w:t>ред</w:t>
      </w:r>
      <w:r>
        <w:rPr>
          <w:color w:val="000000"/>
        </w:rPr>
        <w:t>актор</w:t>
      </w:r>
      <w:r w:rsidRPr="00836EB4">
        <w:rPr>
          <w:color w:val="000000"/>
        </w:rPr>
        <w:t>ы</w:t>
      </w:r>
      <w:r>
        <w:t xml:space="preserve"> формируют медиаплан исходя из </w:t>
      </w:r>
      <w:r w:rsidRPr="00836EB4">
        <w:t xml:space="preserve">рекомендаций </w:t>
      </w:r>
      <w:r w:rsidRPr="00836EB4">
        <w:rPr>
          <w:lang w:val="en-GB"/>
        </w:rPr>
        <w:t>SEO</w:t>
      </w:r>
      <w:r w:rsidRPr="00836EB4">
        <w:t>-</w:t>
      </w:r>
      <w:r w:rsidRPr="00836EB4">
        <w:t xml:space="preserve">специалистов. По словам </w:t>
      </w:r>
      <w:proofErr w:type="spellStart"/>
      <w:r w:rsidRPr="00836EB4">
        <w:t>медиаменеджера</w:t>
      </w:r>
      <w:proofErr w:type="spellEnd"/>
      <w:r w:rsidRPr="00836EB4">
        <w:t xml:space="preserve"> контент-бюро «Палиндром» Анастасии </w:t>
      </w:r>
      <w:proofErr w:type="spellStart"/>
      <w:r w:rsidRPr="00836EB4">
        <w:t>Радченковой</w:t>
      </w:r>
      <w:proofErr w:type="spellEnd"/>
      <w:r w:rsidR="00C22426">
        <w:t>,</w:t>
      </w:r>
      <w:r w:rsidRPr="00836EB4">
        <w:rPr>
          <w:color w:val="000000"/>
        </w:rPr>
        <w:t xml:space="preserve"> крупные заказчики </w:t>
      </w:r>
      <w:r w:rsidRPr="00836EB4">
        <w:rPr>
          <w:color w:val="000000"/>
        </w:rPr>
        <w:t>серьезно</w:t>
      </w:r>
      <w:r w:rsidRPr="00836EB4">
        <w:rPr>
          <w:color w:val="000000"/>
        </w:rPr>
        <w:t xml:space="preserve"> относятся к поисковому трафику и этот тренд набирает обороты для всех информационных проектов. </w:t>
      </w:r>
      <w:r w:rsidRPr="00836EB4">
        <w:rPr>
          <w:color w:val="000000"/>
        </w:rPr>
        <w:t xml:space="preserve">В </w:t>
      </w:r>
      <w:r w:rsidRPr="00836EB4">
        <w:rPr>
          <w:color w:val="000000"/>
        </w:rPr>
        <w:t>глобальном интернете подобные техники</w:t>
      </w:r>
      <w:r w:rsidRPr="00836EB4">
        <w:rPr>
          <w:color w:val="000000"/>
        </w:rPr>
        <w:t xml:space="preserve"> </w:t>
      </w:r>
      <w:r w:rsidRPr="00836EB4">
        <w:rPr>
          <w:color w:val="000000"/>
        </w:rPr>
        <w:t xml:space="preserve">доведены до автоматизма, </w:t>
      </w:r>
      <w:r w:rsidRPr="00836EB4">
        <w:rPr>
          <w:color w:val="000000"/>
        </w:rPr>
        <w:t>а отечественные специалисты только в последние годы начинали обращать на это внимание. В</w:t>
      </w:r>
      <w:r w:rsidRPr="00836EB4">
        <w:rPr>
          <w:color w:val="000000"/>
        </w:rPr>
        <w:t xml:space="preserve"> дальнейшем будет наблюдаться устойчивый рост такого подхода к SEO и контенту.</w:t>
      </w:r>
    </w:p>
    <w:p w:rsidR="003465FD" w:rsidRPr="00836EB4" w:rsidRDefault="00836EB4" w:rsidP="00836EB4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Pr="00836EB4">
        <w:t xml:space="preserve">-пятых, </w:t>
      </w:r>
      <w:r w:rsidRPr="00836EB4">
        <w:rPr>
          <w:color w:val="000000"/>
        </w:rPr>
        <w:t xml:space="preserve">в производстве контента </w:t>
      </w:r>
      <w:r w:rsidRPr="00836EB4">
        <w:rPr>
          <w:color w:val="000000"/>
        </w:rPr>
        <w:t xml:space="preserve">сохраняется </w:t>
      </w:r>
      <w:r w:rsidRPr="00836EB4">
        <w:rPr>
          <w:color w:val="000000"/>
        </w:rPr>
        <w:t xml:space="preserve">устойчивый тренд на разнообразный персонифицированный контент с элементами </w:t>
      </w:r>
      <w:proofErr w:type="spellStart"/>
      <w:r w:rsidRPr="00836EB4">
        <w:rPr>
          <w:color w:val="000000"/>
        </w:rPr>
        <w:t>геймификации</w:t>
      </w:r>
      <w:proofErr w:type="spellEnd"/>
      <w:r w:rsidRPr="00836EB4">
        <w:rPr>
          <w:color w:val="000000"/>
        </w:rPr>
        <w:t>, возрожда</w:t>
      </w:r>
      <w:r>
        <w:rPr>
          <w:color w:val="000000"/>
        </w:rPr>
        <w:t>ю</w:t>
      </w:r>
      <w:r w:rsidRPr="00836EB4">
        <w:rPr>
          <w:color w:val="000000"/>
        </w:rPr>
        <w:t xml:space="preserve">тся </w:t>
      </w:r>
      <w:proofErr w:type="spellStart"/>
      <w:r w:rsidRPr="00836EB4">
        <w:rPr>
          <w:color w:val="000000"/>
        </w:rPr>
        <w:t>лонгриды</w:t>
      </w:r>
      <w:proofErr w:type="spellEnd"/>
      <w:r w:rsidRPr="00836EB4">
        <w:rPr>
          <w:color w:val="000000"/>
        </w:rPr>
        <w:t xml:space="preserve"> и тексты с развлекательным вовлекающим интерактивным</w:t>
      </w:r>
      <w:r w:rsidRPr="00836EB4">
        <w:rPr>
          <w:color w:val="000000"/>
        </w:rPr>
        <w:t xml:space="preserve"> действие</w:t>
      </w:r>
      <w:r w:rsidRPr="00836EB4">
        <w:rPr>
          <w:color w:val="000000"/>
        </w:rPr>
        <w:t>м</w:t>
      </w:r>
      <w:r w:rsidRPr="00836EB4">
        <w:rPr>
          <w:color w:val="000000"/>
        </w:rPr>
        <w:t xml:space="preserve"> посреди прочтения: получить призы</w:t>
      </w:r>
      <w:r w:rsidRPr="00836EB4">
        <w:rPr>
          <w:color w:val="000000"/>
        </w:rPr>
        <w:t xml:space="preserve"> или </w:t>
      </w:r>
      <w:proofErr w:type="spellStart"/>
      <w:r w:rsidRPr="00836EB4">
        <w:rPr>
          <w:color w:val="000000"/>
        </w:rPr>
        <w:t>промокоды</w:t>
      </w:r>
      <w:proofErr w:type="spellEnd"/>
      <w:r w:rsidRPr="00836EB4">
        <w:rPr>
          <w:color w:val="000000"/>
        </w:rPr>
        <w:t xml:space="preserve">, оставить комментарий, выбрать ход сюжета </w:t>
      </w:r>
      <w:r w:rsidRPr="00836EB4">
        <w:rPr>
          <w:color w:val="000000"/>
        </w:rPr>
        <w:t>материала и пр.</w:t>
      </w:r>
    </w:p>
    <w:p w:rsidR="00DD1B8D" w:rsidRPr="00836EB4" w:rsidRDefault="00836EB4" w:rsidP="00836E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</w:t>
      </w:r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бренд-медиа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</w:t>
      </w:r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динамично развивающуюся сферу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медиа, которую еще</w:t>
      </w:r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систематизировать и исследовать</w:t>
      </w:r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мере. Тесная связка исследователей и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экспертов-</w:t>
      </w:r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практиков позволяет смотреть на изучение бренд-медиа с разных сторон. Результаты исследования показывают академическому сообществу и </w:t>
      </w:r>
      <w:proofErr w:type="spellStart"/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медиаменеджерам</w:t>
      </w:r>
      <w:proofErr w:type="spellEnd"/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существует такой маркетинговый и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 на стыке PR, маркетинг</w:t>
      </w:r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журналистики, который позволяет эффективно достигать определенных целей.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динамике</w:t>
      </w:r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отмечают</w:t>
      </w:r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количество бренд-медиа растет, а запрос у заказчиков остается, несмотря на 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 нестабильность</w:t>
      </w:r>
      <w:r w:rsidR="00DD1B8D"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1B8D" w:rsidRPr="00836EB4" w:rsidRDefault="00DD1B8D" w:rsidP="00836EB4">
      <w:pPr>
        <w:spacing w:before="240" w:after="24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36EB4" w:rsidRPr="00836EB4" w:rsidRDefault="00DD1B8D" w:rsidP="00836EB4">
      <w:pPr>
        <w:spacing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[1].</w:t>
      </w:r>
      <w:r w:rsidRPr="00836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EB4" w:rsidRPr="00836EB4">
        <w:rPr>
          <w:rFonts w:ascii="Times New Roman" w:hAnsi="Times New Roman" w:cs="Times New Roman"/>
          <w:color w:val="000000"/>
          <w:sz w:val="24"/>
          <w:szCs w:val="24"/>
        </w:rPr>
        <w:t>Чернова Ж. В. Методологические аспекты экспертных интервью: подходы, возможности и ограничения //Мониторинг общественного мнения: экономические и социальные перемены. 2023. № 5. С. 74—90.</w:t>
      </w:r>
    </w:p>
    <w:p w:rsidR="00836EB4" w:rsidRPr="00836EB4" w:rsidRDefault="00836EB4" w:rsidP="00836EB4">
      <w:pPr>
        <w:spacing w:before="24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[2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рынка бренд-медиа и контент-бюро «Палиндром» в 2023 году // </w:t>
      </w:r>
      <w:r w:rsidRPr="00836E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https://media-research.palindrome.media/2023</w:t>
      </w:r>
    </w:p>
    <w:p w:rsidR="00DD1B8D" w:rsidRDefault="00DD1B8D" w:rsidP="00836EB4">
      <w:pPr>
        <w:jc w:val="both"/>
      </w:pPr>
    </w:p>
    <w:sectPr w:rsidR="00DD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8D"/>
    <w:rsid w:val="00025049"/>
    <w:rsid w:val="00283703"/>
    <w:rsid w:val="003465FD"/>
    <w:rsid w:val="00802591"/>
    <w:rsid w:val="00836EB4"/>
    <w:rsid w:val="0085071B"/>
    <w:rsid w:val="009B6BAB"/>
    <w:rsid w:val="00C22426"/>
    <w:rsid w:val="00D607F6"/>
    <w:rsid w:val="00DD1B8D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23DB3-2F99-4F70-AD63-1EBBF1C5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6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6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836EB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6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tya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8037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2024-02-15T23:46:00Z</dcterms:created>
  <dcterms:modified xsi:type="dcterms:W3CDTF">2024-02-28T23:37:00Z</dcterms:modified>
</cp:coreProperties>
</file>