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С развитием различных технологий создавать трэвел-программы становиться проще, что делает такой формат популярным и локальным [Микрюков В.О, Саркисова </w:t>
      </w:r>
      <w:proofErr w:type="gramStart"/>
      <w:r w:rsidRPr="00E93E9C">
        <w:rPr>
          <w:rFonts w:ascii="Times New Roman" w:eastAsia="Times New Roman" w:hAnsi="Times New Roman" w:cs="Times New Roman"/>
          <w:sz w:val="24"/>
          <w:szCs w:val="24"/>
        </w:rPr>
        <w:t>Д.А.</w:t>
      </w:r>
      <w:proofErr w:type="gramEnd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, 2020]. </w:t>
      </w:r>
    </w:p>
    <w:p w14:paraId="00000008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В Севастополе реализуется две подобные программы. На телеканале «Независимое телевидение Севастополя» – «Записки севастопольского экскурсовода» и на ГТРК «Севастополь» «Истории в камне». Цель обеих передач – рассказать историю города, но делают делается это по-разному. </w:t>
      </w:r>
    </w:p>
    <w:p w14:paraId="00000009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НТС начал вести программу 4 года назад, за это время опубликовано 113 выпусков по </w:t>
      </w:r>
      <w:proofErr w:type="gramStart"/>
      <w:r w:rsidRPr="00E93E9C">
        <w:rPr>
          <w:rFonts w:ascii="Times New Roman" w:eastAsia="Times New Roman" w:hAnsi="Times New Roman" w:cs="Times New Roman"/>
          <w:sz w:val="24"/>
          <w:szCs w:val="24"/>
        </w:rPr>
        <w:t>10-15</w:t>
      </w:r>
      <w:proofErr w:type="gramEnd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минут [https://nts-tv.com/]. В то время как ГТРК «Севастополь» в таком формате работает 8 месяцев, снято 8 выпусков длительностью </w:t>
      </w:r>
      <w:proofErr w:type="gramStart"/>
      <w:r w:rsidRPr="00E93E9C">
        <w:rPr>
          <w:rFonts w:ascii="Times New Roman" w:eastAsia="Times New Roman" w:hAnsi="Times New Roman" w:cs="Times New Roman"/>
          <w:sz w:val="24"/>
          <w:szCs w:val="24"/>
        </w:rPr>
        <w:t>12-18</w:t>
      </w:r>
      <w:proofErr w:type="gramEnd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минут [https://vesti92.ru/]. </w:t>
      </w:r>
      <w:r w:rsidRPr="00E93E9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p w14:paraId="0000000A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>При просмотре передачи НТС первые минуты можно услышать подводку к теме выпуска: рассуждения про улицы, цель съемок. После этого для наглядности на экране появляется карта города, района. В основной части программы рассказывается о малоизвестных улицах, их названиях, биографии людей, в честь кого названы улицы. ГТРК сразу переходит к теме выпуска, карту улицы не показывает, так как герои этих программ - центр города, акцент делается на истории зданий, архитектуре, людях [https://vesti92.ru/].</w:t>
      </w:r>
    </w:p>
    <w:p w14:paraId="0000000B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>У «Записок севастопольского экскурсовода» повествование в передаче интерактивно: задаются вопросы зрителям, зачитываются тематические стихи [</w:t>
      </w:r>
      <w:hyperlink r:id="rId7">
        <w:r w:rsidRPr="00E93E9C">
          <w:rPr>
            <w:rFonts w:ascii="Times New Roman" w:eastAsia="Times New Roman" w:hAnsi="Times New Roman" w:cs="Times New Roman"/>
            <w:sz w:val="24"/>
            <w:szCs w:val="24"/>
          </w:rPr>
          <w:t>https://nts-tv.com/</w:t>
        </w:r>
      </w:hyperlink>
      <w:r w:rsidRPr="00E93E9C">
        <w:rPr>
          <w:rFonts w:ascii="Times New Roman" w:eastAsia="Times New Roman" w:hAnsi="Times New Roman" w:cs="Times New Roman"/>
          <w:sz w:val="24"/>
          <w:szCs w:val="24"/>
        </w:rPr>
        <w:t>]. В «Истории в камне» используется более официальный стиль [https://vesti92.ru/].</w:t>
      </w:r>
    </w:p>
    <w:p w14:paraId="0000000C" w14:textId="2021D792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Видеоряд НТС — это кадры улиц или тематических мест, которые находятся в шаговой доступности. Всегда показываются карты </w:t>
      </w:r>
      <w:r w:rsidR="007B348C" w:rsidRPr="00E93E9C">
        <w:rPr>
          <w:rFonts w:ascii="Times New Roman" w:eastAsia="Times New Roman" w:hAnsi="Times New Roman" w:cs="Times New Roman"/>
          <w:sz w:val="24"/>
          <w:szCs w:val="24"/>
        </w:rPr>
        <w:t>города, фотографии</w:t>
      </w: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и картины. Серьезный недостаток: используется широкоугольная камера, которая искажает прямые линии [</w:t>
      </w:r>
      <w:hyperlink r:id="rId8">
        <w:r w:rsidRPr="00E93E9C">
          <w:rPr>
            <w:rFonts w:ascii="Times New Roman" w:eastAsia="Times New Roman" w:hAnsi="Times New Roman" w:cs="Times New Roman"/>
            <w:sz w:val="24"/>
            <w:szCs w:val="24"/>
          </w:rPr>
          <w:t>https://nts-tv.com/</w:t>
        </w:r>
      </w:hyperlink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].  У ГТРК по-другому: вместе к кадрами улиц, иллюстрационными фото, кадрами из х/ф [https://vesti92.ru/] используются стендапы корреспондента, интервью с экскурсоводами, архивистами и историками, съемочная группа выезжает за пределы города для съемок. Качество видео высокое, искажений картинки нет. </w:t>
      </w:r>
    </w:p>
    <w:p w14:paraId="0000000D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«Записки севастопольского экскурсовода» — это очень локальное путешествие по малоизвестным улицам города. Выпуски строятся на биографии людей, на истории улиц и фактах, помогающих расшифровать топонимику. Отсутствие ведущего и других людей в кадре концентрирует внимание зрителей на истории Севастополя. «История в камне» очень похожая передача, которая делает акцент на зданиях, их истории, архитектуре. Наличие корреспондента и экспертов в кадре делает выпуски более динамичными. Содержание видеорядов программ схожи, но отличается их качество. </w:t>
      </w:r>
    </w:p>
    <w:p w14:paraId="0000000E" w14:textId="38D5A8AA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>Тревел-передачи рассказывают историю города через призму улиц, одного города, но подача у них может существенно различаться.</w:t>
      </w:r>
    </w:p>
    <w:p w14:paraId="0000000F" w14:textId="77777777" w:rsidR="00031BA1" w:rsidRPr="00E93E9C" w:rsidRDefault="00000000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0" w14:textId="75C4E847" w:rsidR="00031BA1" w:rsidRPr="00E93E9C" w:rsidRDefault="00E93E9C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E93E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Список литературы:</w:t>
      </w:r>
    </w:p>
    <w:p w14:paraId="00000011" w14:textId="77777777" w:rsidR="00031BA1" w:rsidRPr="00E93E9C" w:rsidRDefault="00000000" w:rsidP="00E93E9C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Микрюков В.О, Саркисова </w:t>
      </w:r>
      <w:proofErr w:type="gramStart"/>
      <w:r w:rsidRPr="00E93E9C">
        <w:rPr>
          <w:rFonts w:ascii="Times New Roman" w:eastAsia="Times New Roman" w:hAnsi="Times New Roman" w:cs="Times New Roman"/>
          <w:sz w:val="24"/>
          <w:szCs w:val="24"/>
        </w:rPr>
        <w:t>Д.А.</w:t>
      </w:r>
      <w:proofErr w:type="gramEnd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тенденции и развитие </w:t>
      </w:r>
      <w:proofErr w:type="spellStart"/>
      <w:r w:rsidRPr="00E93E9C">
        <w:rPr>
          <w:rFonts w:ascii="Times New Roman" w:eastAsia="Times New Roman" w:hAnsi="Times New Roman" w:cs="Times New Roman"/>
          <w:sz w:val="24"/>
          <w:szCs w:val="24"/>
        </w:rPr>
        <w:t>travel-блогинга</w:t>
      </w:r>
      <w:proofErr w:type="spellEnd"/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 в России // Международный журнал гуманитарных и естественных наук. Москва. 2020. </w:t>
      </w:r>
      <w:proofErr w:type="gramStart"/>
      <w:r w:rsidRPr="00E93E9C">
        <w:rPr>
          <w:rFonts w:ascii="Times New Roman" w:eastAsia="Times New Roman" w:hAnsi="Times New Roman" w:cs="Times New Roman"/>
          <w:sz w:val="24"/>
          <w:szCs w:val="24"/>
        </w:rPr>
        <w:t>№8-1</w:t>
      </w:r>
      <w:proofErr w:type="gramEnd"/>
      <w:r w:rsidRPr="00E93E9C">
        <w:rPr>
          <w:rFonts w:ascii="Times New Roman" w:eastAsia="Times New Roman" w:hAnsi="Times New Roman" w:cs="Times New Roman"/>
          <w:sz w:val="24"/>
          <w:szCs w:val="24"/>
        </w:rPr>
        <w:t>. 96-99 с.</w:t>
      </w:r>
    </w:p>
    <w:p w14:paraId="00000012" w14:textId="77777777" w:rsidR="00031BA1" w:rsidRPr="00E93E9C" w:rsidRDefault="00000000" w:rsidP="00E93E9C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Записки севастопольского экскурсовода, телевизионная программа // Независимое телевидение Севастополя. [Электронный ресурс] – Режим доступа: </w:t>
      </w:r>
      <w:hyperlink r:id="rId9">
        <w:r w:rsidRPr="00E93E9C">
          <w:rPr>
            <w:rFonts w:ascii="Times New Roman" w:eastAsia="Times New Roman" w:hAnsi="Times New Roman" w:cs="Times New Roman"/>
            <w:sz w:val="24"/>
            <w:szCs w:val="24"/>
          </w:rPr>
          <w:t>https://nts-tv.com/</w:t>
        </w:r>
      </w:hyperlink>
      <w:r w:rsidRPr="00E93E9C">
        <w:rPr>
          <w:rFonts w:ascii="Times New Roman" w:eastAsia="Times New Roman" w:hAnsi="Times New Roman" w:cs="Times New Roman"/>
          <w:sz w:val="24"/>
          <w:szCs w:val="24"/>
        </w:rPr>
        <w:t>, свободный (дата обращения: 21.11.2023)</w:t>
      </w:r>
    </w:p>
    <w:p w14:paraId="00000013" w14:textId="77777777" w:rsidR="00031BA1" w:rsidRPr="00E93E9C" w:rsidRDefault="00000000" w:rsidP="00E93E9C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9C">
        <w:rPr>
          <w:rFonts w:ascii="Times New Roman" w:eastAsia="Times New Roman" w:hAnsi="Times New Roman" w:cs="Times New Roman"/>
          <w:sz w:val="24"/>
          <w:szCs w:val="24"/>
        </w:rPr>
        <w:t xml:space="preserve">Истории в камне, телевизионная программа // Вести. Севастополь. [Электронный ресурс] – Режим доступа: </w:t>
      </w:r>
      <w:hyperlink r:id="rId10">
        <w:r w:rsidRPr="00E93E9C">
          <w:rPr>
            <w:rFonts w:ascii="Times New Roman" w:eastAsia="Times New Roman" w:hAnsi="Times New Roman" w:cs="Times New Roman"/>
            <w:sz w:val="24"/>
            <w:szCs w:val="24"/>
          </w:rPr>
          <w:t>https://vesti92.ru/</w:t>
        </w:r>
      </w:hyperlink>
      <w:r w:rsidRPr="00E93E9C">
        <w:rPr>
          <w:rFonts w:ascii="Times New Roman" w:eastAsia="Times New Roman" w:hAnsi="Times New Roman" w:cs="Times New Roman"/>
          <w:sz w:val="24"/>
          <w:szCs w:val="24"/>
        </w:rPr>
        <w:t>, свободный (дата обращения: 21.11.2023)</w:t>
      </w:r>
    </w:p>
    <w:p w14:paraId="00000014" w14:textId="77777777" w:rsidR="00031BA1" w:rsidRPr="00E93E9C" w:rsidRDefault="00031BA1" w:rsidP="00E93E9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31BA1" w:rsidRPr="00E93E9C" w:rsidSect="00231B3A">
      <w:footerReference w:type="default" r:id="rId11"/>
      <w:pgSz w:w="11909" w:h="16834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3353" w14:textId="77777777" w:rsidR="00231B3A" w:rsidRDefault="00231B3A">
      <w:pPr>
        <w:spacing w:line="240" w:lineRule="auto"/>
      </w:pPr>
      <w:r>
        <w:separator/>
      </w:r>
    </w:p>
  </w:endnote>
  <w:endnote w:type="continuationSeparator" w:id="0">
    <w:p w14:paraId="68E12D7D" w14:textId="77777777" w:rsidR="00231B3A" w:rsidRDefault="00231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031BA1" w:rsidRDefault="00031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342F" w14:textId="77777777" w:rsidR="00231B3A" w:rsidRDefault="00231B3A">
      <w:pPr>
        <w:spacing w:line="240" w:lineRule="auto"/>
      </w:pPr>
      <w:r>
        <w:separator/>
      </w:r>
    </w:p>
  </w:footnote>
  <w:footnote w:type="continuationSeparator" w:id="0">
    <w:p w14:paraId="6011A391" w14:textId="77777777" w:rsidR="00231B3A" w:rsidRDefault="00231B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03F68"/>
    <w:multiLevelType w:val="multilevel"/>
    <w:tmpl w:val="61BC0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067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1"/>
    <w:rsid w:val="00031BA1"/>
    <w:rsid w:val="00231B3A"/>
    <w:rsid w:val="007B348C"/>
    <w:rsid w:val="00851EB4"/>
    <w:rsid w:val="00C723FE"/>
    <w:rsid w:val="00E93E9C"/>
    <w:rsid w:val="00E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D3A"/>
  <w15:docId w15:val="{754DE8FE-A4F5-418C-AD73-54EF2103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s-tv.com/programms/zapiski-sevastopolskogo-ekskursovoda/zapiski-sevastopolskogo-ekskursovoda-pisma-iz-1854-2827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s-tv.com/programms/zapiski-sevastopolskogo-ekskursovoda/zapiski-sevastopolskogo-ekskursovoda-pisma-iz-1854-2827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esti92.ru/2023/04/23/kak-institut-imeni-sechenova-stal-dvorcom-pioner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s-tv.com/programms/zapiski-sevastopolskogo-ekskursovoda/zapiski-sevastopolskogo-ekskursovoda-pisma-iz-1854-282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3330</Characters>
  <Application>Microsoft Office Word</Application>
  <DocSecurity>0</DocSecurity>
  <Lines>60</Lines>
  <Paragraphs>12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Сурнина</cp:lastModifiedBy>
  <cp:revision>4</cp:revision>
  <dcterms:created xsi:type="dcterms:W3CDTF">2023-11-24T18:27:00Z</dcterms:created>
  <dcterms:modified xsi:type="dcterms:W3CDTF">2024-02-29T15:33:00Z</dcterms:modified>
</cp:coreProperties>
</file>