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5E61" w14:textId="77777777" w:rsidR="00CE3284" w:rsidRDefault="001A2F3D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Качество и конкурентоспособность китайских автомобилей</w:t>
      </w:r>
    </w:p>
    <w:p w14:paraId="2BB05E62" w14:textId="77777777" w:rsidR="00CE3284" w:rsidRDefault="001A2F3D">
      <w:pPr>
        <w:ind w:firstLine="397"/>
        <w:jc w:val="center"/>
        <w:rPr>
          <w:rFonts w:ascii="Times New Roman" w:hAnsi="Times New Roman" w:cs="Times New Roman"/>
          <w:b/>
          <w:i/>
          <w:iCs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lang w:val="ru-RU"/>
        </w:rPr>
        <w:t>Чжуан Шо</w:t>
      </w:r>
    </w:p>
    <w:p w14:paraId="2BB05E63" w14:textId="77777777" w:rsidR="00CE3284" w:rsidRDefault="001A2F3D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С</w:t>
      </w:r>
      <w:r>
        <w:rPr>
          <w:rFonts w:ascii="Times New Roman" w:hAnsi="Times New Roman" w:cs="Times New Roman"/>
          <w:i/>
          <w:iCs/>
          <w:sz w:val="24"/>
          <w:lang w:val="ru-RU"/>
        </w:rPr>
        <w:t>тудент (магистр)</w:t>
      </w:r>
    </w:p>
    <w:p w14:paraId="2BB05E64" w14:textId="77777777" w:rsidR="00CE3284" w:rsidRDefault="001A2F3D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М</w:t>
      </w:r>
      <w:r>
        <w:rPr>
          <w:rFonts w:ascii="Times New Roman" w:hAnsi="Times New Roman" w:cs="Times New Roman"/>
          <w:i/>
          <w:iCs/>
          <w:sz w:val="24"/>
          <w:lang w:val="ru-RU"/>
        </w:rPr>
        <w:t>осковский государственный университет имени М.В.Ломоносова,</w:t>
      </w:r>
    </w:p>
    <w:p w14:paraId="2BB05E65" w14:textId="77777777" w:rsidR="00CE3284" w:rsidRDefault="001A2F3D">
      <w:pPr>
        <w:ind w:firstLine="397"/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lang w:val="ru-RU"/>
        </w:rPr>
        <w:t>И</w:t>
      </w:r>
      <w:r>
        <w:rPr>
          <w:rFonts w:ascii="Times New Roman" w:hAnsi="Times New Roman" w:cs="Times New Roman"/>
          <w:i/>
          <w:iCs/>
          <w:sz w:val="24"/>
          <w:lang w:val="ru-RU"/>
        </w:rPr>
        <w:t>нститут русского языка и культуры, Москва, Россия</w:t>
      </w:r>
    </w:p>
    <w:p w14:paraId="2BB05E66" w14:textId="77777777" w:rsidR="00CE3284" w:rsidRDefault="001A2F3D">
      <w:pPr>
        <w:numPr>
          <w:ilvl w:val="0"/>
          <w:numId w:val="1"/>
        </w:numPr>
        <w:ind w:firstLine="397"/>
        <w:jc w:val="center"/>
        <w:rPr>
          <w:rFonts w:ascii="Times New Roman" w:hAnsi="Times New Roman" w:cs="Times New Roman"/>
          <w:i/>
          <w:iCs/>
          <w:sz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lang w:val="ru-RU"/>
        </w:rPr>
        <w:t>m</w:t>
      </w:r>
      <w:r>
        <w:rPr>
          <w:rFonts w:ascii="Times New Roman" w:hAnsi="Times New Roman" w:cs="Times New Roman"/>
          <w:i/>
          <w:iCs/>
          <w:sz w:val="24"/>
          <w:lang w:val="ru-RU"/>
        </w:rPr>
        <w:t>ail</w:t>
      </w:r>
      <w:proofErr w:type="spellEnd"/>
      <w:r>
        <w:rPr>
          <w:rFonts w:ascii="Times New Roman" w:hAnsi="Times New Roman" w:cs="Times New Roman"/>
          <w:i/>
          <w:iCs/>
          <w:sz w:val="24"/>
          <w:lang w:val="ru-RU"/>
        </w:rPr>
        <w:t xml:space="preserve">: </w:t>
      </w:r>
      <w:r>
        <w:rPr>
          <w:rFonts w:ascii="Times New Roman" w:hAnsi="Times New Roman" w:cs="Times New Roman" w:hint="eastAsia"/>
          <w:i/>
          <w:iCs/>
          <w:sz w:val="24"/>
        </w:rPr>
        <w:t>732542263@qq.com</w:t>
      </w:r>
    </w:p>
    <w:p w14:paraId="2BB05E67" w14:textId="77777777" w:rsidR="00CE3284" w:rsidRDefault="00CE3284">
      <w:pPr>
        <w:ind w:left="397"/>
        <w:rPr>
          <w:rFonts w:ascii="Times New Roman" w:hAnsi="Times New Roman" w:cs="Times New Roman"/>
          <w:i/>
          <w:iCs/>
          <w:sz w:val="24"/>
        </w:rPr>
      </w:pPr>
    </w:p>
    <w:p w14:paraId="2BB05E68" w14:textId="71FE1977" w:rsidR="00CE3284" w:rsidRDefault="001A2F3D" w:rsidP="002916C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97"/>
        <w:jc w:val="both"/>
      </w:pPr>
      <w:r>
        <w:rPr>
          <w:b/>
          <w:bCs/>
        </w:rPr>
        <w:t>О</w:t>
      </w:r>
      <w:r>
        <w:rPr>
          <w:b/>
          <w:bCs/>
        </w:rPr>
        <w:t>бъем производства</w:t>
      </w:r>
      <w:r>
        <w:rPr>
          <w:b/>
        </w:rPr>
        <w:t xml:space="preserve"> автомобильной промышленности Китая.</w:t>
      </w:r>
      <w:r>
        <w:t xml:space="preserve"> Начиная с XXI века, автомобильная промышленность Китая переживает бурное развитие. Сегодня Китай является крупнейшим производителем автомобилей. В 2022 году объем производства </w:t>
      </w:r>
      <w:r w:rsidR="002916C3">
        <w:t>составил 27</w:t>
      </w:r>
      <w:r>
        <w:t xml:space="preserve"> млн. шт.</w:t>
      </w:r>
      <w:r w:rsidR="002916C3">
        <w:t xml:space="preserve"> </w:t>
      </w:r>
      <w:r>
        <w:t xml:space="preserve">[1]. По данным Китайской ассоциации легковых автомобилей (CPCA), в 2023 году на китайском внутреннем рынке было продано более 21 </w:t>
      </w:r>
      <w:proofErr w:type="gramStart"/>
      <w:r>
        <w:t>млн.</w:t>
      </w:r>
      <w:proofErr w:type="gramEnd"/>
      <w:r>
        <w:t xml:space="preserve"> новых автомобилей [2]. При этом на электромобили и на </w:t>
      </w:r>
      <w:r>
        <w:rPr>
          <w:shd w:val="clear" w:color="auto" w:fill="FFFFFF"/>
        </w:rPr>
        <w:t>новые энергетические транспортные средства (РNEV) п</w:t>
      </w:r>
      <w:r>
        <w:t xml:space="preserve">ришлось 35,7% от общего объема продаж на рынке [2]. </w:t>
      </w:r>
    </w:p>
    <w:p w14:paraId="2BB05E69" w14:textId="60E54794" w:rsidR="00CE3284" w:rsidRDefault="001A2F3D" w:rsidP="002916C3">
      <w:pPr>
        <w:pStyle w:val="a5"/>
        <w:shd w:val="clear" w:color="auto" w:fill="FFFFFF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>
        <w:rPr>
          <w:shd w:val="clear" w:color="auto" w:fill="FFFFFF"/>
        </w:rPr>
        <w:t xml:space="preserve"> 2023 году в КНР существовало более восьмидесяти автомобильных компаний, среди них самыми крупными являются </w:t>
      </w:r>
      <w:r w:rsidR="002916C3">
        <w:rPr>
          <w:shd w:val="clear" w:color="auto" w:fill="FFFFFF"/>
        </w:rPr>
        <w:t xml:space="preserve">BYD, </w:t>
      </w:r>
      <w:proofErr w:type="spellStart"/>
      <w:r w:rsidR="002916C3">
        <w:rPr>
          <w:shd w:val="clear" w:color="auto" w:fill="FFFFFF"/>
        </w:rPr>
        <w:t>Changan</w:t>
      </w:r>
      <w:proofErr w:type="spellEnd"/>
      <w:r>
        <w:rPr>
          <w:shd w:val="clear" w:color="auto" w:fill="FFFFFF"/>
        </w:rPr>
        <w:t>, SAIC, FAW, BAIC, Chery, Geely, Great Wall.</w:t>
      </w:r>
      <w:r>
        <w:rPr>
          <w:b/>
          <w:shd w:val="clear" w:color="auto" w:fill="FFFFFF"/>
        </w:rPr>
        <w:t xml:space="preserve">  </w:t>
      </w:r>
      <w:r>
        <w:rPr>
          <w:shd w:val="clear" w:color="auto" w:fill="FFFFFF"/>
        </w:rPr>
        <w:t>Китайские фирмы занимаются производством зарубежных и китайских брендов. Из проданных автомобилей более 44 % составляли китайские бренды (</w:t>
      </w:r>
      <w:hyperlink r:id="rId6" w:tooltip="BYD" w:history="1">
        <w:r>
          <w:rPr>
            <w:rStyle w:val="a6"/>
            <w:color w:val="auto"/>
            <w:u w:val="none"/>
            <w:shd w:val="clear" w:color="auto" w:fill="FFFFFF"/>
          </w:rPr>
          <w:t>BYD</w:t>
        </w:r>
      </w:hyperlink>
      <w:r>
        <w:rPr>
          <w:shd w:val="clear" w:color="auto" w:fill="FFFFFF"/>
        </w:rPr>
        <w:t>, </w:t>
      </w:r>
      <w:hyperlink r:id="rId7" w:tooltip="Lifan" w:history="1">
        <w:r>
          <w:rPr>
            <w:rStyle w:val="a6"/>
            <w:color w:val="auto"/>
            <w:u w:val="none"/>
            <w:shd w:val="clear" w:color="auto" w:fill="FFFFFF"/>
          </w:rPr>
          <w:t>Lifan</w:t>
        </w:r>
      </w:hyperlink>
      <w:r>
        <w:rPr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"https://ru.wikipedia.org/wiki/Changan" \o "Changan" </w:instrText>
      </w:r>
      <w:r>
        <w:fldChar w:fldCharType="separate"/>
      </w:r>
      <w:r>
        <w:rPr>
          <w:rStyle w:val="a6"/>
          <w:color w:val="auto"/>
          <w:u w:val="none"/>
          <w:shd w:val="clear" w:color="auto" w:fill="FFFFFF"/>
        </w:rPr>
        <w:t>Chang’an</w:t>
      </w:r>
      <w:proofErr w:type="spellEnd"/>
      <w:r>
        <w:rPr>
          <w:rStyle w:val="a6"/>
          <w:color w:val="auto"/>
          <w:u w:val="none"/>
          <w:shd w:val="clear" w:color="auto" w:fill="FFFFFF"/>
        </w:rPr>
        <w:fldChar w:fldCharType="end"/>
      </w:r>
      <w:r>
        <w:rPr>
          <w:shd w:val="clear" w:color="auto" w:fill="FFFFFF"/>
        </w:rPr>
        <w:t>, </w:t>
      </w:r>
      <w:hyperlink r:id="rId8" w:tooltip="Geely" w:history="1">
        <w:r>
          <w:rPr>
            <w:rStyle w:val="a6"/>
            <w:color w:val="auto"/>
            <w:u w:val="none"/>
            <w:shd w:val="clear" w:color="auto" w:fill="FFFFFF"/>
          </w:rPr>
          <w:t>Geely</w:t>
        </w:r>
      </w:hyperlink>
      <w:r>
        <w:rPr>
          <w:shd w:val="clear" w:color="auto" w:fill="FFFFFF"/>
        </w:rPr>
        <w:t>, </w:t>
      </w:r>
      <w:hyperlink r:id="rId9" w:tooltip="Chery" w:history="1">
        <w:r>
          <w:rPr>
            <w:rStyle w:val="a6"/>
            <w:color w:val="auto"/>
            <w:u w:val="none"/>
            <w:shd w:val="clear" w:color="auto" w:fill="FFFFFF"/>
          </w:rPr>
          <w:t>Chery</w:t>
        </w:r>
      </w:hyperlink>
      <w:r>
        <w:rPr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"https://ru.wikipedia.org/wiki/Hafei" \o "Hafei" </w:instrText>
      </w:r>
      <w:r>
        <w:fldChar w:fldCharType="separate"/>
      </w:r>
      <w:r>
        <w:rPr>
          <w:rStyle w:val="a6"/>
          <w:color w:val="auto"/>
          <w:u w:val="none"/>
          <w:shd w:val="clear" w:color="auto" w:fill="FFFFFF"/>
        </w:rPr>
        <w:t>Hafei</w:t>
      </w:r>
      <w:proofErr w:type="spellEnd"/>
      <w:r>
        <w:fldChar w:fldCharType="end"/>
      </w:r>
      <w:r>
        <w:rPr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"https://ru.wikipedia.org/wiki/JAC" \o "JAC" </w:instrText>
      </w:r>
      <w:r>
        <w:fldChar w:fldCharType="separate"/>
      </w:r>
      <w:r>
        <w:rPr>
          <w:rStyle w:val="a6"/>
          <w:color w:val="auto"/>
          <w:u w:val="none"/>
          <w:shd w:val="clear" w:color="auto" w:fill="FFFFFF"/>
        </w:rPr>
        <w:t>Jianghuai</w:t>
      </w:r>
      <w:proofErr w:type="spellEnd"/>
      <w:r>
        <w:fldChar w:fldCharType="end"/>
      </w:r>
      <w:r>
        <w:rPr>
          <w:shd w:val="clear" w:color="auto" w:fill="FFFFFF"/>
        </w:rPr>
        <w:t>, </w:t>
      </w:r>
      <w:hyperlink r:id="rId10" w:tooltip="Great Wall" w:history="1">
        <w:r>
          <w:rPr>
            <w:rStyle w:val="a6"/>
            <w:color w:val="auto"/>
            <w:u w:val="none"/>
            <w:shd w:val="clear" w:color="auto" w:fill="FFFFFF"/>
          </w:rPr>
          <w:t>Great Wall</w:t>
        </w:r>
      </w:hyperlink>
      <w:r>
        <w:rPr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"https://ru.wikipedia.org/wiki/Roewe" \o "Roewe" </w:instrText>
      </w:r>
      <w:r>
        <w:fldChar w:fldCharType="separate"/>
      </w:r>
      <w:r>
        <w:rPr>
          <w:rStyle w:val="a6"/>
          <w:color w:val="auto"/>
          <w:u w:val="none"/>
          <w:shd w:val="clear" w:color="auto" w:fill="FFFFFF"/>
        </w:rPr>
        <w:t>Roewe</w:t>
      </w:r>
      <w:proofErr w:type="spellEnd"/>
      <w:r>
        <w:fldChar w:fldCharType="end"/>
      </w:r>
      <w:r>
        <w:rPr>
          <w:shd w:val="clear" w:color="auto" w:fill="FFFFFF"/>
        </w:rPr>
        <w:t>, </w:t>
      </w:r>
      <w:hyperlink r:id="rId11" w:tooltip="First Automotive Works" w:history="1">
        <w:r>
          <w:rPr>
            <w:rStyle w:val="a6"/>
            <w:color w:val="auto"/>
            <w:u w:val="none"/>
            <w:shd w:val="clear" w:color="auto" w:fill="FFFFFF"/>
          </w:rPr>
          <w:t>FAW</w:t>
        </w:r>
      </w:hyperlink>
      <w:r>
        <w:rPr>
          <w:shd w:val="clear" w:color="auto" w:fill="FFFFFF"/>
        </w:rPr>
        <w:t> и др.).  Всего на китайском рынке представлены более 670 марок.</w:t>
      </w:r>
    </w:p>
    <w:p w14:paraId="2BB05E6A" w14:textId="77777777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Китае наблюдается тенденция быстрого роста числа владельцев автомобилей. Учитывая огромный внутренний рынок Китая, заложен прочный фундамент для дальнейшего </w:t>
      </w:r>
      <w:r>
        <w:rPr>
          <w:rFonts w:ascii="Times New Roman" w:hAnsi="Times New Roman" w:cs="Times New Roman"/>
          <w:sz w:val="24"/>
          <w:lang w:val="ru-RU"/>
        </w:rPr>
        <w:t>устойчивого развития автомобильной промышленности.</w:t>
      </w:r>
    </w:p>
    <w:p w14:paraId="2BB05E6B" w14:textId="77777777" w:rsidR="00CE3284" w:rsidRDefault="001A2F3D" w:rsidP="002916C3">
      <w:pPr>
        <w:ind w:firstLine="397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. Контекст развития. </w:t>
      </w:r>
      <w:r>
        <w:rPr>
          <w:rFonts w:ascii="Times New Roman" w:hAnsi="Times New Roman" w:cs="Times New Roman"/>
          <w:bCs/>
          <w:sz w:val="24"/>
          <w:lang w:val="ru-RU"/>
        </w:rPr>
        <w:t>Предпосылками для развития автомобильной промышленности Китая являются: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</w:p>
    <w:p w14:paraId="2BB05E6C" w14:textId="77777777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sz w:val="24"/>
          <w:lang w:val="ru-RU"/>
        </w:rPr>
        <w:t>). Большие производственные мощности. В настоящее время автомобильное производство Китая сформировало полную промышленную цепочку, от производства деталей и компонентов до сборки автомобилей.</w:t>
      </w:r>
    </w:p>
    <w:p w14:paraId="2BB05E6D" w14:textId="263ED090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z w:val="24"/>
          <w:lang w:val="ru-RU"/>
        </w:rPr>
        <w:t xml:space="preserve">). Рост инвестиций в НИОКР, в инновационные исследования. Особо стоит отметить инвестиции </w:t>
      </w:r>
      <w:r w:rsidR="002916C3">
        <w:rPr>
          <w:rFonts w:ascii="Times New Roman" w:hAnsi="Times New Roman" w:cs="Times New Roman"/>
          <w:sz w:val="24"/>
          <w:lang w:val="ru-RU"/>
        </w:rPr>
        <w:t>в создание</w:t>
      </w:r>
      <w:r>
        <w:rPr>
          <w:rFonts w:ascii="Times New Roman" w:hAnsi="Times New Roman" w:cs="Times New Roman"/>
          <w:sz w:val="24"/>
          <w:lang w:val="ru-RU"/>
        </w:rPr>
        <w:t xml:space="preserve"> новых технологий, в совершенствование</w:t>
      </w:r>
      <w:r>
        <w:rPr>
          <w:rFonts w:ascii="Times New Roman" w:hAnsi="Times New Roman" w:cs="Times New Roman"/>
          <w:sz w:val="24"/>
          <w:lang w:val="ru-RU"/>
        </w:rPr>
        <w:t xml:space="preserve"> моделей электромобилей, новых транспортных средств, что способствует продвижению автомобильной промышленности в высококлассном, интеллектуальном направлении. Результатом этого явилось повышение качества китайской автомобильной продукции: многие продукты китайских брендов достигли или превысили международный уровень аналогичной продукции. Это в свою очередь, повлияло на рост экспорта китайской продукции.</w:t>
      </w:r>
      <w:r>
        <w:rPr>
          <w:rFonts w:ascii="Arial" w:hAnsi="Arial" w:cs="Arial"/>
          <w:b/>
          <w:color w:val="000000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По итогам 1 квартала 2023 года Китай стал крупнейшим в мире экспортером автомобилей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— КНР смогла опереди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ть даже Японию [3]. Во многом это связано с увеличением   спроса в мире на высокотехнологичные китайские электромобили и с ростом экспорта китайских автомобилей в Россию, находящуюся в условиях санкций. В 2023 году м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ировым лидером по продажам электромобилей стала китайская компания </w:t>
      </w:r>
      <w:r>
        <w:rPr>
          <w:rFonts w:ascii="Times New Roman" w:hAnsi="Times New Roman" w:cs="Times New Roman"/>
          <w:sz w:val="24"/>
          <w:shd w:val="clear" w:color="auto" w:fill="FFFFFF"/>
        </w:rPr>
        <w:t>BYD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, </w:t>
      </w:r>
      <w:r w:rsidR="002916C3">
        <w:rPr>
          <w:rFonts w:ascii="Times New Roman" w:hAnsi="Times New Roman" w:cs="Times New Roman"/>
          <w:sz w:val="24"/>
          <w:shd w:val="clear" w:color="auto" w:fill="FFFFFF"/>
          <w:lang w:val="ru-RU"/>
        </w:rPr>
        <w:t>обогнав американскую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>Tesla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 </w:t>
      </w:r>
      <w:r w:rsidRPr="002916C3">
        <w:rPr>
          <w:rFonts w:ascii="Times New Roman" w:hAnsi="Times New Roman" w:cs="Times New Roman"/>
          <w:sz w:val="24"/>
          <w:lang w:val="ru-RU"/>
        </w:rPr>
        <w:t>[2].</w:t>
      </w:r>
    </w:p>
    <w:p w14:paraId="2BB05E6E" w14:textId="77777777" w:rsidR="00CE3284" w:rsidRDefault="001A2F3D" w:rsidP="002916C3">
      <w:pPr>
        <w:ind w:firstLine="397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. Оценка качества и конкурентоспособности автомобильной промышленности Китая </w:t>
      </w:r>
      <w:r>
        <w:rPr>
          <w:rFonts w:ascii="Times New Roman" w:hAnsi="Times New Roman" w:cs="Times New Roman"/>
          <w:bCs/>
          <w:sz w:val="24"/>
          <w:lang w:val="ru-RU"/>
        </w:rPr>
        <w:t>Рост экспорта на мировой рынок,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lang w:val="ru-RU"/>
        </w:rPr>
        <w:t xml:space="preserve">продаж на внутреннем рынке свидетельствуют о возросшем качестве китайских автомобилей. Значительную роль в </w:t>
      </w:r>
      <w:r>
        <w:rPr>
          <w:rFonts w:ascii="Times New Roman" w:hAnsi="Times New Roman" w:cs="Times New Roman"/>
          <w:bCs/>
          <w:sz w:val="24"/>
          <w:lang w:val="ru-RU"/>
        </w:rPr>
        <w:t>этом сыграли:</w:t>
      </w:r>
    </w:p>
    <w:p w14:paraId="2BB05E6F" w14:textId="77777777" w:rsidR="00CE3284" w:rsidRDefault="001A2F3D" w:rsidP="002916C3">
      <w:pPr>
        <w:ind w:firstLine="397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lang w:val="ru-RU"/>
        </w:rPr>
        <w:t>).</w:t>
      </w:r>
      <w:r>
        <w:rPr>
          <w:rFonts w:ascii="Arial" w:hAnsi="Arial" w:cs="Arial"/>
          <w:color w:val="000000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Красивый дизайн</w:t>
      </w:r>
      <w:r>
        <w:rPr>
          <w:rFonts w:ascii="Arial" w:hAnsi="Arial" w:cs="Arial"/>
          <w:color w:val="000000"/>
          <w:szCs w:val="21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Большую роль сыграло</w:t>
      </w:r>
      <w:r>
        <w:rPr>
          <w:rFonts w:ascii="Arial" w:hAnsi="Arial" w:cs="Arial"/>
          <w:color w:val="000000"/>
          <w:szCs w:val="21"/>
          <w:shd w:val="clear" w:color="auto" w:fill="FFFFFF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риглашение лучших мировых дизайнеров на работу в китайские крупные фирмы. Например, главным дизайнером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Chery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lastRenderedPageBreak/>
        <w:t xml:space="preserve">был Джеймс Хоуп из Канады, который создавал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Ford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GT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90,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Opel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Zafira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Ford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Mustang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и многие другие модели. Постепенно Китай начинает влиять на направления в развитии автомобильной моды. </w:t>
      </w:r>
    </w:p>
    <w:p w14:paraId="2BB05E70" w14:textId="77777777" w:rsidR="00CE3284" w:rsidRDefault="001A2F3D" w:rsidP="002916C3">
      <w:pPr>
        <w:ind w:firstLine="397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).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Качественный салон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Например, новый седан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Cher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Arrizo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8 имеет комфортные кресла с вентиляцией, удобный руль с кнопками управления аудиосистемой, гигантские экраны перед глазами водителя, на которые выводится самая разная информация.</w:t>
      </w:r>
    </w:p>
    <w:p w14:paraId="6638D7FC" w14:textId="77777777" w:rsidR="001A2F3D" w:rsidRDefault="001A2F3D" w:rsidP="001A2F3D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).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Надежные двигатели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Некоторые китайские компании производят иностранные моторы по лицензии. Компания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Chery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создала свой двигатель мощностью 186 лошадиных сил. В Китае на них дают пожизненную (!) гарантию.</w:t>
      </w:r>
    </w:p>
    <w:p w14:paraId="2BB05E71" w14:textId="7B2F7217" w:rsidR="00CE3284" w:rsidRDefault="001A2F3D" w:rsidP="001A2F3D">
      <w:pPr>
        <w:ind w:firstLine="397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4. Некоторые проблемы развития.</w:t>
      </w:r>
    </w:p>
    <w:p w14:paraId="2BB05E72" w14:textId="35B85C14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Уровень корпоративного управления. Уровень управления некоторых китайских автомобильных предприятий все еще </w:t>
      </w:r>
      <w:r w:rsidR="002916C3">
        <w:rPr>
          <w:rFonts w:ascii="Times New Roman" w:hAnsi="Times New Roman" w:cs="Times New Roman"/>
          <w:sz w:val="24"/>
          <w:lang w:val="ru-RU"/>
        </w:rPr>
        <w:t>несовершенен: отсталая</w:t>
      </w:r>
      <w:r>
        <w:rPr>
          <w:rFonts w:ascii="Times New Roman" w:hAnsi="Times New Roman" w:cs="Times New Roman"/>
          <w:sz w:val="24"/>
          <w:lang w:val="ru-RU"/>
        </w:rPr>
        <w:t xml:space="preserve"> система управления и неэффективное принятие решений</w:t>
      </w:r>
      <w:r>
        <w:rPr>
          <w:rFonts w:ascii="Times New Roman" w:hAnsi="Times New Roman" w:cs="Times New Roman"/>
          <w:color w:val="0070C0"/>
          <w:sz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lang w:val="ru-RU"/>
        </w:rPr>
        <w:t>граничивает повышение конкурентоспособности предприятия.</w:t>
      </w:r>
    </w:p>
    <w:p w14:paraId="2BB05E73" w14:textId="77777777" w:rsidR="00CE3284" w:rsidRDefault="001A2F3D" w:rsidP="002916C3">
      <w:pPr>
        <w:ind w:firstLine="397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</w:t>
      </w:r>
      <w:r>
        <w:rPr>
          <w:rFonts w:ascii="Times New Roman" w:hAnsi="Times New Roman" w:cs="Times New Roman"/>
          <w:sz w:val="24"/>
          <w:lang w:val="ru-RU"/>
        </w:rPr>
        <w:t>. Недостаточность инвестиций в НИОКР многих фирм, что влечет за собой невысокий уровень технологий и качества продукции. На некоторых китайских автомобильных предприятиях наблюдается старение производственного оборудования, низкая эффективность производства и другие проблемы, что приводит к нестабильному качеству продукции, затрудняющему удовлетворение потребительского спроса.</w:t>
      </w:r>
    </w:p>
    <w:p w14:paraId="2BB05E74" w14:textId="77777777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>. Недостаточная работа по созданию бренда. Ряд китайских автомобильных компаний при построении бренда не имеют четкого позиционирования, представления образа бренда, что затрудняет повышение ценности бренда.</w:t>
      </w:r>
    </w:p>
    <w:p w14:paraId="2BB05E75" w14:textId="35F77988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 xml:space="preserve">. Слабая работа по </w:t>
      </w:r>
      <w:r w:rsidR="002916C3">
        <w:rPr>
          <w:rFonts w:ascii="Times New Roman" w:hAnsi="Times New Roman" w:cs="Times New Roman"/>
          <w:sz w:val="24"/>
          <w:lang w:val="ru-RU"/>
        </w:rPr>
        <w:t>изучению внешней</w:t>
      </w:r>
      <w:r>
        <w:rPr>
          <w:rFonts w:ascii="Times New Roman" w:hAnsi="Times New Roman" w:cs="Times New Roman"/>
          <w:sz w:val="24"/>
          <w:lang w:val="ru-RU"/>
        </w:rPr>
        <w:t xml:space="preserve"> среды, запросов потребителей. Многие китайские фирмы недостаточно адаптируются к изменениям рынка, к особенностям потребительских запросов, что приводит к потере доли рынка.</w:t>
      </w:r>
    </w:p>
    <w:p w14:paraId="2BB05E76" w14:textId="77777777" w:rsidR="00CE3284" w:rsidRDefault="001A2F3D" w:rsidP="002916C3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</w:t>
      </w:r>
      <w:r>
        <w:rPr>
          <w:rFonts w:ascii="Times New Roman" w:hAnsi="Times New Roman" w:cs="Times New Roman"/>
          <w:sz w:val="24"/>
          <w:lang w:val="ru-RU"/>
        </w:rPr>
        <w:t>ешение этих и других проблем будет способствовать дальнейшему успешному развитию автомобильной промышленности Китая.</w:t>
      </w:r>
    </w:p>
    <w:p w14:paraId="2BB05E77" w14:textId="77777777" w:rsidR="00CE3284" w:rsidRDefault="00CE3284">
      <w:pPr>
        <w:ind w:firstLine="397"/>
        <w:rPr>
          <w:rFonts w:ascii="Times New Roman" w:hAnsi="Times New Roman" w:cs="Times New Roman"/>
          <w:sz w:val="24"/>
          <w:lang w:val="ru-RU"/>
        </w:rPr>
      </w:pPr>
    </w:p>
    <w:p w14:paraId="2BB05E78" w14:textId="2A71746A" w:rsidR="00CE3284" w:rsidRDefault="001A2F3D">
      <w:pPr>
        <w:spacing w:before="12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Л</w:t>
      </w:r>
      <w:r>
        <w:rPr>
          <w:rFonts w:ascii="Times New Roman" w:hAnsi="Times New Roman" w:cs="Times New Roman"/>
          <w:b/>
          <w:sz w:val="24"/>
          <w:lang w:val="ru-RU"/>
        </w:rPr>
        <w:t>итература</w:t>
      </w:r>
    </w:p>
    <w:p w14:paraId="2BB05E79" w14:textId="77777777" w:rsidR="00CE3284" w:rsidRDefault="001A2F3D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1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Автомобильный рынок Китая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 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в картинках и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 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 xml:space="preserve">цифрах: исследование - читайте в разделе Про бизнес в Журнале 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Авто.ру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 xml:space="preserve"> (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auto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)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- 15 сентября 2023</w:t>
      </w:r>
    </w:p>
    <w:p w14:paraId="2BB05E7A" w14:textId="77777777" w:rsidR="00CE3284" w:rsidRPr="002916C3" w:rsidRDefault="001A2F3D">
      <w:pPr>
        <w:pStyle w:val="a5"/>
        <w:shd w:val="clear" w:color="auto" w:fill="FFFFFF"/>
        <w:spacing w:before="0" w:beforeAutospacing="0" w:after="0" w:afterAutospacing="0"/>
        <w:ind w:firstLine="397"/>
        <w:jc w:val="both"/>
      </w:pPr>
      <w:r>
        <w:t>2</w:t>
      </w:r>
      <w:r>
        <w:t>.</w:t>
      </w:r>
      <w:r>
        <w:rPr>
          <w:b/>
        </w:rPr>
        <w:t xml:space="preserve"> </w:t>
      </w:r>
      <w:r>
        <w:t xml:space="preserve">Самые продаваемые автомобильные бренды 2023 года в Китае: BYD обогнал </w:t>
      </w:r>
      <w:proofErr w:type="spellStart"/>
      <w:proofErr w:type="gramStart"/>
      <w:r>
        <w:t>Volkswagen.</w:t>
      </w:r>
      <w:r>
        <w:rPr>
          <w:rFonts w:eastAsia="SimSun"/>
          <w:lang w:eastAsia="zh-CN"/>
        </w:rPr>
        <w:t>Электронный.</w:t>
      </w:r>
      <w:r>
        <w:t>ресурс</w:t>
      </w:r>
      <w:proofErr w:type="spellEnd"/>
      <w:proofErr w:type="gramEnd"/>
      <w:r w:rsidRPr="002916C3">
        <w:t>//</w:t>
      </w:r>
      <w:proofErr w:type="spellStart"/>
      <w:r>
        <w:rPr>
          <w:lang w:val="en-US"/>
        </w:rPr>
        <w:t>ttps</w:t>
      </w:r>
      <w:proofErr w:type="spellEnd"/>
      <w:r w:rsidRPr="002916C3">
        <w:t>://</w:t>
      </w:r>
      <w:proofErr w:type="spellStart"/>
      <w:r>
        <w:rPr>
          <w:lang w:val="en-US"/>
        </w:rPr>
        <w:t>autochn</w:t>
      </w:r>
      <w:proofErr w:type="spellEnd"/>
      <w:r w:rsidRPr="002916C3">
        <w:t>.</w:t>
      </w:r>
      <w:proofErr w:type="spellStart"/>
      <w:r>
        <w:rPr>
          <w:lang w:val="en-US"/>
        </w:rPr>
        <w:t>ru</w:t>
      </w:r>
      <w:proofErr w:type="spellEnd"/>
      <w:r w:rsidRPr="002916C3">
        <w:t>/</w:t>
      </w:r>
      <w:r>
        <w:rPr>
          <w:lang w:val="en-US"/>
        </w:rPr>
        <w:t>industry</w:t>
      </w:r>
      <w:r w:rsidRPr="002916C3">
        <w:t>/</w:t>
      </w:r>
      <w:proofErr w:type="spellStart"/>
      <w:r>
        <w:rPr>
          <w:lang w:val="en-US"/>
        </w:rPr>
        <w:t>ev</w:t>
      </w:r>
      <w:proofErr w:type="spellEnd"/>
      <w:r w:rsidRPr="002916C3">
        <w:t>/-</w:t>
      </w:r>
      <w:proofErr w:type="spellStart"/>
      <w:r>
        <w:rPr>
          <w:lang w:val="en-US"/>
        </w:rPr>
        <w:t>i</w:t>
      </w:r>
      <w:proofErr w:type="spellEnd"/>
      <w:r w:rsidRPr="002916C3">
        <w:t>-</w:t>
      </w:r>
      <w:proofErr w:type="spellStart"/>
      <w:r>
        <w:rPr>
          <w:lang w:val="en-US"/>
        </w:rPr>
        <w:t>vpervye</w:t>
      </w:r>
      <w:proofErr w:type="spellEnd"/>
      <w:r w:rsidRPr="002916C3">
        <w:t>-</w:t>
      </w:r>
      <w:proofErr w:type="spellStart"/>
      <w:r>
        <w:rPr>
          <w:lang w:val="en-US"/>
        </w:rPr>
        <w:t>vyigral</w:t>
      </w:r>
      <w:proofErr w:type="spellEnd"/>
      <w:r w:rsidRPr="002916C3">
        <w:t>-</w:t>
      </w:r>
      <w:proofErr w:type="spellStart"/>
      <w:r>
        <w:rPr>
          <w:lang w:val="en-US"/>
        </w:rPr>
        <w:t>chempionat</w:t>
      </w:r>
      <w:proofErr w:type="spellEnd"/>
      <w:r w:rsidRPr="002916C3">
        <w:t>/?</w:t>
      </w:r>
      <w:proofErr w:type="spellStart"/>
      <w:r>
        <w:rPr>
          <w:lang w:val="en-US"/>
        </w:rPr>
        <w:t>ysclid</w:t>
      </w:r>
      <w:proofErr w:type="spellEnd"/>
      <w:r w:rsidRPr="002916C3">
        <w:t>=</w:t>
      </w:r>
      <w:proofErr w:type="spellStart"/>
      <w:r>
        <w:rPr>
          <w:lang w:val="en-US"/>
        </w:rPr>
        <w:t>lsk</w:t>
      </w:r>
      <w:proofErr w:type="spellEnd"/>
      <w:r w:rsidRPr="002916C3">
        <w:t>7</w:t>
      </w:r>
      <w:proofErr w:type="spellStart"/>
      <w:r>
        <w:rPr>
          <w:lang w:val="en-US"/>
        </w:rPr>
        <w:t>ncxpye</w:t>
      </w:r>
      <w:proofErr w:type="spellEnd"/>
      <w:r w:rsidRPr="002916C3">
        <w:t>942157810 - 13.02.2024</w:t>
      </w:r>
      <w:r w:rsidRPr="002916C3">
        <w:rPr>
          <w:rFonts w:eastAsia="SimSun" w:hint="eastAsia"/>
          <w:lang w:eastAsia="zh-CN"/>
        </w:rPr>
        <w:t xml:space="preserve"> </w:t>
      </w:r>
    </w:p>
    <w:p w14:paraId="2BB05E7B" w14:textId="77777777" w:rsidR="00CE3284" w:rsidRDefault="001A2F3D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 xml:space="preserve">Электронный ресурс </w:t>
      </w:r>
      <w:hyperlink r:id="rId13" w:history="1"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www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autonews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ru</w:t>
        </w:r>
        <w:proofErr w:type="spellEnd"/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/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news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/648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b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12779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a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79475331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b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  <w:lang w:val="ru-RU"/>
          </w:rPr>
          <w:t>0287</w:t>
        </w:r>
        <w:r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e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hd w:val="clear" w:color="auto" w:fill="FFFFFF"/>
          <w:lang w:val="ru-RU"/>
        </w:rPr>
        <w:t>16 июня 2023</w:t>
      </w:r>
    </w:p>
    <w:sectPr w:rsidR="00CE328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9DC0"/>
    <w:multiLevelType w:val="singleLevel"/>
    <w:tmpl w:val="4D8D9DC0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55D80BCE"/>
    <w:multiLevelType w:val="multilevel"/>
    <w:tmpl w:val="55D80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54914">
    <w:abstractNumId w:val="0"/>
  </w:num>
  <w:num w:numId="2" w16cid:durableId="14320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lNzkxZWVkNmQ0MWFhYTFkMzg1OGQ3MjA2ZjNkOTEifQ=="/>
  </w:docVars>
  <w:rsids>
    <w:rsidRoot w:val="002A1B01"/>
    <w:rsid w:val="00115119"/>
    <w:rsid w:val="001303A6"/>
    <w:rsid w:val="001A2F3D"/>
    <w:rsid w:val="001C0934"/>
    <w:rsid w:val="001D3EB9"/>
    <w:rsid w:val="001E3F54"/>
    <w:rsid w:val="00205C62"/>
    <w:rsid w:val="00286EF4"/>
    <w:rsid w:val="002916C3"/>
    <w:rsid w:val="002A1B01"/>
    <w:rsid w:val="00520FFA"/>
    <w:rsid w:val="00686EAA"/>
    <w:rsid w:val="006E0EDF"/>
    <w:rsid w:val="00720FBC"/>
    <w:rsid w:val="007C7294"/>
    <w:rsid w:val="007F007A"/>
    <w:rsid w:val="009748B3"/>
    <w:rsid w:val="00AA23C7"/>
    <w:rsid w:val="00B572F6"/>
    <w:rsid w:val="00B67500"/>
    <w:rsid w:val="00BF08A2"/>
    <w:rsid w:val="00C125AC"/>
    <w:rsid w:val="00C676ED"/>
    <w:rsid w:val="00CE3284"/>
    <w:rsid w:val="00CF76F3"/>
    <w:rsid w:val="00D21943"/>
    <w:rsid w:val="00DE7DAA"/>
    <w:rsid w:val="00E53A2D"/>
    <w:rsid w:val="00EB27ED"/>
    <w:rsid w:val="00FA6C10"/>
    <w:rsid w:val="01265EA6"/>
    <w:rsid w:val="0E8279CE"/>
    <w:rsid w:val="2AB137FF"/>
    <w:rsid w:val="33AD3702"/>
    <w:rsid w:val="59272323"/>
    <w:rsid w:val="795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05E61"/>
  <w15:docId w15:val="{CE358115-93A7-4C1F-8AC7-7FE44B45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Geely" TargetMode="External"/><Relationship Id="rId13" Type="http://schemas.openxmlformats.org/officeDocument/2006/relationships/hyperlink" Target="http://www.autonews.ru/news/648b12779a79475331b0287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Lifan" TargetMode="External"/><Relationship Id="rId12" Type="http://schemas.openxmlformats.org/officeDocument/2006/relationships/hyperlink" Target="https://auto.ru/mag/article/avtomobilnyy-rynok-kitaya-v-cifrah/?ysclid=lsk8cp0n3s666725321&amp;utm_referrer=https%3A%2F%2Fyandex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BYD" TargetMode="External"/><Relationship Id="rId11" Type="http://schemas.openxmlformats.org/officeDocument/2006/relationships/hyperlink" Target="https://ru.wikipedia.org/wiki/First_Automotive_Work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Great_W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Ch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C4FE-B947-4F05-B559-0731CD6C6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73254</dc:creator>
  <cp:lastModifiedBy>Алексей Смирнов</cp:lastModifiedBy>
  <cp:revision>3</cp:revision>
  <dcterms:created xsi:type="dcterms:W3CDTF">2024-03-20T19:33:00Z</dcterms:created>
  <dcterms:modified xsi:type="dcterms:W3CDTF">2024-03-20T19:33:00Z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6E86E2F6DB564BC9AC12C2764B22F95B_12</vt:lpwstr>
  </property>
</Properties>
</file>