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4C7" w14:textId="19509BF3" w:rsidR="005A1B88" w:rsidRPr="00947213" w:rsidRDefault="00E56BDA" w:rsidP="007112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72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Роль </w:t>
      </w:r>
      <w:r w:rsidR="00226A74" w:rsidRPr="0094721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человеческого фактора в развитии экономики</w:t>
      </w:r>
    </w:p>
    <w:p w14:paraId="0BE7421D" w14:textId="6027958F" w:rsidR="00E56BDA" w:rsidRPr="00360E9A" w:rsidRDefault="00415BA5" w:rsidP="009453A8">
      <w:pPr>
        <w:ind w:firstLineChars="100" w:firstLine="241"/>
        <w:jc w:val="center"/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  <w14:ligatures w14:val="none"/>
        </w:rPr>
      </w:pPr>
      <w:r w:rsidRPr="00360E9A"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  <w14:ligatures w14:val="none"/>
        </w:rPr>
        <w:t>Сиженьнаи Тулухун</w:t>
      </w:r>
    </w:p>
    <w:p w14:paraId="0625E649" w14:textId="7F6BA861" w:rsidR="009453A8" w:rsidRPr="00947213" w:rsidRDefault="009453A8" w:rsidP="009453A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721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(магистр)</w:t>
      </w:r>
    </w:p>
    <w:p w14:paraId="41E0014A" w14:textId="77777777" w:rsidR="00E56BDA" w:rsidRPr="00947213" w:rsidRDefault="00E56BDA" w:rsidP="007112D0">
      <w:pPr>
        <w:ind w:firstLineChars="100" w:firstLine="240"/>
        <w:jc w:val="center"/>
        <w:rPr>
          <w:rFonts w:ascii="Times New Roman" w:eastAsia="SimSun" w:hAnsi="Times New Roman" w:cs="Times New Roman"/>
          <w:i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i/>
          <w:sz w:val="24"/>
          <w:szCs w:val="24"/>
          <w:lang w:val="ru-RU"/>
          <w14:ligatures w14:val="none"/>
        </w:rPr>
        <w:t>Московский государственный университет имени М. В. Ломоносова,</w:t>
      </w:r>
    </w:p>
    <w:p w14:paraId="499E5AE9" w14:textId="77777777" w:rsidR="00E56BDA" w:rsidRPr="00947213" w:rsidRDefault="00E56BDA" w:rsidP="007112D0">
      <w:pPr>
        <w:ind w:firstLineChars="100" w:firstLine="240"/>
        <w:jc w:val="center"/>
        <w:rPr>
          <w:rFonts w:ascii="Times New Roman" w:eastAsia="SimSun" w:hAnsi="Times New Roman" w:cs="Times New Roman"/>
          <w:i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i/>
          <w:sz w:val="24"/>
          <w:szCs w:val="24"/>
          <w:lang w:val="ru-RU"/>
          <w14:ligatures w14:val="none"/>
        </w:rPr>
        <w:t>Институт русского языка и культуры, Москва, Россия</w:t>
      </w:r>
    </w:p>
    <w:p w14:paraId="5B126D1E" w14:textId="5E13D0EA" w:rsidR="00E56BDA" w:rsidRPr="007904DD" w:rsidRDefault="002F0EDF" w:rsidP="007112D0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7904DD">
        <w:rPr>
          <w:rFonts w:ascii="Times New Roman" w:hAnsi="Times New Roman" w:cs="Times New Roman"/>
          <w:i/>
          <w:sz w:val="24"/>
          <w:szCs w:val="24"/>
        </w:rPr>
        <w:t>E</w:t>
      </w:r>
      <w:r w:rsidRPr="007904D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904DD">
        <w:rPr>
          <w:rFonts w:ascii="Times New Roman" w:hAnsi="Times New Roman" w:cs="Times New Roman"/>
          <w:i/>
          <w:sz w:val="24"/>
          <w:szCs w:val="24"/>
        </w:rPr>
        <w:t>mail</w:t>
      </w:r>
      <w:r w:rsidR="00E56BDA" w:rsidRPr="007904DD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: </w:t>
      </w:r>
      <w:hyperlink r:id="rId8" w:history="1">
        <w:r w:rsidR="005C3D80" w:rsidRPr="007904DD">
          <w:rPr>
            <w:rFonts w:ascii="Times New Roman" w:eastAsia="Times New Roman" w:hAnsi="Times New Roman" w:cs="Times New Roman"/>
            <w:i/>
            <w:sz w:val="24"/>
            <w:szCs w:val="24"/>
            <w:lang w:val="ru-RU"/>
            <w14:ligatures w14:val="none"/>
          </w:rPr>
          <w:t>1401741059</w:t>
        </w:r>
      </w:hyperlink>
      <w:r w:rsidR="005C3D80" w:rsidRPr="007904DD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@</w:t>
      </w:r>
      <w:proofErr w:type="spellStart"/>
      <w:r w:rsidR="005C3D80" w:rsidRPr="007904DD">
        <w:rPr>
          <w:rFonts w:ascii="Times New Roman" w:eastAsia="Times New Roman" w:hAnsi="Times New Roman" w:cs="Times New Roman"/>
          <w:i/>
          <w:sz w:val="24"/>
          <w:szCs w:val="24"/>
          <w14:ligatures w14:val="none"/>
        </w:rPr>
        <w:t>qq</w:t>
      </w:r>
      <w:proofErr w:type="spellEnd"/>
      <w:r w:rsidR="001C5243" w:rsidRPr="007904DD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.</w:t>
      </w:r>
      <w:r w:rsidR="005C3D80" w:rsidRPr="007904DD">
        <w:rPr>
          <w:rFonts w:ascii="Times New Roman" w:eastAsia="Times New Roman" w:hAnsi="Times New Roman" w:cs="Times New Roman"/>
          <w:i/>
          <w:sz w:val="24"/>
          <w:szCs w:val="24"/>
          <w14:ligatures w14:val="none"/>
        </w:rPr>
        <w:t>com</w:t>
      </w:r>
    </w:p>
    <w:p w14:paraId="58C81F0E" w14:textId="77777777" w:rsidR="00F969E1" w:rsidRPr="007904DD" w:rsidRDefault="00F969E1" w:rsidP="00D74091">
      <w:pPr>
        <w:shd w:val="clear" w:color="auto" w:fill="FFFFFF"/>
        <w:ind w:firstLine="397"/>
        <w:jc w:val="center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</w:p>
    <w:p w14:paraId="3E177FDB" w14:textId="6EBF522A" w:rsidR="007808F2" w:rsidRPr="00947213" w:rsidRDefault="001A2F23" w:rsidP="00D74091">
      <w:pPr>
        <w:pStyle w:val="af0"/>
        <w:shd w:val="clear" w:color="auto" w:fill="FFFFFF"/>
        <w:spacing w:before="0" w:beforeAutospacing="0" w:after="0" w:afterAutospacing="0"/>
        <w:ind w:firstLine="397"/>
        <w:jc w:val="both"/>
      </w:pPr>
      <w:r w:rsidRPr="007904DD">
        <w:rPr>
          <w:rFonts w:eastAsia="SimSun"/>
          <w:b/>
          <w:bCs/>
          <w:i/>
          <w:iCs/>
        </w:rPr>
        <w:t>1.</w:t>
      </w:r>
      <w:r w:rsidR="003436EA">
        <w:rPr>
          <w:rFonts w:eastAsia="SimSun"/>
          <w:b/>
          <w:bCs/>
          <w:i/>
          <w:iCs/>
        </w:rPr>
        <w:t xml:space="preserve"> </w:t>
      </w:r>
      <w:r w:rsidR="00130DBE" w:rsidRPr="007904DD">
        <w:rPr>
          <w:rFonts w:eastAsia="SimSun"/>
          <w:b/>
          <w:bCs/>
          <w:i/>
          <w:iCs/>
        </w:rPr>
        <w:t>Рост населения и рост экономики.</w:t>
      </w:r>
      <w:r w:rsidR="00257037" w:rsidRPr="007904DD">
        <w:rPr>
          <w:rFonts w:eastAsia="SimSun"/>
          <w:b/>
          <w:bCs/>
          <w:i/>
          <w:iCs/>
        </w:rPr>
        <w:t xml:space="preserve"> </w:t>
      </w:r>
      <w:r w:rsidR="000A23FC" w:rsidRPr="007904DD">
        <w:rPr>
          <w:rFonts w:eastAsia="SimSun"/>
        </w:rPr>
        <w:t>М</w:t>
      </w:r>
      <w:r w:rsidR="00107EF5" w:rsidRPr="007904DD">
        <w:rPr>
          <w:rFonts w:eastAsia="SimSun"/>
        </w:rPr>
        <w:t>асштаб и структура населения влия</w:t>
      </w:r>
      <w:r w:rsidR="000A23FC" w:rsidRPr="007904DD">
        <w:rPr>
          <w:rFonts w:eastAsia="SimSun"/>
        </w:rPr>
        <w:t>ют на развитие экономики страны.</w:t>
      </w:r>
      <w:r w:rsidR="00107EF5" w:rsidRPr="007904DD">
        <w:rPr>
          <w:rFonts w:eastAsia="SimSun"/>
        </w:rPr>
        <w:t xml:space="preserve"> </w:t>
      </w:r>
      <w:r w:rsidR="000A23FC" w:rsidRPr="007904DD">
        <w:rPr>
          <w:rFonts w:eastAsia="SimSun"/>
        </w:rPr>
        <w:t xml:space="preserve">По теории А.Смита, которую разделяют и сегодня большинство исследователей, </w:t>
      </w:r>
      <w:r w:rsidR="009B28AF" w:rsidRPr="007904DD">
        <w:rPr>
          <w:rFonts w:eastAsia="SimSun"/>
        </w:rPr>
        <w:t xml:space="preserve">увеличение </w:t>
      </w:r>
      <w:r w:rsidR="00107EF5" w:rsidRPr="007904DD">
        <w:rPr>
          <w:rFonts w:eastAsia="SimSun"/>
        </w:rPr>
        <w:t>числ</w:t>
      </w:r>
      <w:r w:rsidR="009B28AF" w:rsidRPr="007904DD">
        <w:rPr>
          <w:rFonts w:eastAsia="SimSun"/>
        </w:rPr>
        <w:t>енности</w:t>
      </w:r>
      <w:r w:rsidR="00107EF5" w:rsidRPr="007904DD">
        <w:rPr>
          <w:rFonts w:eastAsia="SimSun"/>
        </w:rPr>
        <w:t xml:space="preserve"> </w:t>
      </w:r>
      <w:r w:rsidR="00257037" w:rsidRPr="007904DD">
        <w:rPr>
          <w:rFonts w:eastAsia="SimSun"/>
        </w:rPr>
        <w:t xml:space="preserve">населения и </w:t>
      </w:r>
      <w:r w:rsidR="00107EF5" w:rsidRPr="007904DD">
        <w:rPr>
          <w:rFonts w:eastAsia="SimSun"/>
        </w:rPr>
        <w:t>рабочей силы может обеспечить экономи</w:t>
      </w:r>
      <w:r w:rsidR="00107EF5" w:rsidRPr="00947213">
        <w:rPr>
          <w:rFonts w:eastAsia="SimSun"/>
        </w:rPr>
        <w:t>ческ</w:t>
      </w:r>
      <w:r w:rsidR="00257037" w:rsidRPr="00947213">
        <w:rPr>
          <w:rFonts w:eastAsia="SimSun"/>
        </w:rPr>
        <w:t>ий рост, позволяя создавать б</w:t>
      </w:r>
      <w:r w:rsidR="009B28AF" w:rsidRPr="00947213">
        <w:rPr>
          <w:rFonts w:eastAsia="SimSun"/>
        </w:rPr>
        <w:t>ó</w:t>
      </w:r>
      <w:r w:rsidR="00257037" w:rsidRPr="00947213">
        <w:rPr>
          <w:rFonts w:eastAsia="SimSun"/>
        </w:rPr>
        <w:t>льшее количество продукции, новых технологий, инноваций, расширять внутренний рынок, формировать большой покупательский спрос</w:t>
      </w:r>
      <w:r w:rsidR="009B28AF" w:rsidRPr="00947213">
        <w:rPr>
          <w:rFonts w:eastAsia="SimSun"/>
        </w:rPr>
        <w:t xml:space="preserve">, тем самым </w:t>
      </w:r>
      <w:r w:rsidR="00257037" w:rsidRPr="00947213">
        <w:rPr>
          <w:rFonts w:eastAsia="SimSun"/>
        </w:rPr>
        <w:t xml:space="preserve"> стимулир</w:t>
      </w:r>
      <w:r w:rsidR="009B28AF" w:rsidRPr="00947213">
        <w:rPr>
          <w:rFonts w:eastAsia="SimSun"/>
        </w:rPr>
        <w:t>уя</w:t>
      </w:r>
      <w:r w:rsidR="00257037" w:rsidRPr="00947213">
        <w:rPr>
          <w:rFonts w:eastAsia="SimSun"/>
        </w:rPr>
        <w:t xml:space="preserve"> рост производства. </w:t>
      </w:r>
      <w:r w:rsidR="007808F2" w:rsidRPr="00947213">
        <w:t xml:space="preserve">От обеспеченности предприятий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объем производства продукции, ее себестоимость, прибыль. </w:t>
      </w:r>
      <w:r w:rsidR="005817FF" w:rsidRPr="00947213">
        <w:rPr>
          <w:rFonts w:eastAsia="SimSun"/>
        </w:rPr>
        <w:t xml:space="preserve">Рост трудовых ресурсов, занятости и доходов </w:t>
      </w:r>
      <w:r w:rsidR="009B28AF" w:rsidRPr="00947213">
        <w:rPr>
          <w:rFonts w:eastAsia="SimSun"/>
        </w:rPr>
        <w:t>приводит к увеличению</w:t>
      </w:r>
      <w:r w:rsidR="00862184" w:rsidRPr="00947213">
        <w:rPr>
          <w:rFonts w:eastAsia="SimSun"/>
        </w:rPr>
        <w:t xml:space="preserve"> </w:t>
      </w:r>
      <w:r w:rsidR="005817FF" w:rsidRPr="00947213">
        <w:rPr>
          <w:rFonts w:eastAsia="SimSun"/>
        </w:rPr>
        <w:t>сбережений, а,</w:t>
      </w:r>
      <w:r w:rsidR="007808F2" w:rsidRPr="00947213">
        <w:rPr>
          <w:rFonts w:eastAsia="SimSun"/>
        </w:rPr>
        <w:t xml:space="preserve"> </w:t>
      </w:r>
      <w:r w:rsidR="005817FF" w:rsidRPr="00947213">
        <w:rPr>
          <w:rFonts w:eastAsia="SimSun"/>
        </w:rPr>
        <w:t>значит</w:t>
      </w:r>
      <w:r w:rsidR="007808F2" w:rsidRPr="00947213">
        <w:rPr>
          <w:rFonts w:eastAsia="SimSun"/>
        </w:rPr>
        <w:t>,</w:t>
      </w:r>
      <w:r w:rsidR="005817FF" w:rsidRPr="00947213">
        <w:rPr>
          <w:rFonts w:eastAsia="SimSun"/>
        </w:rPr>
        <w:t xml:space="preserve"> и инвестиций для поддержки развития предприятий</w:t>
      </w:r>
      <w:r w:rsidR="007808F2" w:rsidRPr="00947213">
        <w:rPr>
          <w:rFonts w:eastAsia="SimSun"/>
        </w:rPr>
        <w:t xml:space="preserve">, </w:t>
      </w:r>
      <w:r w:rsidR="007808F2" w:rsidRPr="00947213">
        <w:t xml:space="preserve"> социально</w:t>
      </w:r>
      <w:r w:rsidR="00862184" w:rsidRPr="00947213">
        <w:t>го</w:t>
      </w:r>
      <w:r w:rsidR="007808F2" w:rsidRPr="00947213">
        <w:t xml:space="preserve"> развити</w:t>
      </w:r>
      <w:r w:rsidR="00862184" w:rsidRPr="00947213">
        <w:t>я</w:t>
      </w:r>
      <w:r w:rsidR="007808F2" w:rsidRPr="00947213">
        <w:t xml:space="preserve"> страны. Ч</w:t>
      </w:r>
      <w:r w:rsidR="000A23FC" w:rsidRPr="00947213">
        <w:t>ем выше темпы экономического роста, тем больше дополнительная потребность в работниках</w:t>
      </w:r>
      <w:r w:rsidR="005817FF" w:rsidRPr="00947213">
        <w:t>.</w:t>
      </w:r>
      <w:r w:rsidR="000A23FC" w:rsidRPr="00947213">
        <w:rPr>
          <w:rFonts w:eastAsia="SimSun"/>
        </w:rPr>
        <w:t xml:space="preserve"> </w:t>
      </w:r>
      <w:r w:rsidR="005817FF" w:rsidRPr="00947213">
        <w:rPr>
          <w:rFonts w:eastAsia="SimSun"/>
        </w:rPr>
        <w:t>Таким образом, к</w:t>
      </w:r>
      <w:r w:rsidR="00130DBE" w:rsidRPr="00947213">
        <w:rPr>
          <w:rFonts w:eastAsia="SimSun"/>
        </w:rPr>
        <w:t xml:space="preserve">оличество населения и его структура влияют на производство, инновации, уровень жизни и </w:t>
      </w:r>
      <w:r w:rsidR="00862184" w:rsidRPr="00947213">
        <w:rPr>
          <w:rFonts w:eastAsia="SimSun"/>
        </w:rPr>
        <w:t>развитие</w:t>
      </w:r>
      <w:r w:rsidR="00130DBE" w:rsidRPr="00947213">
        <w:rPr>
          <w:rFonts w:eastAsia="SimSun"/>
        </w:rPr>
        <w:t xml:space="preserve"> экономики</w:t>
      </w:r>
      <w:r w:rsidR="00063CA9" w:rsidRPr="00947213">
        <w:rPr>
          <w:rFonts w:eastAsia="SimSun"/>
        </w:rPr>
        <w:t xml:space="preserve"> </w:t>
      </w:r>
      <w:r w:rsidR="00A904BF">
        <w:rPr>
          <w:rFonts w:eastAsia="SimSun"/>
        </w:rPr>
        <w:t>.</w:t>
      </w:r>
    </w:p>
    <w:p w14:paraId="2E6484C0" w14:textId="724BDA8F" w:rsidR="00130DBE" w:rsidRPr="00947213" w:rsidRDefault="00130DBE" w:rsidP="00D74091">
      <w:pPr>
        <w:ind w:firstLine="397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4721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 свою </w:t>
      </w:r>
      <w:r w:rsidR="00CC6215" w:rsidRPr="0094721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очередь уровень</w:t>
      </w:r>
      <w:r w:rsidRPr="0094721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экономического развития влияет на уровень жизни людей, рождаемость, что в свою очередь влияет на масштаб и структуру населения.</w:t>
      </w:r>
    </w:p>
    <w:p w14:paraId="3E56329A" w14:textId="1FAD489D" w:rsidR="000E40C2" w:rsidRPr="00947213" w:rsidRDefault="000E40C2" w:rsidP="00D74091">
      <w:pPr>
        <w:ind w:firstLine="397"/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>2.</w:t>
      </w:r>
      <w:r w:rsidR="003436EA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7808F2"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>Проблемы и вызовы, связанные с трудовыми</w:t>
      </w:r>
      <w:r w:rsidR="003D6AA3"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 xml:space="preserve"> ре</w:t>
      </w:r>
      <w:r w:rsidR="0099722C"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>с</w:t>
      </w:r>
      <w:r w:rsidR="003D6AA3"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>урсами</w:t>
      </w:r>
      <w:r w:rsidR="00862184" w:rsidRPr="0094721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ru-RU" w:eastAsia="ru-RU"/>
          <w14:ligatures w14:val="none"/>
        </w:rPr>
        <w:t>.</w:t>
      </w:r>
      <w:r w:rsidR="00462240" w:rsidRPr="00947213"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947213"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  <w:t>Для социально-экономического развития страны важное значение имеют не только общая численность и прирост населения, но и его  возрастная структура</w:t>
      </w:r>
      <w:r w:rsidR="00862184" w:rsidRPr="00947213"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 w:rsidRPr="00947213"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деление на трудоспособные группы, детей и людей пожилого возраста, а точнее, изменения в возрастной структуре населения.</w:t>
      </w:r>
    </w:p>
    <w:p w14:paraId="3F44DF67" w14:textId="5DC984E7" w:rsidR="000E40C2" w:rsidRPr="00947213" w:rsidRDefault="00B356FE" w:rsidP="00D74091">
      <w:pPr>
        <w:pStyle w:val="af0"/>
        <w:shd w:val="clear" w:color="auto" w:fill="FFFFFF"/>
        <w:spacing w:before="0" w:beforeAutospacing="0" w:after="0" w:afterAutospacing="0"/>
        <w:ind w:firstLine="397"/>
        <w:jc w:val="both"/>
      </w:pPr>
      <w:r w:rsidRPr="00947213">
        <w:t>Главная проблема  - старение населения во многих странах и грядущее сокращение населения в мире, что является результатом повышения уровня жизни, продолжительности жизни</w:t>
      </w:r>
      <w:r w:rsidR="000E40C2" w:rsidRPr="00947213">
        <w:t>: население стало жить дольше, снизилась смертность; население стало более образованным и не желает рожать детей. По расчетам ученых, через 40 лет население Земли уже начнет снижаться</w:t>
      </w:r>
      <w:r w:rsidR="0099722C" w:rsidRPr="00947213">
        <w:t xml:space="preserve"> [</w:t>
      </w:r>
      <w:r w:rsidR="00A904BF">
        <w:t>1</w:t>
      </w:r>
      <w:r w:rsidR="0099722C" w:rsidRPr="00947213">
        <w:t>]</w:t>
      </w:r>
      <w:r w:rsidR="000E40C2" w:rsidRPr="00947213">
        <w:t xml:space="preserve">. </w:t>
      </w:r>
      <w:r w:rsidR="0099722C" w:rsidRPr="00947213">
        <w:t xml:space="preserve">И в самую первую очередь меньше станет людей трудоспособного возраста. </w:t>
      </w:r>
      <w:r w:rsidR="000E40C2" w:rsidRPr="00947213">
        <w:rPr>
          <w:shd w:val="clear" w:color="auto" w:fill="FFFFFF"/>
        </w:rPr>
        <w:t xml:space="preserve">Стоит отметить, что в Китае, количество жителей которого за последние 70 лет выросло в 3 раза, в 2022г. впервые </w:t>
      </w:r>
      <w:r w:rsidR="000E40C2" w:rsidRPr="00947213">
        <w:t>был зафиксирован нулевой темп прироста населения</w:t>
      </w:r>
      <w:r w:rsidR="0099722C" w:rsidRPr="00947213">
        <w:t xml:space="preserve"> [</w:t>
      </w:r>
      <w:r w:rsidR="00A904BF">
        <w:t>2</w:t>
      </w:r>
      <w:r w:rsidR="0099722C" w:rsidRPr="00947213">
        <w:t xml:space="preserve">].  </w:t>
      </w:r>
      <w:r w:rsidR="000E40C2" w:rsidRPr="00947213">
        <w:t xml:space="preserve"> </w:t>
      </w:r>
    </w:p>
    <w:p w14:paraId="5696E780" w14:textId="618ABC1E" w:rsidR="0099722C" w:rsidRPr="00947213" w:rsidRDefault="0099722C" w:rsidP="00D74091">
      <w:pPr>
        <w:ind w:firstLine="39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47213">
        <w:rPr>
          <w:rFonts w:ascii="Times New Roman" w:hAnsi="Times New Roman" w:cs="Times New Roman"/>
          <w:sz w:val="24"/>
          <w:szCs w:val="24"/>
          <w:lang w:val="ru-RU"/>
        </w:rPr>
        <w:t>Снижение рождаемости в странах может привести к уменьшению численности рабочей силы, а  увеличение доли пожилых людей может повлиять на производительность и социальную защищенность в обществе, что в целом негативно отразится на экономике стран.</w:t>
      </w:r>
      <w:r w:rsidRPr="009472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 отмечал один из классиков менеджмента П</w:t>
      </w:r>
      <w:r w:rsidR="00862184" w:rsidRPr="009472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472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Друкер, главным фактором развития бизнеса в начале третьего тысячелетия выступит именно демографическая ситуация в развитых странах, дефицит населения в Северной Америке, Европе и Японии.</w:t>
      </w:r>
      <w:r w:rsidRPr="009472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87C5154" w14:textId="4F14DC3D" w:rsidR="0099722C" w:rsidRPr="00947213" w:rsidRDefault="0099722C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Данные Министерства общих дел Японии за сентябрь 2023 года показывают, что доля людей старше 65 лет в Японии составляет 29,1% от общего населения, что делает эту страну мировым лидером по старению населения [</w:t>
      </w:r>
      <w:r w:rsidR="00A904BF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3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]</w:t>
      </w:r>
      <w:r w:rsidR="00674D1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AA5C25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Старение населения создает не только дефицит трудовых ресурсов, но и оказывает огромное давление на систему 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lastRenderedPageBreak/>
        <w:t xml:space="preserve">социального обеспечения. Увеличение числа пожилых людей приводит к резкому увеличению потребности в медицинских и пенсионных услугах, что оказывает огромное давление на государственные финансы. Средняя продолжительность жизни в Японии составляет от 80 до 85 лет, делая ее одной из стран с самой высокой продолжительностью жизни в мире. 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Пожилые 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люди продолжают активно работать, 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а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молодежь сталкивается с большим давлением на рынке труда и затрудняется в получении должности, из-за чего желание служить обществу также не слишком сильно. В других регионах Азии, таких как Китай и Южная Корея, также существует 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подобная 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проблема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</w:p>
    <w:p w14:paraId="452E0621" w14:textId="36EEEB00" w:rsidR="000135A2" w:rsidRPr="00947213" w:rsidRDefault="00444DBC" w:rsidP="00D74091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72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Япония пытается справиться со старением населения за счет массовой автоматизации и оцифровки всех возможных процессов. </w:t>
      </w:r>
      <w:r w:rsidR="006F1A9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Большинство стран (кроме Японии) привлекают мигрантов, чтобы смягчить дефицит трудовых ресурсов. </w:t>
      </w:r>
      <w:r w:rsidR="00AA5C25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Например, доля</w:t>
      </w:r>
      <w:r w:rsidR="006F1A9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мигрантов в Париже составляет более 20% от общего населения [</w:t>
      </w:r>
      <w:r w:rsidR="00A904BF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4</w:t>
      </w:r>
      <w:r w:rsidR="006F1A9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]</w:t>
      </w:r>
      <w:r w:rsidR="00674D1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AA5C25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6F1A9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Однако миграция и мигранты представляют очень большую проблему для коренного населения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стран</w:t>
      </w:r>
      <w:r w:rsidR="006F1A9D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и порождают новые вызовы.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4E4E3B00" w14:textId="73EBBA8F" w:rsidR="00812686" w:rsidRPr="00947213" w:rsidRDefault="006F1A9D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b/>
          <w:i/>
          <w:sz w:val="24"/>
          <w:szCs w:val="24"/>
          <w:lang w:val="ru-RU"/>
          <w14:ligatures w14:val="none"/>
        </w:rPr>
        <w:t>3</w:t>
      </w:r>
      <w:r w:rsidR="000135A2" w:rsidRPr="00947213">
        <w:rPr>
          <w:rFonts w:ascii="Times New Roman" w:eastAsia="SimSun" w:hAnsi="Times New Roman" w:cs="Times New Roman"/>
          <w:b/>
          <w:i/>
          <w:sz w:val="24"/>
          <w:szCs w:val="24"/>
          <w:lang w:val="ru-RU"/>
          <w14:ligatures w14:val="none"/>
        </w:rPr>
        <w:t xml:space="preserve">. </w:t>
      </w:r>
      <w:r w:rsidR="007808F2" w:rsidRPr="00947213">
        <w:rPr>
          <w:rFonts w:ascii="Times New Roman" w:eastAsia="SimSun" w:hAnsi="Times New Roman" w:cs="Times New Roman"/>
          <w:b/>
          <w:i/>
          <w:sz w:val="24"/>
          <w:szCs w:val="24"/>
          <w:lang w:val="ru-RU"/>
          <w14:ligatures w14:val="none"/>
        </w:rPr>
        <w:t>Государственная политика</w:t>
      </w:r>
      <w:r w:rsidR="00812686" w:rsidRPr="00947213">
        <w:rPr>
          <w:rFonts w:ascii="Times New Roman" w:eastAsia="SimSun" w:hAnsi="Times New Roman" w:cs="Times New Roman"/>
          <w:b/>
          <w:i/>
          <w:sz w:val="24"/>
          <w:szCs w:val="24"/>
          <w:lang w:val="ru-RU"/>
          <w14:ligatures w14:val="none"/>
        </w:rPr>
        <w:t>.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Различные страны считают рост численности населения важным ресурсом, противостоят </w:t>
      </w:r>
      <w:r w:rsidR="00B87FE5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сокращению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численности населения и принимают мер</w:t>
      </w:r>
      <w:r w:rsidR="003B0B8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ы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, чтобы справиться</w:t>
      </w:r>
      <w:r w:rsidR="00B87FE5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с изменениями в численности населения. Принимаемыми мерами являются:</w:t>
      </w:r>
    </w:p>
    <w:p w14:paraId="2A3A592D" w14:textId="6D36BB17" w:rsidR="00812686" w:rsidRPr="00947213" w:rsidRDefault="003B0B89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1) поощрение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рождени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я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детей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: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предоставлени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е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отпусков по уходу за детьми, пособий и других мер поддержки семей. 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Такая политика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направлен</w:t>
      </w:r>
      <w:r w:rsidR="00506CCF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а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на помощь семьям в совмещении работы и личной жизни, что способствует увеличению рождаемости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;</w:t>
      </w:r>
    </w:p>
    <w:p w14:paraId="1B7BD596" w14:textId="096A89FB" w:rsidR="00812686" w:rsidRPr="00947213" w:rsidRDefault="003B0B89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2)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иммиграционная политика: правительства разрабатывают различные 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меры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, чтобы привлечь высококвалифицированных иммигрантов и регулировать нелегальную миграцию</w:t>
      </w: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;</w:t>
      </w:r>
    </w:p>
    <w:p w14:paraId="78BDA4D8" w14:textId="5EE7C838" w:rsidR="00812686" w:rsidRPr="00947213" w:rsidRDefault="003B0B89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3)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развитие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образовани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я для повышения квалификации работников;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E69EC01" w14:textId="2BE659CD" w:rsidR="00812686" w:rsidRPr="00947213" w:rsidRDefault="003B0B89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4) 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улучшение системы здравоохранения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для роста численности населения и здоровья 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населения;</w:t>
      </w:r>
    </w:p>
    <w:p w14:paraId="608FADD0" w14:textId="491365DC" w:rsidR="00812686" w:rsidRPr="00947213" w:rsidRDefault="003B0B89" w:rsidP="00D74091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5) 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расширение практики 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гибки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х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трудовы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х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отношени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й,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включая удаленную работу и гибкий рабочий график, чтобы удовлетворить потребности различных работников</w:t>
      </w:r>
      <w:r w:rsidR="003D6AA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;</w:t>
      </w:r>
    </w:p>
    <w:p w14:paraId="5701F70E" w14:textId="63487308" w:rsidR="0076732B" w:rsidRPr="00947213" w:rsidRDefault="006F1A9D" w:rsidP="005A61C4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Пер</w:t>
      </w:r>
      <w:r w:rsidR="00812686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ечисленные меры в течение некоторого времени могут повысить рождаемость, но не решают основной проблемы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1A2F2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444DBC" w:rsidRPr="009472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Чтобы справиться с нехваткой рабочей силы, странам потребуется повышение производительности на уровне чуда  и огромные инвестиции в инновации. </w:t>
      </w:r>
      <w:r w:rsidR="00444DBC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С</w:t>
      </w:r>
      <w:r w:rsidR="001A2F2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окращение 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населения и старение населения </w:t>
      </w:r>
      <w:r w:rsidR="001A2F2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предоставляют возможности для реформ и инноваций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, делают необходимым </w:t>
      </w:r>
      <w:r w:rsidR="001A2F2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использовани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е</w:t>
      </w:r>
      <w:r w:rsidR="001A2F23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искусственного интеллекта, роботизированных систем и технологий для обслуживания человека</w:t>
      </w:r>
      <w:r w:rsidR="00063CA9" w:rsidRPr="00947213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, объединения усилий многих стран, развития сотрудничества. </w:t>
      </w:r>
    </w:p>
    <w:p w14:paraId="46D18A26" w14:textId="77777777" w:rsidR="005A61C4" w:rsidRPr="006C1DE4" w:rsidRDefault="005A61C4" w:rsidP="005A61C4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</w:p>
    <w:p w14:paraId="6D7A00B0" w14:textId="77777777" w:rsidR="002269C6" w:rsidRPr="006C1DE4" w:rsidRDefault="002269C6" w:rsidP="002269C6">
      <w:pPr>
        <w:ind w:firstLineChars="100" w:firstLin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DE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302ABFD" w14:textId="51D18302" w:rsidR="0099722C" w:rsidRPr="006C1DE4" w:rsidRDefault="00674D1D" w:rsidP="00A904BF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1</w:t>
      </w:r>
      <w:r w:rsidR="00B40F09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1560F1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hyperlink r:id="rId9" w:history="1"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Грядет большая нехватка людей </w:t>
        </w:r>
        <w:r w:rsidR="00312865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и это вызовет глобальный экономический хаос / Хабр (</w:t>
        </w:r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habr</w:t>
        </w:r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99722C" w:rsidRPr="006C1DE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)</w:t>
        </w:r>
      </w:hyperlink>
      <w:r w:rsidR="0099722C" w:rsidRPr="006C1DE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9722C" w:rsidRPr="006C1D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 ноя 2022</w:t>
      </w:r>
      <w:r w:rsidR="0099722C" w:rsidRPr="006C1D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722C" w:rsidRPr="006C1D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57DA86C1" w14:textId="64FAD6E3" w:rsidR="0099722C" w:rsidRPr="006C1DE4" w:rsidRDefault="00A904BF" w:rsidP="00FB3AFE">
      <w:pPr>
        <w:pStyle w:val="af0"/>
        <w:shd w:val="clear" w:color="auto" w:fill="FFFFFF"/>
        <w:spacing w:before="0" w:beforeAutospacing="0" w:after="0" w:afterAutospacing="0"/>
        <w:ind w:firstLine="397"/>
        <w:jc w:val="both"/>
      </w:pPr>
      <w:r w:rsidRPr="006C1DE4">
        <w:t>2</w:t>
      </w:r>
      <w:r w:rsidR="0099722C" w:rsidRPr="006C1DE4">
        <w:t xml:space="preserve">. </w:t>
      </w:r>
      <w:hyperlink r:id="rId10" w:history="1">
        <w:r w:rsidR="0099722C" w:rsidRPr="006C1DE4">
          <w:rPr>
            <w:rStyle w:val="af1"/>
            <w:rFonts w:eastAsiaTheme="majorEastAsia"/>
            <w:color w:val="auto"/>
            <w:u w:val="none"/>
          </w:rPr>
          <w:t>Население Китая в 2022-2023 года - актуальные данные (mbfinance.ru)</w:t>
        </w:r>
      </w:hyperlink>
      <w:r w:rsidR="0099722C" w:rsidRPr="006C1DE4">
        <w:t xml:space="preserve"> </w:t>
      </w:r>
      <w:r w:rsidR="0099722C" w:rsidRPr="006C1DE4">
        <w:rPr>
          <w:shd w:val="clear" w:color="auto" w:fill="FFFFFF"/>
        </w:rPr>
        <w:t>19.01.2023</w:t>
      </w:r>
      <w:r w:rsidRPr="006C1DE4">
        <w:rPr>
          <w:shd w:val="clear" w:color="auto" w:fill="FFFFFF"/>
        </w:rPr>
        <w:t>.</w:t>
      </w:r>
    </w:p>
    <w:p w14:paraId="40DBD59E" w14:textId="6D9BB386" w:rsidR="00302C78" w:rsidRPr="006C1DE4" w:rsidRDefault="00A904BF" w:rsidP="00FB3AFE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3</w:t>
      </w:r>
      <w:r w:rsidR="006F1A9D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1560F1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China Global </w:t>
      </w:r>
      <w:proofErr w:type="spellStart"/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Times</w:t>
      </w:r>
      <w:r w:rsidR="00312865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:</w:t>
      </w:r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седовласая</w:t>
      </w:r>
      <w:proofErr w:type="spellEnd"/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экономика Японии сталкивается со многими проблемами (Чэнь Итун, репортер Economic Daily)</w:t>
      </w:r>
      <w:r w:rsidR="00302C78" w:rsidRPr="006C1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3DE3" w:rsidRPr="006C1D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E2ED53" w14:textId="094306AE" w:rsidR="006F1A9D" w:rsidRPr="006C1DE4" w:rsidRDefault="00A904BF" w:rsidP="00FB3AFE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</w:pPr>
      <w:r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4</w:t>
      </w:r>
      <w:r w:rsidR="006F1A9D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  <w:r w:rsidR="001560F1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Официальный сайт Посольства Китайской Народной Республики во Франц</w:t>
      </w:r>
      <w:r w:rsidR="00877CFB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ии</w:t>
      </w:r>
      <w:r w:rsidR="00302C78" w:rsidRPr="006C1DE4">
        <w:rPr>
          <w:rFonts w:ascii="Times New Roman" w:eastAsia="SimSun" w:hAnsi="Times New Roman" w:cs="Times New Roman"/>
          <w:sz w:val="24"/>
          <w:szCs w:val="24"/>
          <w:lang w:val="ru-RU"/>
          <w14:ligatures w14:val="none"/>
        </w:rPr>
        <w:t>.</w:t>
      </w:r>
    </w:p>
    <w:sectPr w:rsidR="006F1A9D" w:rsidRPr="006C1DE4" w:rsidSect="00506401">
      <w:pgSz w:w="11906" w:h="16838" w:code="9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D539" w14:textId="77777777" w:rsidR="00506401" w:rsidRDefault="00506401" w:rsidP="00ED528D">
      <w:r>
        <w:separator/>
      </w:r>
    </w:p>
  </w:endnote>
  <w:endnote w:type="continuationSeparator" w:id="0">
    <w:p w14:paraId="209131F8" w14:textId="77777777" w:rsidR="00506401" w:rsidRDefault="00506401" w:rsidP="00ED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D26E" w14:textId="77777777" w:rsidR="00506401" w:rsidRDefault="00506401" w:rsidP="00ED528D">
      <w:r>
        <w:separator/>
      </w:r>
    </w:p>
  </w:footnote>
  <w:footnote w:type="continuationSeparator" w:id="0">
    <w:p w14:paraId="2C2F95AE" w14:textId="77777777" w:rsidR="00506401" w:rsidRDefault="00506401" w:rsidP="00ED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274"/>
    <w:multiLevelType w:val="hybridMultilevel"/>
    <w:tmpl w:val="98E6151C"/>
    <w:lvl w:ilvl="0" w:tplc="7262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DCA6B8F"/>
    <w:multiLevelType w:val="hybridMultilevel"/>
    <w:tmpl w:val="5BDA4B52"/>
    <w:lvl w:ilvl="0" w:tplc="2B163C3C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237786330">
    <w:abstractNumId w:val="0"/>
  </w:num>
  <w:num w:numId="2" w16cid:durableId="43636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93"/>
    <w:rsid w:val="000023A8"/>
    <w:rsid w:val="00005645"/>
    <w:rsid w:val="00007C18"/>
    <w:rsid w:val="000135A2"/>
    <w:rsid w:val="000351F2"/>
    <w:rsid w:val="00037DD0"/>
    <w:rsid w:val="0004245C"/>
    <w:rsid w:val="00042C76"/>
    <w:rsid w:val="00063CA9"/>
    <w:rsid w:val="00065D00"/>
    <w:rsid w:val="000A23FC"/>
    <w:rsid w:val="000B0B22"/>
    <w:rsid w:val="000C7293"/>
    <w:rsid w:val="000D65D0"/>
    <w:rsid w:val="000E40C2"/>
    <w:rsid w:val="000E415D"/>
    <w:rsid w:val="00107EF5"/>
    <w:rsid w:val="001249A2"/>
    <w:rsid w:val="001301AB"/>
    <w:rsid w:val="00130DBE"/>
    <w:rsid w:val="00146F77"/>
    <w:rsid w:val="001560F1"/>
    <w:rsid w:val="001A2F23"/>
    <w:rsid w:val="001C5243"/>
    <w:rsid w:val="001C7C5E"/>
    <w:rsid w:val="001E234C"/>
    <w:rsid w:val="001F1D45"/>
    <w:rsid w:val="001F40E5"/>
    <w:rsid w:val="001F6D2C"/>
    <w:rsid w:val="0020395A"/>
    <w:rsid w:val="00205861"/>
    <w:rsid w:val="002212E3"/>
    <w:rsid w:val="002269C6"/>
    <w:rsid w:val="00226A74"/>
    <w:rsid w:val="00234D0D"/>
    <w:rsid w:val="00243C6E"/>
    <w:rsid w:val="00244231"/>
    <w:rsid w:val="00257037"/>
    <w:rsid w:val="002859D1"/>
    <w:rsid w:val="00293DA8"/>
    <w:rsid w:val="002971D0"/>
    <w:rsid w:val="002A69F6"/>
    <w:rsid w:val="002A7634"/>
    <w:rsid w:val="002B695D"/>
    <w:rsid w:val="002D431F"/>
    <w:rsid w:val="002F0EDF"/>
    <w:rsid w:val="00302C78"/>
    <w:rsid w:val="00306B2F"/>
    <w:rsid w:val="00312865"/>
    <w:rsid w:val="00333AE5"/>
    <w:rsid w:val="00334CC0"/>
    <w:rsid w:val="003436EA"/>
    <w:rsid w:val="00360E9A"/>
    <w:rsid w:val="003725B1"/>
    <w:rsid w:val="003A091E"/>
    <w:rsid w:val="003B0B89"/>
    <w:rsid w:val="003C2DFA"/>
    <w:rsid w:val="003D5F77"/>
    <w:rsid w:val="003D6AA3"/>
    <w:rsid w:val="00404A1E"/>
    <w:rsid w:val="00407C2D"/>
    <w:rsid w:val="00411C87"/>
    <w:rsid w:val="00415BA5"/>
    <w:rsid w:val="0042408A"/>
    <w:rsid w:val="0043681E"/>
    <w:rsid w:val="00437A61"/>
    <w:rsid w:val="00444DBC"/>
    <w:rsid w:val="004511E1"/>
    <w:rsid w:val="00457322"/>
    <w:rsid w:val="00462240"/>
    <w:rsid w:val="00491954"/>
    <w:rsid w:val="004B50C2"/>
    <w:rsid w:val="004B7B23"/>
    <w:rsid w:val="004C3A4E"/>
    <w:rsid w:val="004D0AFE"/>
    <w:rsid w:val="004E72B2"/>
    <w:rsid w:val="004F1D6F"/>
    <w:rsid w:val="005022C9"/>
    <w:rsid w:val="00506401"/>
    <w:rsid w:val="00506CCF"/>
    <w:rsid w:val="005205C3"/>
    <w:rsid w:val="00526068"/>
    <w:rsid w:val="0053006F"/>
    <w:rsid w:val="0053511A"/>
    <w:rsid w:val="005405BD"/>
    <w:rsid w:val="00541A3D"/>
    <w:rsid w:val="005630EA"/>
    <w:rsid w:val="005817FF"/>
    <w:rsid w:val="005930E7"/>
    <w:rsid w:val="005951F3"/>
    <w:rsid w:val="005A1B88"/>
    <w:rsid w:val="005A53FB"/>
    <w:rsid w:val="005A61C4"/>
    <w:rsid w:val="005B0EC1"/>
    <w:rsid w:val="005C0106"/>
    <w:rsid w:val="005C3D80"/>
    <w:rsid w:val="005E3A8C"/>
    <w:rsid w:val="005E540D"/>
    <w:rsid w:val="005F2531"/>
    <w:rsid w:val="006128FB"/>
    <w:rsid w:val="00630832"/>
    <w:rsid w:val="006626EE"/>
    <w:rsid w:val="00674D1D"/>
    <w:rsid w:val="006861EE"/>
    <w:rsid w:val="00692351"/>
    <w:rsid w:val="006B1C0C"/>
    <w:rsid w:val="006B662B"/>
    <w:rsid w:val="006C1DE4"/>
    <w:rsid w:val="006C7237"/>
    <w:rsid w:val="006C753A"/>
    <w:rsid w:val="006F1A9D"/>
    <w:rsid w:val="006F4691"/>
    <w:rsid w:val="00706D87"/>
    <w:rsid w:val="007112D0"/>
    <w:rsid w:val="00712E88"/>
    <w:rsid w:val="00717B93"/>
    <w:rsid w:val="00730B02"/>
    <w:rsid w:val="0073797F"/>
    <w:rsid w:val="007464E7"/>
    <w:rsid w:val="007568B7"/>
    <w:rsid w:val="00764C62"/>
    <w:rsid w:val="0076732B"/>
    <w:rsid w:val="007741D0"/>
    <w:rsid w:val="007748A1"/>
    <w:rsid w:val="007808F2"/>
    <w:rsid w:val="00782743"/>
    <w:rsid w:val="007904DD"/>
    <w:rsid w:val="00795928"/>
    <w:rsid w:val="00796457"/>
    <w:rsid w:val="007A0B9F"/>
    <w:rsid w:val="007A66E2"/>
    <w:rsid w:val="007B3626"/>
    <w:rsid w:val="007B5D3C"/>
    <w:rsid w:val="007B7C2F"/>
    <w:rsid w:val="007C1A3E"/>
    <w:rsid w:val="00801BCB"/>
    <w:rsid w:val="00804BFB"/>
    <w:rsid w:val="00812686"/>
    <w:rsid w:val="008168F0"/>
    <w:rsid w:val="00826BAB"/>
    <w:rsid w:val="0084683C"/>
    <w:rsid w:val="00862184"/>
    <w:rsid w:val="00866EA0"/>
    <w:rsid w:val="00877CFB"/>
    <w:rsid w:val="0088742C"/>
    <w:rsid w:val="008A79A6"/>
    <w:rsid w:val="008B18B4"/>
    <w:rsid w:val="008B3714"/>
    <w:rsid w:val="008C247D"/>
    <w:rsid w:val="008E0281"/>
    <w:rsid w:val="008E1643"/>
    <w:rsid w:val="0091639E"/>
    <w:rsid w:val="00932DE9"/>
    <w:rsid w:val="00935AD8"/>
    <w:rsid w:val="009379CE"/>
    <w:rsid w:val="00941F12"/>
    <w:rsid w:val="009453A8"/>
    <w:rsid w:val="00947213"/>
    <w:rsid w:val="0095012F"/>
    <w:rsid w:val="00974DB2"/>
    <w:rsid w:val="00977A41"/>
    <w:rsid w:val="00986E91"/>
    <w:rsid w:val="00987D37"/>
    <w:rsid w:val="00994C00"/>
    <w:rsid w:val="0099722C"/>
    <w:rsid w:val="009A39B1"/>
    <w:rsid w:val="009B0355"/>
    <w:rsid w:val="009B28AF"/>
    <w:rsid w:val="009E0C1C"/>
    <w:rsid w:val="00A11E59"/>
    <w:rsid w:val="00A30CEF"/>
    <w:rsid w:val="00A31C4E"/>
    <w:rsid w:val="00A554B6"/>
    <w:rsid w:val="00A904BF"/>
    <w:rsid w:val="00AA5C25"/>
    <w:rsid w:val="00AC65B4"/>
    <w:rsid w:val="00AD422B"/>
    <w:rsid w:val="00AD7C6F"/>
    <w:rsid w:val="00AE6E38"/>
    <w:rsid w:val="00AE7C66"/>
    <w:rsid w:val="00B16A2A"/>
    <w:rsid w:val="00B33457"/>
    <w:rsid w:val="00B356FE"/>
    <w:rsid w:val="00B40F09"/>
    <w:rsid w:val="00B44BC0"/>
    <w:rsid w:val="00B623DA"/>
    <w:rsid w:val="00B63103"/>
    <w:rsid w:val="00B70073"/>
    <w:rsid w:val="00B74BEA"/>
    <w:rsid w:val="00B756B5"/>
    <w:rsid w:val="00B8066C"/>
    <w:rsid w:val="00B81B40"/>
    <w:rsid w:val="00B87F3B"/>
    <w:rsid w:val="00B87FE5"/>
    <w:rsid w:val="00B94E83"/>
    <w:rsid w:val="00BC6F21"/>
    <w:rsid w:val="00BD5FAF"/>
    <w:rsid w:val="00BD696D"/>
    <w:rsid w:val="00BE390D"/>
    <w:rsid w:val="00BF3C75"/>
    <w:rsid w:val="00BF7F75"/>
    <w:rsid w:val="00C006C7"/>
    <w:rsid w:val="00C30F1B"/>
    <w:rsid w:val="00C327B3"/>
    <w:rsid w:val="00C62EFE"/>
    <w:rsid w:val="00C85138"/>
    <w:rsid w:val="00CA55A3"/>
    <w:rsid w:val="00CA663B"/>
    <w:rsid w:val="00CB3DE3"/>
    <w:rsid w:val="00CC47F3"/>
    <w:rsid w:val="00CC6215"/>
    <w:rsid w:val="00CD3113"/>
    <w:rsid w:val="00CD669A"/>
    <w:rsid w:val="00CE361A"/>
    <w:rsid w:val="00CE666B"/>
    <w:rsid w:val="00CF2BFC"/>
    <w:rsid w:val="00CF54C7"/>
    <w:rsid w:val="00D11ABA"/>
    <w:rsid w:val="00D30B0E"/>
    <w:rsid w:val="00D32C04"/>
    <w:rsid w:val="00D43B14"/>
    <w:rsid w:val="00D46A58"/>
    <w:rsid w:val="00D52FF3"/>
    <w:rsid w:val="00D74091"/>
    <w:rsid w:val="00D87DEB"/>
    <w:rsid w:val="00D94445"/>
    <w:rsid w:val="00DC0419"/>
    <w:rsid w:val="00DE4F54"/>
    <w:rsid w:val="00DF1267"/>
    <w:rsid w:val="00E11302"/>
    <w:rsid w:val="00E134A0"/>
    <w:rsid w:val="00E16AC7"/>
    <w:rsid w:val="00E16F58"/>
    <w:rsid w:val="00E23731"/>
    <w:rsid w:val="00E56A1B"/>
    <w:rsid w:val="00E56BDA"/>
    <w:rsid w:val="00E601E2"/>
    <w:rsid w:val="00E74142"/>
    <w:rsid w:val="00EC7537"/>
    <w:rsid w:val="00ED528D"/>
    <w:rsid w:val="00EE0D86"/>
    <w:rsid w:val="00EF2C1B"/>
    <w:rsid w:val="00F221DA"/>
    <w:rsid w:val="00F233A4"/>
    <w:rsid w:val="00F27392"/>
    <w:rsid w:val="00F3235B"/>
    <w:rsid w:val="00F41B54"/>
    <w:rsid w:val="00F443F3"/>
    <w:rsid w:val="00F44FD1"/>
    <w:rsid w:val="00F75832"/>
    <w:rsid w:val="00F9273F"/>
    <w:rsid w:val="00F955F5"/>
    <w:rsid w:val="00F969E1"/>
    <w:rsid w:val="00F96DB0"/>
    <w:rsid w:val="00F97DFE"/>
    <w:rsid w:val="00FB3AFE"/>
    <w:rsid w:val="00FC4E28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4554B"/>
  <w15:docId w15:val="{2275A5FD-6C2D-4376-B51D-E7F9DCE3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C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7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0C7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C72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2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7293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293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293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0C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7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72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7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72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729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D52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ED528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ED528D"/>
    <w:rPr>
      <w:sz w:val="18"/>
      <w:szCs w:val="18"/>
    </w:rPr>
  </w:style>
  <w:style w:type="character" w:customStyle="1" w:styleId="textcsco8">
    <w:name w:val="text_csco8"/>
    <w:basedOn w:val="a0"/>
    <w:rsid w:val="002212E3"/>
  </w:style>
  <w:style w:type="paragraph" w:styleId="af0">
    <w:name w:val="Normal (Web)"/>
    <w:basedOn w:val="a"/>
    <w:uiPriority w:val="99"/>
    <w:unhideWhenUsed/>
    <w:rsid w:val="007808F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Hyperlink"/>
    <w:basedOn w:val="a0"/>
    <w:uiPriority w:val="99"/>
    <w:unhideWhenUsed/>
    <w:rsid w:val="00F44FD1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674D1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74D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486">
              <w:marLeft w:val="0"/>
              <w:marRight w:val="0"/>
              <w:marTop w:val="0"/>
              <w:marBottom w:val="0"/>
              <w:divBdr>
                <w:top w:val="single" w:sz="12" w:space="0" w:color="428BCA"/>
                <w:left w:val="single" w:sz="12" w:space="19" w:color="428BCA"/>
                <w:bottom w:val="single" w:sz="12" w:space="19" w:color="428BCA"/>
                <w:right w:val="single" w:sz="12" w:space="19" w:color="428BCA"/>
              </w:divBdr>
              <w:divsChild>
                <w:div w:id="19648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5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191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bfinance.ru/investitsii/prognozy-i-analitika/naselenie-kitaya/?ysclid=lrrv55ntgf432285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br.com/ru/companies/getmatch/articles/697246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AD93-6A13-4329-BD84-74E558BB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仁 洗</dc:creator>
  <cp:lastModifiedBy>Алексей Смирнов</cp:lastModifiedBy>
  <cp:revision>7</cp:revision>
  <dcterms:created xsi:type="dcterms:W3CDTF">2024-03-20T19:13:00Z</dcterms:created>
  <dcterms:modified xsi:type="dcterms:W3CDTF">2024-03-20T19:15:00Z</dcterms:modified>
</cp:coreProperties>
</file>