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B0" w:rsidRDefault="00AE1DA0" w:rsidP="00AE1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над русскими аффрикатами </w:t>
      </w:r>
      <w:r w:rsidR="008F114D">
        <w:rPr>
          <w:rFonts w:ascii="Times New Roman" w:hAnsi="Times New Roman" w:cs="Times New Roman"/>
          <w:b/>
          <w:sz w:val="24"/>
          <w:szCs w:val="24"/>
        </w:rPr>
        <w:t>в португалоговорящей аудитории</w:t>
      </w:r>
    </w:p>
    <w:p w:rsidR="00727DCA" w:rsidRDefault="00727DCA" w:rsidP="00727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Давидян Диана Левоновна</w:t>
      </w:r>
    </w:p>
    <w:p w:rsidR="00863C54" w:rsidRDefault="00756F22" w:rsidP="00863C5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727DCA" w:rsidRPr="00727DCA">
        <w:rPr>
          <w:rFonts w:ascii="Times New Roman" w:hAnsi="Times New Roman" w:cs="Times New Roman"/>
          <w:sz w:val="24"/>
          <w:szCs w:val="24"/>
        </w:rPr>
        <w:t xml:space="preserve"> </w:t>
      </w:r>
      <w:r w:rsidR="00E2593F" w:rsidRPr="00E2593F">
        <w:rPr>
          <w:rFonts w:ascii="Times New Roman" w:eastAsia="Calibri" w:hAnsi="Times New Roman"/>
          <w:sz w:val="24"/>
          <w:szCs w:val="24"/>
        </w:rPr>
        <w:t>Институт</w:t>
      </w:r>
      <w:r w:rsidR="00E2593F">
        <w:rPr>
          <w:rFonts w:ascii="Times New Roman" w:eastAsia="Calibri" w:hAnsi="Times New Roman"/>
          <w:sz w:val="24"/>
          <w:szCs w:val="24"/>
        </w:rPr>
        <w:t>а</w:t>
      </w:r>
      <w:r w:rsidR="00E2593F" w:rsidRPr="00E2593F">
        <w:rPr>
          <w:rFonts w:ascii="Times New Roman" w:eastAsia="Calibri" w:hAnsi="Times New Roman"/>
          <w:sz w:val="24"/>
          <w:szCs w:val="24"/>
        </w:rPr>
        <w:t xml:space="preserve"> русского языка и культуры </w:t>
      </w:r>
    </w:p>
    <w:p w:rsidR="00727DCA" w:rsidRDefault="00E2593F" w:rsidP="00863C5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E2593F">
        <w:rPr>
          <w:rFonts w:ascii="Times New Roman" w:eastAsia="Calibri" w:hAnsi="Times New Roman"/>
          <w:sz w:val="24"/>
          <w:szCs w:val="24"/>
        </w:rPr>
        <w:t xml:space="preserve">МГУ </w:t>
      </w:r>
      <w:r w:rsidR="00863C54">
        <w:rPr>
          <w:rFonts w:ascii="Times New Roman" w:eastAsia="Calibri" w:hAnsi="Times New Roman"/>
          <w:sz w:val="24"/>
          <w:szCs w:val="24"/>
        </w:rPr>
        <w:t xml:space="preserve">имени </w:t>
      </w:r>
      <w:r>
        <w:rPr>
          <w:rFonts w:ascii="Times New Roman" w:eastAsia="Calibri" w:hAnsi="Times New Roman"/>
          <w:sz w:val="24"/>
          <w:szCs w:val="24"/>
        </w:rPr>
        <w:t>М.В.</w:t>
      </w:r>
      <w:r w:rsidR="00863C54">
        <w:t> </w:t>
      </w:r>
      <w:r w:rsidRPr="00E2593F">
        <w:rPr>
          <w:rFonts w:ascii="Times New Roman" w:eastAsia="Calibri" w:hAnsi="Times New Roman"/>
          <w:sz w:val="24"/>
          <w:szCs w:val="24"/>
        </w:rPr>
        <w:t>Ломоносова</w:t>
      </w:r>
      <w:r w:rsidR="00727DCA" w:rsidRPr="00E0037A">
        <w:rPr>
          <w:rFonts w:ascii="Times New Roman" w:eastAsia="Calibri" w:hAnsi="Times New Roman"/>
          <w:sz w:val="24"/>
          <w:szCs w:val="24"/>
        </w:rPr>
        <w:t>, Москва, Россия</w:t>
      </w:r>
    </w:p>
    <w:p w:rsidR="00AE1DA0" w:rsidRPr="00AE1DA0" w:rsidRDefault="00AE1DA0" w:rsidP="008716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 известно, освоение произношения русских аффрикат вызывает трудност</w:t>
      </w:r>
      <w:r w:rsidR="0053201F"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Calibri" w:hAnsi="Times New Roman"/>
          <w:sz w:val="24"/>
          <w:szCs w:val="24"/>
        </w:rPr>
        <w:t xml:space="preserve"> у носителей самых разных языков, </w:t>
      </w:r>
      <w:r w:rsidR="004411A2">
        <w:rPr>
          <w:rFonts w:ascii="Times New Roman" w:eastAsia="Calibri" w:hAnsi="Times New Roman"/>
          <w:sz w:val="24"/>
          <w:szCs w:val="24"/>
        </w:rPr>
        <w:t>поскольку во многих иноязычных системах аффрикаты отсутствуют</w:t>
      </w:r>
      <w:r>
        <w:rPr>
          <w:rFonts w:ascii="Times New Roman" w:eastAsia="Calibri" w:hAnsi="Times New Roman"/>
          <w:sz w:val="24"/>
          <w:szCs w:val="24"/>
        </w:rPr>
        <w:t xml:space="preserve">. В португальском языке аффрикаты </w:t>
      </w:r>
      <w:r w:rsidR="00871632">
        <w:rPr>
          <w:rFonts w:ascii="Times New Roman" w:eastAsia="Calibri" w:hAnsi="Times New Roman"/>
          <w:sz w:val="24"/>
          <w:szCs w:val="24"/>
        </w:rPr>
        <w:t xml:space="preserve">также </w:t>
      </w:r>
      <w:r>
        <w:rPr>
          <w:rFonts w:ascii="Times New Roman" w:eastAsia="Calibri" w:hAnsi="Times New Roman"/>
          <w:sz w:val="24"/>
          <w:szCs w:val="24"/>
        </w:rPr>
        <w:t xml:space="preserve">не представлены. В связи с этим в акценте </w:t>
      </w:r>
      <w:r w:rsidR="00F71AD2">
        <w:rPr>
          <w:rFonts w:ascii="Times New Roman" w:eastAsia="Calibri" w:hAnsi="Times New Roman"/>
          <w:sz w:val="24"/>
          <w:szCs w:val="24"/>
        </w:rPr>
        <w:t>португалоговорящих</w:t>
      </w:r>
      <w:r w:rsidR="002463AB">
        <w:rPr>
          <w:rFonts w:ascii="Times New Roman" w:eastAsia="Calibri" w:hAnsi="Times New Roman"/>
          <w:sz w:val="24"/>
          <w:szCs w:val="24"/>
        </w:rPr>
        <w:t xml:space="preserve"> (главным образом</w:t>
      </w:r>
      <w:r w:rsidR="00F5227D">
        <w:rPr>
          <w:rFonts w:ascii="Times New Roman" w:eastAsia="Calibri" w:hAnsi="Times New Roman"/>
          <w:sz w:val="24"/>
          <w:szCs w:val="24"/>
        </w:rPr>
        <w:t xml:space="preserve"> в русской речи португальцев и португалоговорящих африканцев)</w:t>
      </w:r>
      <w:r>
        <w:rPr>
          <w:rFonts w:ascii="Times New Roman" w:eastAsia="Calibri" w:hAnsi="Times New Roman"/>
          <w:sz w:val="24"/>
          <w:szCs w:val="24"/>
        </w:rPr>
        <w:t xml:space="preserve"> наблюдается </w:t>
      </w:r>
      <w:r w:rsidR="00F71AD2">
        <w:rPr>
          <w:rFonts w:ascii="Times New Roman" w:eastAsia="Calibri" w:hAnsi="Times New Roman"/>
          <w:sz w:val="24"/>
          <w:szCs w:val="24"/>
        </w:rPr>
        <w:t>мена аффрикат на</w:t>
      </w:r>
      <w:r>
        <w:rPr>
          <w:rFonts w:ascii="Times New Roman" w:eastAsia="Calibri" w:hAnsi="Times New Roman"/>
          <w:sz w:val="24"/>
          <w:szCs w:val="24"/>
        </w:rPr>
        <w:t xml:space="preserve"> щелев</w:t>
      </w:r>
      <w:r w:rsidR="00AD7A8F">
        <w:rPr>
          <w:rFonts w:ascii="Times New Roman" w:eastAsia="Calibri" w:hAnsi="Times New Roman"/>
          <w:sz w:val="24"/>
          <w:szCs w:val="24"/>
        </w:rPr>
        <w:t>о</w:t>
      </w:r>
      <w:r w:rsidR="00F71AD2">
        <w:rPr>
          <w:rFonts w:ascii="Times New Roman" w:eastAsia="Calibri" w:hAnsi="Times New Roman"/>
          <w:sz w:val="24"/>
          <w:szCs w:val="24"/>
        </w:rPr>
        <w:t>й</w:t>
      </w:r>
      <w:r>
        <w:rPr>
          <w:rFonts w:ascii="Times New Roman" w:eastAsia="Calibri" w:hAnsi="Times New Roman"/>
          <w:sz w:val="24"/>
          <w:szCs w:val="24"/>
        </w:rPr>
        <w:t xml:space="preserve"> ши</w:t>
      </w:r>
      <w:r w:rsidR="00AD7A8F">
        <w:rPr>
          <w:rFonts w:ascii="Times New Roman" w:eastAsia="Calibri" w:hAnsi="Times New Roman"/>
          <w:sz w:val="24"/>
          <w:szCs w:val="24"/>
        </w:rPr>
        <w:t>пящ</w:t>
      </w:r>
      <w:r w:rsidR="00F71AD2">
        <w:rPr>
          <w:rFonts w:ascii="Times New Roman" w:eastAsia="Calibri" w:hAnsi="Times New Roman"/>
          <w:sz w:val="24"/>
          <w:szCs w:val="24"/>
        </w:rPr>
        <w:t>ий</w:t>
      </w:r>
      <w:r w:rsidR="00AD7A8F">
        <w:rPr>
          <w:rFonts w:ascii="Times New Roman" w:eastAsia="Calibri" w:hAnsi="Times New Roman"/>
          <w:sz w:val="24"/>
          <w:szCs w:val="24"/>
        </w:rPr>
        <w:t xml:space="preserve"> </w:t>
      </w:r>
      <w:r w:rsidR="00AD7A8F" w:rsidRPr="00AD7A8F">
        <w:rPr>
          <w:rFonts w:ascii="Times New Roman" w:eastAsia="Calibri" w:hAnsi="Times New Roman"/>
          <w:sz w:val="24"/>
          <w:szCs w:val="24"/>
        </w:rPr>
        <w:t>[</w:t>
      </w:r>
      <w:r w:rsidR="00F71AD2" w:rsidRPr="00AE1DA0">
        <w:rPr>
          <w:rFonts w:ascii="Times New Roman" w:eastAsia="Calibri" w:hAnsi="Times New Roman"/>
          <w:sz w:val="24"/>
          <w:szCs w:val="24"/>
        </w:rPr>
        <w:t>ʃ</w:t>
      </w:r>
      <w:r w:rsidR="00F71AD2">
        <w:rPr>
          <w:rFonts w:ascii="Times New Roman" w:eastAsia="Calibri" w:hAnsi="Times New Roman"/>
          <w:sz w:val="24"/>
          <w:szCs w:val="24"/>
        </w:rPr>
        <w:t>·</w:t>
      </w:r>
      <w:r w:rsidR="00AD7A8F" w:rsidRPr="00AD7A8F">
        <w:rPr>
          <w:rFonts w:ascii="Times New Roman" w:eastAsia="Calibri" w:hAnsi="Times New Roman"/>
          <w:sz w:val="24"/>
          <w:szCs w:val="24"/>
        </w:rPr>
        <w:t>]</w:t>
      </w:r>
      <w:r w:rsidR="00F71AD2">
        <w:rPr>
          <w:rFonts w:ascii="Times New Roman" w:eastAsia="Calibri" w:hAnsi="Times New Roman"/>
          <w:sz w:val="24"/>
          <w:szCs w:val="24"/>
        </w:rPr>
        <w:t>, характерный для системы португальского языка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  <w:r w:rsidRPr="00AE1DA0">
        <w:rPr>
          <w:rFonts w:ascii="Times New Roman" w:eastAsia="Calibri" w:hAnsi="Times New Roman"/>
          <w:sz w:val="24"/>
          <w:szCs w:val="24"/>
        </w:rPr>
        <w:t>*[ʃ·]</w:t>
      </w:r>
      <w:r w:rsidRPr="00AE1DA0">
        <w:rPr>
          <w:rFonts w:ascii="Times New Roman" w:eastAsia="Calibri" w:hAnsi="Times New Roman"/>
          <w:i/>
          <w:sz w:val="24"/>
          <w:szCs w:val="24"/>
        </w:rPr>
        <w:t>есть</w:t>
      </w:r>
      <w:r w:rsidRPr="00AE1DA0">
        <w:rPr>
          <w:rFonts w:ascii="Times New Roman" w:eastAsia="Calibri" w:hAnsi="Times New Roman"/>
          <w:sz w:val="24"/>
          <w:szCs w:val="24"/>
        </w:rPr>
        <w:t xml:space="preserve"> (</w:t>
      </w:r>
      <w:r w:rsidRPr="00AE1DA0">
        <w:rPr>
          <w:rFonts w:ascii="Times New Roman" w:eastAsia="Calibri" w:hAnsi="Times New Roman"/>
          <w:i/>
          <w:sz w:val="24"/>
          <w:szCs w:val="24"/>
        </w:rPr>
        <w:t xml:space="preserve">честь </w:t>
      </w:r>
      <w:r w:rsidRPr="00AE1DA0">
        <w:rPr>
          <w:rFonts w:ascii="Times New Roman" w:eastAsia="Calibri" w:hAnsi="Times New Roman"/>
          <w:sz w:val="24"/>
          <w:szCs w:val="24"/>
        </w:rPr>
        <w:t>и</w:t>
      </w:r>
      <w:r w:rsidRPr="00AE1DA0">
        <w:rPr>
          <w:rFonts w:ascii="Times New Roman" w:eastAsia="Calibri" w:hAnsi="Times New Roman"/>
          <w:i/>
          <w:sz w:val="24"/>
          <w:szCs w:val="24"/>
        </w:rPr>
        <w:t xml:space="preserve"> шесть</w:t>
      </w:r>
      <w:r w:rsidRPr="00AE1DA0">
        <w:rPr>
          <w:rFonts w:ascii="Times New Roman" w:eastAsia="Calibri" w:hAnsi="Times New Roman"/>
          <w:sz w:val="24"/>
          <w:szCs w:val="24"/>
        </w:rPr>
        <w:t xml:space="preserve">), </w:t>
      </w:r>
      <w:r w:rsidR="00F71AD2" w:rsidRPr="00AE1DA0">
        <w:rPr>
          <w:rFonts w:ascii="Times New Roman" w:eastAsia="Calibri" w:hAnsi="Times New Roman"/>
          <w:sz w:val="24"/>
          <w:szCs w:val="24"/>
        </w:rPr>
        <w:t>*[ʃ·]</w:t>
      </w:r>
      <w:r w:rsidR="00F71AD2">
        <w:rPr>
          <w:rFonts w:ascii="Times New Roman" w:eastAsia="Calibri" w:hAnsi="Times New Roman"/>
          <w:i/>
          <w:sz w:val="24"/>
          <w:szCs w:val="24"/>
        </w:rPr>
        <w:t xml:space="preserve">ашка </w:t>
      </w:r>
      <w:r w:rsidR="00F71AD2" w:rsidRPr="007A683C">
        <w:rPr>
          <w:rFonts w:ascii="Times New Roman" w:eastAsia="Calibri" w:hAnsi="Times New Roman"/>
          <w:sz w:val="24"/>
          <w:szCs w:val="24"/>
        </w:rPr>
        <w:t>(</w:t>
      </w:r>
      <w:r w:rsidR="00F71AD2">
        <w:rPr>
          <w:rFonts w:ascii="Times New Roman" w:eastAsia="Calibri" w:hAnsi="Times New Roman"/>
          <w:i/>
          <w:sz w:val="24"/>
          <w:szCs w:val="24"/>
        </w:rPr>
        <w:t>чашка</w:t>
      </w:r>
      <w:r w:rsidR="00F71AD2" w:rsidRPr="007A683C">
        <w:rPr>
          <w:rFonts w:ascii="Times New Roman" w:eastAsia="Calibri" w:hAnsi="Times New Roman"/>
          <w:sz w:val="24"/>
          <w:szCs w:val="24"/>
        </w:rPr>
        <w:t>),</w:t>
      </w:r>
      <w:r w:rsidR="00F71AD2" w:rsidRPr="00AE1DA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AE1DA0">
        <w:rPr>
          <w:rFonts w:ascii="Times New Roman" w:eastAsia="Calibri" w:hAnsi="Times New Roman"/>
          <w:i/>
          <w:sz w:val="24"/>
          <w:szCs w:val="24"/>
        </w:rPr>
        <w:t>бабо</w:t>
      </w:r>
      <w:r w:rsidRPr="00AE1DA0">
        <w:rPr>
          <w:rFonts w:ascii="Times New Roman" w:eastAsia="Calibri" w:hAnsi="Times New Roman"/>
          <w:sz w:val="24"/>
          <w:szCs w:val="24"/>
        </w:rPr>
        <w:t>[ʃ·]</w:t>
      </w:r>
      <w:r w:rsidRPr="00AE1DA0">
        <w:rPr>
          <w:rFonts w:ascii="Times New Roman" w:eastAsia="Calibri" w:hAnsi="Times New Roman"/>
          <w:i/>
          <w:sz w:val="24"/>
          <w:szCs w:val="24"/>
        </w:rPr>
        <w:t>ка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 w:rsidRPr="00AE1DA0">
        <w:rPr>
          <w:rFonts w:ascii="Times New Roman" w:eastAsia="Calibri" w:hAnsi="Times New Roman"/>
          <w:i/>
          <w:sz w:val="24"/>
          <w:szCs w:val="24"/>
        </w:rPr>
        <w:t>бабочка</w:t>
      </w:r>
      <w:r>
        <w:rPr>
          <w:rFonts w:ascii="Times New Roman" w:eastAsia="Calibri" w:hAnsi="Times New Roman"/>
          <w:sz w:val="24"/>
          <w:szCs w:val="24"/>
        </w:rPr>
        <w:t xml:space="preserve">), </w:t>
      </w:r>
      <w:r w:rsidR="00F71AD2" w:rsidRPr="00AE1DA0">
        <w:rPr>
          <w:rFonts w:ascii="Times New Roman" w:eastAsia="Calibri" w:hAnsi="Times New Roman"/>
          <w:sz w:val="24"/>
          <w:szCs w:val="24"/>
        </w:rPr>
        <w:t>*</w:t>
      </w:r>
      <w:r w:rsidR="00F71AD2">
        <w:rPr>
          <w:rFonts w:ascii="Times New Roman" w:eastAsia="Calibri" w:hAnsi="Times New Roman"/>
          <w:i/>
          <w:sz w:val="24"/>
          <w:szCs w:val="24"/>
        </w:rPr>
        <w:t>ножни</w:t>
      </w:r>
      <w:r w:rsidR="00F71AD2" w:rsidRPr="00AE1DA0">
        <w:rPr>
          <w:rFonts w:ascii="Times New Roman" w:eastAsia="Calibri" w:hAnsi="Times New Roman"/>
          <w:sz w:val="24"/>
          <w:szCs w:val="24"/>
        </w:rPr>
        <w:t>[ʃ·]</w:t>
      </w:r>
      <w:r w:rsidR="00F71AD2" w:rsidRPr="00AE1DA0">
        <w:rPr>
          <w:rFonts w:ascii="Times New Roman" w:eastAsia="Calibri" w:hAnsi="Times New Roman"/>
          <w:i/>
          <w:sz w:val="24"/>
          <w:szCs w:val="24"/>
        </w:rPr>
        <w:t>ы</w:t>
      </w:r>
      <w:r w:rsidR="00F71AD2" w:rsidRPr="00AE1DA0">
        <w:rPr>
          <w:rFonts w:ascii="Times New Roman" w:eastAsia="Calibri" w:hAnsi="Times New Roman"/>
          <w:sz w:val="24"/>
          <w:szCs w:val="24"/>
        </w:rPr>
        <w:t xml:space="preserve"> (</w:t>
      </w:r>
      <w:r w:rsidR="00F71AD2">
        <w:rPr>
          <w:rFonts w:ascii="Times New Roman" w:eastAsia="Calibri" w:hAnsi="Times New Roman"/>
          <w:i/>
          <w:sz w:val="24"/>
          <w:szCs w:val="24"/>
        </w:rPr>
        <w:t>ножни</w:t>
      </w:r>
      <w:r w:rsidR="00F71AD2" w:rsidRPr="00AE1DA0">
        <w:rPr>
          <w:rFonts w:ascii="Times New Roman" w:eastAsia="Calibri" w:hAnsi="Times New Roman"/>
          <w:i/>
          <w:sz w:val="24"/>
          <w:szCs w:val="24"/>
        </w:rPr>
        <w:t>цы</w:t>
      </w:r>
      <w:r w:rsidR="00F71AD2" w:rsidRPr="00AE1DA0">
        <w:rPr>
          <w:rFonts w:ascii="Times New Roman" w:eastAsia="Calibri" w:hAnsi="Times New Roman"/>
          <w:sz w:val="24"/>
          <w:szCs w:val="24"/>
        </w:rPr>
        <w:t>)</w:t>
      </w:r>
      <w:r w:rsidRPr="00AE1DA0">
        <w:rPr>
          <w:rFonts w:ascii="Times New Roman" w:eastAsia="Calibri" w:hAnsi="Times New Roman"/>
          <w:sz w:val="24"/>
          <w:szCs w:val="24"/>
        </w:rPr>
        <w:t xml:space="preserve">. </w:t>
      </w:r>
      <w:r w:rsidR="00871632">
        <w:rPr>
          <w:rFonts w:ascii="Times New Roman" w:eastAsia="Calibri" w:hAnsi="Times New Roman"/>
          <w:sz w:val="24"/>
          <w:szCs w:val="24"/>
        </w:rPr>
        <w:t xml:space="preserve">Подобная мена в акценте носителей португальского языка приводит к смешению аффрикат и щелевого шипящего </w:t>
      </w:r>
      <w:r w:rsidR="00871632" w:rsidRPr="00871632">
        <w:rPr>
          <w:rFonts w:ascii="Times New Roman" w:eastAsia="Calibri" w:hAnsi="Times New Roman"/>
          <w:sz w:val="24"/>
          <w:szCs w:val="24"/>
        </w:rPr>
        <w:t>[</w:t>
      </w:r>
      <w:r w:rsidR="00871632">
        <w:rPr>
          <w:rFonts w:ascii="Times New Roman" w:eastAsia="Calibri" w:hAnsi="Times New Roman"/>
          <w:sz w:val="24"/>
          <w:szCs w:val="24"/>
        </w:rPr>
        <w:t>ш</w:t>
      </w:r>
      <w:r w:rsidR="00871632" w:rsidRPr="00871632">
        <w:rPr>
          <w:rFonts w:ascii="Times New Roman" w:eastAsia="Calibri" w:hAnsi="Times New Roman"/>
          <w:sz w:val="24"/>
          <w:szCs w:val="24"/>
        </w:rPr>
        <w:t xml:space="preserve">] </w:t>
      </w:r>
      <w:r w:rsidR="00871632">
        <w:rPr>
          <w:rFonts w:ascii="Times New Roman" w:eastAsia="Calibri" w:hAnsi="Times New Roman"/>
          <w:sz w:val="24"/>
          <w:szCs w:val="24"/>
        </w:rPr>
        <w:t>и является фонологической ошибкой, то есть связанной</w:t>
      </w:r>
      <w:r w:rsidR="00871632" w:rsidRPr="00871632">
        <w:rPr>
          <w:rFonts w:ascii="Times New Roman" w:eastAsia="Calibri" w:hAnsi="Times New Roman"/>
          <w:sz w:val="24"/>
          <w:szCs w:val="24"/>
        </w:rPr>
        <w:t xml:space="preserve"> </w:t>
      </w:r>
      <w:r w:rsidR="00871632">
        <w:rPr>
          <w:rFonts w:ascii="Times New Roman" w:eastAsia="Calibri" w:hAnsi="Times New Roman"/>
          <w:sz w:val="24"/>
          <w:szCs w:val="24"/>
        </w:rPr>
        <w:t>«</w:t>
      </w:r>
      <w:r w:rsidR="00871632" w:rsidRPr="00871632">
        <w:rPr>
          <w:rFonts w:ascii="Times New Roman" w:eastAsia="Calibri" w:hAnsi="Times New Roman"/>
          <w:sz w:val="24"/>
          <w:szCs w:val="24"/>
        </w:rPr>
        <w:t>с неразличением в русском языке каких-либо фонем во всех или некоторых сочетаниях с другими фонемам</w:t>
      </w:r>
      <w:r w:rsidR="00871632">
        <w:rPr>
          <w:rFonts w:ascii="Times New Roman" w:eastAsia="Calibri" w:hAnsi="Times New Roman"/>
          <w:sz w:val="24"/>
          <w:szCs w:val="24"/>
        </w:rPr>
        <w:t xml:space="preserve">и» [Брызгунова: 12–13]. </w:t>
      </w:r>
    </w:p>
    <w:p w:rsidR="008F03F4" w:rsidRDefault="000A520D" w:rsidP="008F03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устранения в </w:t>
      </w:r>
      <w:r w:rsidRPr="000A520D">
        <w:rPr>
          <w:rFonts w:ascii="Times New Roman" w:eastAsia="Calibri" w:hAnsi="Times New Roman"/>
          <w:sz w:val="24"/>
          <w:szCs w:val="24"/>
        </w:rPr>
        <w:t xml:space="preserve">русской речи </w:t>
      </w:r>
      <w:r w:rsidR="00F71AD2">
        <w:rPr>
          <w:rFonts w:ascii="Times New Roman" w:eastAsia="Calibri" w:hAnsi="Times New Roman"/>
          <w:sz w:val="24"/>
          <w:szCs w:val="24"/>
        </w:rPr>
        <w:t>португалоговорящих</w:t>
      </w:r>
      <w:r w:rsidR="00AD7A8F">
        <w:rPr>
          <w:rFonts w:ascii="Times New Roman" w:eastAsia="Calibri" w:hAnsi="Times New Roman"/>
          <w:sz w:val="24"/>
          <w:szCs w:val="24"/>
        </w:rPr>
        <w:t xml:space="preserve"> </w:t>
      </w:r>
      <w:r w:rsidR="005623CE">
        <w:rPr>
          <w:rFonts w:ascii="Times New Roman" w:eastAsia="Calibri" w:hAnsi="Times New Roman"/>
          <w:sz w:val="24"/>
          <w:szCs w:val="24"/>
        </w:rPr>
        <w:t>мены</w:t>
      </w:r>
      <w:r w:rsidR="00AD7A8F">
        <w:rPr>
          <w:rFonts w:ascii="Times New Roman" w:eastAsia="Calibri" w:hAnsi="Times New Roman"/>
          <w:sz w:val="24"/>
          <w:szCs w:val="24"/>
        </w:rPr>
        <w:t xml:space="preserve"> аффрикат </w:t>
      </w:r>
      <w:r w:rsidR="005623CE">
        <w:rPr>
          <w:rFonts w:ascii="Times New Roman" w:eastAsia="Calibri" w:hAnsi="Times New Roman"/>
          <w:sz w:val="24"/>
          <w:szCs w:val="24"/>
        </w:rPr>
        <w:t>на</w:t>
      </w:r>
      <w:r w:rsidR="00AD7A8F">
        <w:rPr>
          <w:rFonts w:ascii="Times New Roman" w:eastAsia="Calibri" w:hAnsi="Times New Roman"/>
          <w:sz w:val="24"/>
          <w:szCs w:val="24"/>
        </w:rPr>
        <w:t xml:space="preserve"> щелев</w:t>
      </w:r>
      <w:r w:rsidR="009C3AC0">
        <w:rPr>
          <w:rFonts w:ascii="Times New Roman" w:eastAsia="Calibri" w:hAnsi="Times New Roman"/>
          <w:sz w:val="24"/>
          <w:szCs w:val="24"/>
        </w:rPr>
        <w:t>ой</w:t>
      </w:r>
      <w:r w:rsidR="00AD7A8F">
        <w:rPr>
          <w:rFonts w:ascii="Times New Roman" w:eastAsia="Calibri" w:hAnsi="Times New Roman"/>
          <w:sz w:val="24"/>
          <w:szCs w:val="24"/>
        </w:rPr>
        <w:t xml:space="preserve"> шипящи</w:t>
      </w:r>
      <w:r w:rsidR="009C3AC0">
        <w:rPr>
          <w:rFonts w:ascii="Times New Roman" w:eastAsia="Calibri" w:hAnsi="Times New Roman"/>
          <w:sz w:val="24"/>
          <w:szCs w:val="24"/>
        </w:rPr>
        <w:t>й</w:t>
      </w:r>
      <w:r w:rsidR="005623CE" w:rsidRPr="005623CE">
        <w:rPr>
          <w:rFonts w:ascii="Times New Roman" w:eastAsia="Calibri" w:hAnsi="Times New Roman"/>
          <w:sz w:val="24"/>
          <w:szCs w:val="24"/>
        </w:rPr>
        <w:t xml:space="preserve"> можно порекомендовать </w:t>
      </w:r>
      <w:r w:rsidR="005623CE">
        <w:rPr>
          <w:rFonts w:ascii="Times New Roman" w:eastAsia="Calibri" w:hAnsi="Times New Roman"/>
          <w:sz w:val="24"/>
          <w:szCs w:val="24"/>
        </w:rPr>
        <w:t xml:space="preserve">им при произнесении аффрикаты </w:t>
      </w:r>
      <w:r w:rsidR="005623CE" w:rsidRPr="005623CE">
        <w:rPr>
          <w:rFonts w:ascii="Times New Roman" w:eastAsia="Calibri" w:hAnsi="Times New Roman"/>
          <w:sz w:val="24"/>
          <w:szCs w:val="24"/>
        </w:rPr>
        <w:t>[</w:t>
      </w:r>
      <w:r w:rsidR="005623CE">
        <w:rPr>
          <w:rFonts w:ascii="Times New Roman" w:eastAsia="Calibri" w:hAnsi="Times New Roman"/>
          <w:sz w:val="24"/>
          <w:szCs w:val="24"/>
        </w:rPr>
        <w:t>ч</w:t>
      </w:r>
      <w:r w:rsidR="005623CE" w:rsidRPr="005623CE">
        <w:rPr>
          <w:rFonts w:ascii="Times New Roman" w:eastAsia="Calibri" w:hAnsi="Times New Roman"/>
          <w:sz w:val="24"/>
          <w:szCs w:val="24"/>
        </w:rPr>
        <w:t xml:space="preserve">’] прижать язык </w:t>
      </w:r>
      <w:r w:rsidR="005623CE">
        <w:rPr>
          <w:rFonts w:ascii="Times New Roman" w:eastAsia="Calibri" w:hAnsi="Times New Roman"/>
          <w:sz w:val="24"/>
          <w:szCs w:val="24"/>
        </w:rPr>
        <w:t>к альвеолам, а при произнесении аффрикаты [ц</w:t>
      </w:r>
      <w:r w:rsidR="005623CE" w:rsidRPr="005623CE">
        <w:rPr>
          <w:rFonts w:ascii="Times New Roman" w:eastAsia="Calibri" w:hAnsi="Times New Roman"/>
          <w:sz w:val="24"/>
          <w:szCs w:val="24"/>
        </w:rPr>
        <w:t xml:space="preserve">] – </w:t>
      </w:r>
      <w:r w:rsidR="005623CE">
        <w:rPr>
          <w:rFonts w:ascii="Times New Roman" w:eastAsia="Calibri" w:hAnsi="Times New Roman"/>
          <w:sz w:val="24"/>
          <w:szCs w:val="24"/>
        </w:rPr>
        <w:t xml:space="preserve">к зубам, поскольку важно, чтобы учащиеся осознали, что </w:t>
      </w:r>
      <w:r w:rsidR="005623CE" w:rsidRPr="002463AB">
        <w:rPr>
          <w:rFonts w:ascii="Times New Roman" w:eastAsia="Calibri" w:hAnsi="Times New Roman"/>
          <w:sz w:val="24"/>
          <w:szCs w:val="24"/>
        </w:rPr>
        <w:t>аффрикаты отличаются от щелевых наличием смычки в первой части звука</w:t>
      </w:r>
      <w:r w:rsidR="005623CE" w:rsidRPr="005623CE">
        <w:rPr>
          <w:rFonts w:ascii="Times New Roman" w:eastAsia="Calibri" w:hAnsi="Times New Roman"/>
          <w:sz w:val="24"/>
          <w:szCs w:val="24"/>
        </w:rPr>
        <w:t xml:space="preserve"> </w:t>
      </w:r>
      <w:r w:rsidR="005623CE">
        <w:rPr>
          <w:rFonts w:ascii="Times New Roman" w:eastAsia="Calibri" w:hAnsi="Times New Roman"/>
          <w:sz w:val="24"/>
          <w:szCs w:val="24"/>
        </w:rPr>
        <w:t>[</w:t>
      </w:r>
      <w:r w:rsidR="005623CE" w:rsidRPr="002463AB">
        <w:rPr>
          <w:rFonts w:ascii="Times New Roman" w:eastAsia="Calibri" w:hAnsi="Times New Roman"/>
          <w:sz w:val="24"/>
          <w:szCs w:val="24"/>
        </w:rPr>
        <w:t>Бархударова, Короткова, Красильникова</w:t>
      </w:r>
      <w:r w:rsidR="005623CE">
        <w:rPr>
          <w:rFonts w:ascii="Times New Roman" w:eastAsia="Calibri" w:hAnsi="Times New Roman"/>
          <w:sz w:val="24"/>
          <w:szCs w:val="24"/>
        </w:rPr>
        <w:t>: 74</w:t>
      </w:r>
      <w:r w:rsidR="005623CE" w:rsidRPr="005623CE">
        <w:rPr>
          <w:rFonts w:ascii="Times New Roman" w:eastAsia="Calibri" w:hAnsi="Times New Roman"/>
          <w:sz w:val="24"/>
          <w:szCs w:val="24"/>
        </w:rPr>
        <w:t>].</w:t>
      </w:r>
    </w:p>
    <w:p w:rsidR="009752AA" w:rsidRDefault="008F03F4" w:rsidP="000A61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Наиболее эффективным упражнением при смешении аффрикат с щелевым шипящим является</w:t>
      </w:r>
      <w:r w:rsidR="00C8699D" w:rsidRPr="000A520D">
        <w:rPr>
          <w:rFonts w:ascii="Times New Roman" w:eastAsia="Calibri" w:hAnsi="Times New Roman"/>
          <w:sz w:val="24"/>
          <w:szCs w:val="24"/>
        </w:rPr>
        <w:t xml:space="preserve"> </w:t>
      </w:r>
      <w:r w:rsidR="002145C0" w:rsidRPr="000A520D">
        <w:rPr>
          <w:rFonts w:ascii="Times New Roman" w:eastAsia="Calibri" w:hAnsi="Times New Roman"/>
          <w:sz w:val="24"/>
          <w:szCs w:val="24"/>
        </w:rPr>
        <w:t>упражнени</w:t>
      </w:r>
      <w:r w:rsidR="000A520D">
        <w:rPr>
          <w:rFonts w:ascii="Times New Roman" w:eastAsia="Calibri" w:hAnsi="Times New Roman"/>
          <w:sz w:val="24"/>
          <w:szCs w:val="24"/>
        </w:rPr>
        <w:t>е</w:t>
      </w:r>
      <w:r w:rsidR="002145C0" w:rsidRPr="000A520D">
        <w:rPr>
          <w:rFonts w:ascii="Times New Roman" w:eastAsia="Calibri" w:hAnsi="Times New Roman"/>
          <w:sz w:val="24"/>
          <w:szCs w:val="24"/>
        </w:rPr>
        <w:t xml:space="preserve"> </w:t>
      </w:r>
      <w:r w:rsidR="00675CE0">
        <w:rPr>
          <w:rFonts w:ascii="Times New Roman" w:eastAsia="Calibri" w:hAnsi="Times New Roman"/>
          <w:sz w:val="24"/>
          <w:szCs w:val="24"/>
        </w:rPr>
        <w:t xml:space="preserve">на противопоставление </w:t>
      </w:r>
      <w:r w:rsidR="00F71AD2">
        <w:rPr>
          <w:rFonts w:ascii="Times New Roman" w:eastAsia="Calibri" w:hAnsi="Times New Roman"/>
          <w:sz w:val="24"/>
          <w:szCs w:val="24"/>
        </w:rPr>
        <w:t>данных звуков</w:t>
      </w:r>
      <w:r w:rsidR="00AD7A8F">
        <w:rPr>
          <w:rFonts w:ascii="Times New Roman" w:eastAsia="Calibri" w:hAnsi="Times New Roman"/>
          <w:sz w:val="24"/>
          <w:szCs w:val="24"/>
        </w:rPr>
        <w:t xml:space="preserve">. Важно отметить, что </w:t>
      </w:r>
      <w:r w:rsidR="00AD7A8F" w:rsidRPr="00AD7A8F">
        <w:rPr>
          <w:rFonts w:ascii="Times New Roman" w:eastAsia="Calibri" w:hAnsi="Times New Roman"/>
          <w:sz w:val="24"/>
          <w:szCs w:val="24"/>
        </w:rPr>
        <w:t>начинать работу</w:t>
      </w:r>
      <w:r w:rsidR="007A683C">
        <w:rPr>
          <w:rFonts w:ascii="Times New Roman" w:eastAsia="Calibri" w:hAnsi="Times New Roman"/>
          <w:sz w:val="24"/>
          <w:szCs w:val="24"/>
        </w:rPr>
        <w:t xml:space="preserve"> </w:t>
      </w:r>
      <w:r w:rsidR="00AD7A8F">
        <w:rPr>
          <w:rFonts w:ascii="Times New Roman" w:eastAsia="Calibri" w:hAnsi="Times New Roman"/>
          <w:sz w:val="24"/>
          <w:szCs w:val="24"/>
        </w:rPr>
        <w:t>над противопоставлени</w:t>
      </w:r>
      <w:r w:rsidR="00AD7A8F" w:rsidRPr="00AD7A8F">
        <w:rPr>
          <w:rFonts w:ascii="Times New Roman" w:eastAsia="Calibri" w:hAnsi="Times New Roman"/>
          <w:sz w:val="24"/>
          <w:szCs w:val="24"/>
        </w:rPr>
        <w:t>ем</w:t>
      </w:r>
      <w:r w:rsidR="00AD7A8F">
        <w:rPr>
          <w:rFonts w:ascii="Times New Roman" w:eastAsia="Calibri" w:hAnsi="Times New Roman"/>
          <w:sz w:val="24"/>
          <w:szCs w:val="24"/>
        </w:rPr>
        <w:t xml:space="preserve"> аффрикат и</w:t>
      </w:r>
      <w:r w:rsidR="00AD7A8F" w:rsidRPr="00AD7A8F">
        <w:rPr>
          <w:rFonts w:ascii="Times New Roman" w:eastAsia="Calibri" w:hAnsi="Times New Roman"/>
          <w:sz w:val="24"/>
          <w:szCs w:val="24"/>
        </w:rPr>
        <w:t xml:space="preserve"> </w:t>
      </w:r>
      <w:r w:rsidR="00AD7A8F">
        <w:rPr>
          <w:rFonts w:ascii="Times New Roman" w:eastAsia="Calibri" w:hAnsi="Times New Roman"/>
          <w:sz w:val="24"/>
          <w:szCs w:val="24"/>
        </w:rPr>
        <w:t xml:space="preserve">щелевого шипящего </w:t>
      </w:r>
      <w:r w:rsidR="007A683C">
        <w:rPr>
          <w:rFonts w:ascii="Times New Roman" w:eastAsia="Calibri" w:hAnsi="Times New Roman"/>
          <w:sz w:val="24"/>
          <w:szCs w:val="24"/>
        </w:rPr>
        <w:t xml:space="preserve">с носителями португальского языка </w:t>
      </w:r>
      <w:r w:rsidR="00AD7A8F">
        <w:rPr>
          <w:rFonts w:ascii="Times New Roman" w:eastAsia="Calibri" w:hAnsi="Times New Roman"/>
          <w:sz w:val="24"/>
          <w:szCs w:val="24"/>
        </w:rPr>
        <w:t>следует с шипящего</w:t>
      </w:r>
      <w:r w:rsidR="006A73D7">
        <w:rPr>
          <w:rFonts w:ascii="Times New Roman" w:eastAsia="Calibri" w:hAnsi="Times New Roman"/>
          <w:sz w:val="24"/>
          <w:szCs w:val="24"/>
        </w:rPr>
        <w:t xml:space="preserve"> </w:t>
      </w:r>
      <w:r w:rsidR="006A73D7" w:rsidRPr="000A6157">
        <w:rPr>
          <w:rFonts w:ascii="Times New Roman" w:eastAsia="Calibri" w:hAnsi="Times New Roman"/>
          <w:sz w:val="24"/>
          <w:szCs w:val="24"/>
        </w:rPr>
        <w:t>(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швед</w:t>
      </w:r>
      <w:r w:rsidR="006A73D7">
        <w:rPr>
          <w:rFonts w:ascii="Times New Roman" w:eastAsia="Calibri" w:hAnsi="Times New Roman"/>
          <w:sz w:val="24"/>
          <w:szCs w:val="24"/>
        </w:rPr>
        <w:t xml:space="preserve"> – 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цвет</w:t>
      </w:r>
      <w:r w:rsidR="006A73D7">
        <w:rPr>
          <w:rFonts w:ascii="Times New Roman" w:eastAsia="Calibri" w:hAnsi="Times New Roman"/>
          <w:sz w:val="24"/>
          <w:szCs w:val="24"/>
        </w:rPr>
        <w:t xml:space="preserve">, 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ша</w:t>
      </w:r>
      <w:r w:rsidR="006A73D7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шки</w:t>
      </w:r>
      <w:r w:rsidR="006A73D7" w:rsidRPr="0098753A">
        <w:rPr>
          <w:rFonts w:ascii="Times New Roman" w:eastAsia="Calibri" w:hAnsi="Times New Roman"/>
          <w:sz w:val="24"/>
          <w:szCs w:val="24"/>
        </w:rPr>
        <w:t xml:space="preserve"> – 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ча</w:t>
      </w:r>
      <w:r w:rsidR="006A73D7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="006A73D7" w:rsidRPr="000A6157">
        <w:rPr>
          <w:rFonts w:ascii="Times New Roman" w:eastAsia="Calibri" w:hAnsi="Times New Roman"/>
          <w:i/>
          <w:sz w:val="24"/>
          <w:szCs w:val="24"/>
        </w:rPr>
        <w:t>шки</w:t>
      </w:r>
      <w:r w:rsidR="006A73D7">
        <w:rPr>
          <w:rFonts w:ascii="Times New Roman" w:eastAsia="Calibri" w:hAnsi="Times New Roman"/>
          <w:sz w:val="24"/>
          <w:szCs w:val="24"/>
        </w:rPr>
        <w:t>)</w:t>
      </w:r>
      <w:r w:rsidR="00AD7A8F">
        <w:rPr>
          <w:rFonts w:ascii="Times New Roman" w:eastAsia="Calibri" w:hAnsi="Times New Roman"/>
          <w:sz w:val="24"/>
          <w:szCs w:val="24"/>
        </w:rPr>
        <w:t>, по</w:t>
      </w:r>
      <w:r w:rsidR="00AD7A8F" w:rsidRPr="00AD7A8F">
        <w:rPr>
          <w:rFonts w:ascii="Times New Roman" w:eastAsia="Calibri" w:hAnsi="Times New Roman"/>
          <w:sz w:val="24"/>
          <w:szCs w:val="24"/>
        </w:rPr>
        <w:t xml:space="preserve">скольку </w:t>
      </w:r>
      <w:r w:rsidR="007A683C">
        <w:rPr>
          <w:rFonts w:ascii="Times New Roman" w:eastAsia="Calibri" w:hAnsi="Times New Roman"/>
          <w:sz w:val="24"/>
          <w:szCs w:val="24"/>
        </w:rPr>
        <w:t xml:space="preserve">данному контингенту </w:t>
      </w:r>
      <w:r w:rsidR="00AD7A8F" w:rsidRPr="00AD7A8F">
        <w:rPr>
          <w:rFonts w:ascii="Times New Roman" w:eastAsia="Calibri" w:hAnsi="Times New Roman"/>
          <w:sz w:val="24"/>
          <w:szCs w:val="24"/>
        </w:rPr>
        <w:t>учащи</w:t>
      </w:r>
      <w:r w:rsidR="009C3AC0">
        <w:rPr>
          <w:rFonts w:ascii="Times New Roman" w:eastAsia="Calibri" w:hAnsi="Times New Roman"/>
          <w:sz w:val="24"/>
          <w:szCs w:val="24"/>
        </w:rPr>
        <w:t>х</w:t>
      </w:r>
      <w:r w:rsidR="00AD7A8F" w:rsidRPr="00AD7A8F">
        <w:rPr>
          <w:rFonts w:ascii="Times New Roman" w:eastAsia="Calibri" w:hAnsi="Times New Roman"/>
          <w:sz w:val="24"/>
          <w:szCs w:val="24"/>
        </w:rPr>
        <w:t xml:space="preserve">ся гораздо </w:t>
      </w:r>
      <w:r w:rsidR="00AD7A8F">
        <w:rPr>
          <w:rFonts w:ascii="Times New Roman" w:eastAsia="Calibri" w:hAnsi="Times New Roman"/>
          <w:sz w:val="24"/>
          <w:szCs w:val="24"/>
        </w:rPr>
        <w:t>легче произнести</w:t>
      </w:r>
      <w:r w:rsidR="007A683C" w:rsidRPr="007A683C">
        <w:rPr>
          <w:rFonts w:ascii="Times New Roman" w:eastAsia="Calibri" w:hAnsi="Times New Roman"/>
          <w:sz w:val="24"/>
          <w:szCs w:val="24"/>
        </w:rPr>
        <w:t xml:space="preserve"> щелевой</w:t>
      </w:r>
      <w:r w:rsidR="00AD7A8F">
        <w:rPr>
          <w:rFonts w:ascii="Times New Roman" w:eastAsia="Calibri" w:hAnsi="Times New Roman"/>
          <w:sz w:val="24"/>
          <w:szCs w:val="24"/>
        </w:rPr>
        <w:t xml:space="preserve"> шипящий, чем аффрикату</w:t>
      </w:r>
      <w:r w:rsidR="006A73D7">
        <w:rPr>
          <w:rFonts w:ascii="Times New Roman" w:eastAsia="Calibri" w:hAnsi="Times New Roman"/>
          <w:sz w:val="24"/>
          <w:szCs w:val="24"/>
        </w:rPr>
        <w:t>.</w:t>
      </w:r>
    </w:p>
    <w:p w:rsidR="00AE6BB1" w:rsidRDefault="00723FC9" w:rsidP="00C87B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</w:rPr>
        <w:t>Надо сказать, что</w:t>
      </w:r>
      <w:r w:rsidR="007655B5">
        <w:rPr>
          <w:rFonts w:ascii="Times New Roman" w:eastAsia="Calibri" w:hAnsi="Times New Roman"/>
          <w:sz w:val="24"/>
          <w:szCs w:val="24"/>
        </w:rPr>
        <w:t xml:space="preserve"> среди в</w:t>
      </w:r>
      <w:bookmarkStart w:id="0" w:name="_GoBack"/>
      <w:bookmarkEnd w:id="0"/>
      <w:r w:rsidR="007655B5">
        <w:rPr>
          <w:rFonts w:ascii="Times New Roman" w:eastAsia="Calibri" w:hAnsi="Times New Roman"/>
          <w:sz w:val="24"/>
          <w:szCs w:val="24"/>
        </w:rPr>
        <w:t xml:space="preserve">сех носителей португальского языка </w:t>
      </w:r>
      <w:r w:rsidR="007655B5" w:rsidRPr="00B71036">
        <w:rPr>
          <w:rFonts w:ascii="Times New Roman" w:eastAsia="Calibri" w:hAnsi="Times New Roman"/>
          <w:sz w:val="24"/>
          <w:szCs w:val="24"/>
        </w:rPr>
        <w:t>наименьш</w:t>
      </w:r>
      <w:r w:rsidR="00B71036">
        <w:rPr>
          <w:rFonts w:ascii="Times New Roman" w:eastAsia="Calibri" w:hAnsi="Times New Roman"/>
          <w:sz w:val="24"/>
          <w:szCs w:val="24"/>
        </w:rPr>
        <w:t>ие</w:t>
      </w:r>
      <w:r w:rsidR="007655B5" w:rsidRPr="00B71036">
        <w:rPr>
          <w:rFonts w:ascii="Times New Roman" w:eastAsia="Calibri" w:hAnsi="Times New Roman"/>
          <w:sz w:val="24"/>
          <w:szCs w:val="24"/>
        </w:rPr>
        <w:t xml:space="preserve"> труднос</w:t>
      </w:r>
      <w:r w:rsidR="00B71036">
        <w:rPr>
          <w:rFonts w:ascii="Times New Roman" w:eastAsia="Calibri" w:hAnsi="Times New Roman"/>
          <w:sz w:val="24"/>
          <w:szCs w:val="24"/>
        </w:rPr>
        <w:t>ти</w:t>
      </w:r>
      <w:r w:rsidR="007655B5">
        <w:rPr>
          <w:rFonts w:ascii="Times New Roman" w:eastAsia="Calibri" w:hAnsi="Times New Roman"/>
          <w:sz w:val="24"/>
          <w:szCs w:val="24"/>
        </w:rPr>
        <w:t xml:space="preserve"> в освоении аффрикат испытывают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C0A84" w:rsidRPr="00AE1DA0">
        <w:rPr>
          <w:rFonts w:ascii="Times New Roman" w:eastAsia="Calibri" w:hAnsi="Times New Roman"/>
          <w:sz w:val="24"/>
          <w:szCs w:val="24"/>
        </w:rPr>
        <w:t>бразильцы</w:t>
      </w:r>
      <w:r w:rsidR="007655B5">
        <w:rPr>
          <w:rFonts w:ascii="Times New Roman" w:eastAsia="Calibri" w:hAnsi="Times New Roman"/>
          <w:sz w:val="24"/>
          <w:szCs w:val="24"/>
        </w:rPr>
        <w:t xml:space="preserve">. </w:t>
      </w:r>
      <w:r w:rsidR="00B71036">
        <w:rPr>
          <w:rFonts w:ascii="Times New Roman" w:eastAsia="Calibri" w:hAnsi="Times New Roman"/>
          <w:sz w:val="24"/>
          <w:szCs w:val="24"/>
        </w:rPr>
        <w:t>Прежде всего</w:t>
      </w:r>
      <w:r w:rsidR="007655B5">
        <w:rPr>
          <w:rFonts w:ascii="Times New Roman" w:eastAsia="Calibri" w:hAnsi="Times New Roman"/>
          <w:sz w:val="24"/>
          <w:szCs w:val="24"/>
        </w:rPr>
        <w:t xml:space="preserve"> это касается шипящей аффрикаты </w:t>
      </w:r>
      <w:r w:rsidR="007655B5" w:rsidRPr="007655B5">
        <w:rPr>
          <w:rFonts w:ascii="Times New Roman" w:eastAsia="Calibri" w:hAnsi="Times New Roman"/>
          <w:sz w:val="24"/>
          <w:szCs w:val="24"/>
        </w:rPr>
        <w:t>[</w:t>
      </w:r>
      <w:r w:rsidR="007655B5">
        <w:rPr>
          <w:rFonts w:ascii="Times New Roman" w:eastAsia="Calibri" w:hAnsi="Times New Roman"/>
          <w:sz w:val="24"/>
          <w:szCs w:val="24"/>
        </w:rPr>
        <w:t>ч</w:t>
      </w:r>
      <w:r w:rsidR="007655B5" w:rsidRPr="007655B5">
        <w:rPr>
          <w:rFonts w:ascii="Times New Roman" w:eastAsia="Calibri" w:hAnsi="Times New Roman"/>
          <w:sz w:val="24"/>
          <w:szCs w:val="24"/>
        </w:rPr>
        <w:t>’]</w:t>
      </w:r>
      <w:r w:rsidR="007655B5">
        <w:rPr>
          <w:rFonts w:ascii="Times New Roman" w:eastAsia="Calibri" w:hAnsi="Times New Roman"/>
          <w:sz w:val="24"/>
          <w:szCs w:val="24"/>
        </w:rPr>
        <w:t xml:space="preserve">, поскольку </w:t>
      </w:r>
      <w:r w:rsidR="007655B5" w:rsidRPr="00B71036">
        <w:rPr>
          <w:rFonts w:ascii="Times New Roman" w:eastAsia="Calibri" w:hAnsi="Times New Roman"/>
          <w:sz w:val="24"/>
          <w:szCs w:val="24"/>
        </w:rPr>
        <w:t>в некоторых диалектах бразильского</w:t>
      </w:r>
      <w:r w:rsidR="007655B5" w:rsidRPr="00AD7A8F">
        <w:rPr>
          <w:rFonts w:ascii="Times New Roman" w:hAnsi="Times New Roman"/>
          <w:sz w:val="24"/>
        </w:rPr>
        <w:t xml:space="preserve"> варианта португальского языка встречается </w:t>
      </w:r>
      <w:r w:rsidR="007655B5">
        <w:rPr>
          <w:rFonts w:ascii="Times New Roman" w:hAnsi="Times New Roman"/>
          <w:sz w:val="24"/>
        </w:rPr>
        <w:t xml:space="preserve">полумягкая </w:t>
      </w:r>
      <w:r w:rsidR="007655B5" w:rsidRPr="00AD7A8F">
        <w:rPr>
          <w:rFonts w:ascii="Times New Roman" w:hAnsi="Times New Roman"/>
          <w:sz w:val="24"/>
        </w:rPr>
        <w:t>аффриката [tʃ</w:t>
      </w:r>
      <w:r w:rsidR="007655B5">
        <w:rPr>
          <w:rFonts w:ascii="Times New Roman" w:hAnsi="Times New Roman"/>
          <w:sz w:val="24"/>
        </w:rPr>
        <w:t>·] как вариант</w:t>
      </w:r>
      <w:r w:rsidR="007655B5" w:rsidRPr="00AD7A8F">
        <w:rPr>
          <w:rFonts w:ascii="Times New Roman" w:hAnsi="Times New Roman"/>
          <w:sz w:val="24"/>
        </w:rPr>
        <w:t xml:space="preserve"> фонемы /t/.</w:t>
      </w:r>
      <w:r w:rsidR="007655B5">
        <w:rPr>
          <w:rFonts w:ascii="Times New Roman" w:hAnsi="Times New Roman"/>
          <w:sz w:val="24"/>
        </w:rPr>
        <w:t xml:space="preserve"> Соответственно, </w:t>
      </w:r>
      <w:r w:rsidR="007655B5">
        <w:rPr>
          <w:rFonts w:ascii="Times New Roman" w:eastAsia="Calibri" w:hAnsi="Times New Roman"/>
          <w:sz w:val="24"/>
          <w:szCs w:val="24"/>
        </w:rPr>
        <w:t>н</w:t>
      </w:r>
      <w:r w:rsidR="007655B5" w:rsidRPr="00AE1DA0">
        <w:rPr>
          <w:rFonts w:ascii="Times New Roman" w:eastAsia="Calibri" w:hAnsi="Times New Roman"/>
          <w:sz w:val="24"/>
          <w:szCs w:val="24"/>
        </w:rPr>
        <w:t>а месте мягкой аффрикаты [ч’] бразильцы</w:t>
      </w:r>
      <w:r w:rsidR="007655B5">
        <w:rPr>
          <w:rFonts w:ascii="Times New Roman" w:eastAsia="Calibri" w:hAnsi="Times New Roman"/>
          <w:sz w:val="24"/>
          <w:szCs w:val="24"/>
        </w:rPr>
        <w:t xml:space="preserve"> обычно</w:t>
      </w:r>
      <w:r w:rsidR="007655B5" w:rsidRPr="00AE1DA0">
        <w:rPr>
          <w:rFonts w:ascii="Times New Roman" w:eastAsia="Calibri" w:hAnsi="Times New Roman"/>
          <w:sz w:val="24"/>
          <w:szCs w:val="24"/>
        </w:rPr>
        <w:t xml:space="preserve"> произносят полумягкую аффрикату [</w:t>
      </w:r>
      <w:r w:rsidR="007655B5" w:rsidRPr="00AE1DA0">
        <w:rPr>
          <w:rFonts w:ascii="Times New Roman" w:eastAsia="Calibri" w:hAnsi="Times New Roman"/>
          <w:sz w:val="24"/>
          <w:szCs w:val="24"/>
          <w:lang w:val="en-US"/>
        </w:rPr>
        <w:t>t</w:t>
      </w:r>
      <w:r w:rsidR="007655B5" w:rsidRPr="00AE1DA0">
        <w:rPr>
          <w:rFonts w:ascii="Times New Roman" w:eastAsia="Calibri" w:hAnsi="Times New Roman"/>
          <w:sz w:val="24"/>
          <w:szCs w:val="24"/>
        </w:rPr>
        <w:t>ʃ·]</w:t>
      </w:r>
      <w:r w:rsidR="007655B5">
        <w:rPr>
          <w:rFonts w:ascii="Times New Roman" w:eastAsia="Calibri" w:hAnsi="Times New Roman"/>
          <w:sz w:val="24"/>
          <w:szCs w:val="24"/>
        </w:rPr>
        <w:t xml:space="preserve">, что не приводит к смешению фонем, а </w:t>
      </w:r>
      <w:r w:rsidR="007655B5" w:rsidRPr="00E26B54">
        <w:rPr>
          <w:rFonts w:ascii="Times New Roman" w:eastAsia="Calibri" w:hAnsi="Times New Roman"/>
          <w:sz w:val="24"/>
          <w:szCs w:val="24"/>
        </w:rPr>
        <w:t>лишь искажает произношение русской мягкой аффрикаты</w:t>
      </w:r>
      <w:r w:rsidR="007655B5">
        <w:rPr>
          <w:rFonts w:ascii="Times New Roman" w:eastAsia="Calibri" w:hAnsi="Times New Roman"/>
          <w:sz w:val="24"/>
          <w:szCs w:val="24"/>
        </w:rPr>
        <w:t xml:space="preserve">: </w:t>
      </w:r>
      <w:r w:rsidR="007655B5" w:rsidRPr="00AE1DA0">
        <w:rPr>
          <w:rFonts w:ascii="Times New Roman" w:eastAsia="Calibri" w:hAnsi="Times New Roman"/>
          <w:sz w:val="24"/>
          <w:szCs w:val="24"/>
        </w:rPr>
        <w:t>*[</w:t>
      </w:r>
      <w:r w:rsidR="007655B5" w:rsidRPr="00AE1DA0">
        <w:rPr>
          <w:rFonts w:ascii="Times New Roman" w:eastAsia="Calibri" w:hAnsi="Times New Roman"/>
          <w:sz w:val="24"/>
          <w:szCs w:val="24"/>
          <w:lang w:val="en-US"/>
        </w:rPr>
        <w:t>t</w:t>
      </w:r>
      <w:r w:rsidR="007655B5" w:rsidRPr="00AE1DA0">
        <w:rPr>
          <w:rFonts w:ascii="Times New Roman" w:eastAsia="Calibri" w:hAnsi="Times New Roman"/>
          <w:sz w:val="24"/>
          <w:szCs w:val="24"/>
        </w:rPr>
        <w:t>ʃ·]</w:t>
      </w:r>
      <w:r w:rsidR="007655B5" w:rsidRPr="00AE1DA0">
        <w:rPr>
          <w:rFonts w:ascii="Times New Roman" w:eastAsia="Calibri" w:hAnsi="Times New Roman"/>
          <w:i/>
          <w:sz w:val="24"/>
          <w:szCs w:val="24"/>
        </w:rPr>
        <w:t xml:space="preserve">ай </w:t>
      </w:r>
      <w:r w:rsidR="007655B5" w:rsidRPr="00AE1DA0">
        <w:rPr>
          <w:rFonts w:ascii="Times New Roman" w:eastAsia="Calibri" w:hAnsi="Times New Roman"/>
          <w:sz w:val="24"/>
          <w:szCs w:val="24"/>
        </w:rPr>
        <w:t>(</w:t>
      </w:r>
      <w:r w:rsidR="007655B5" w:rsidRPr="00AE1DA0">
        <w:rPr>
          <w:rFonts w:ascii="Times New Roman" w:eastAsia="Calibri" w:hAnsi="Times New Roman"/>
          <w:i/>
          <w:sz w:val="24"/>
          <w:szCs w:val="24"/>
        </w:rPr>
        <w:t>чай</w:t>
      </w:r>
      <w:r w:rsidR="007655B5" w:rsidRPr="00AE1DA0">
        <w:rPr>
          <w:rFonts w:ascii="Times New Roman" w:eastAsia="Calibri" w:hAnsi="Times New Roman"/>
          <w:sz w:val="24"/>
          <w:szCs w:val="24"/>
        </w:rPr>
        <w:t>), *</w:t>
      </w:r>
      <w:r w:rsidR="007655B5" w:rsidRPr="00AE1DA0">
        <w:rPr>
          <w:rFonts w:ascii="Times New Roman" w:eastAsia="Calibri" w:hAnsi="Times New Roman"/>
          <w:i/>
          <w:sz w:val="24"/>
          <w:szCs w:val="24"/>
        </w:rPr>
        <w:t>вра</w:t>
      </w:r>
      <w:r w:rsidR="007655B5" w:rsidRPr="00AE1DA0">
        <w:rPr>
          <w:rFonts w:ascii="Times New Roman" w:eastAsia="Calibri" w:hAnsi="Times New Roman"/>
          <w:sz w:val="24"/>
          <w:szCs w:val="24"/>
        </w:rPr>
        <w:t>[</w:t>
      </w:r>
      <w:r w:rsidR="007655B5" w:rsidRPr="00AE1DA0">
        <w:rPr>
          <w:rFonts w:ascii="Times New Roman" w:eastAsia="Calibri" w:hAnsi="Times New Roman"/>
          <w:sz w:val="24"/>
          <w:szCs w:val="24"/>
          <w:lang w:val="en-US"/>
        </w:rPr>
        <w:t>t</w:t>
      </w:r>
      <w:r w:rsidR="007655B5" w:rsidRPr="00AE1DA0">
        <w:rPr>
          <w:rFonts w:ascii="Times New Roman" w:eastAsia="Calibri" w:hAnsi="Times New Roman"/>
          <w:sz w:val="24"/>
          <w:szCs w:val="24"/>
        </w:rPr>
        <w:t>ʃ·] (</w:t>
      </w:r>
      <w:r w:rsidR="007655B5" w:rsidRPr="00AE1DA0">
        <w:rPr>
          <w:rFonts w:ascii="Times New Roman" w:eastAsia="Calibri" w:hAnsi="Times New Roman"/>
          <w:i/>
          <w:sz w:val="24"/>
          <w:szCs w:val="24"/>
        </w:rPr>
        <w:t>врач</w:t>
      </w:r>
      <w:r w:rsidR="007655B5" w:rsidRPr="00AE1DA0">
        <w:rPr>
          <w:rFonts w:ascii="Times New Roman" w:eastAsia="Calibri" w:hAnsi="Times New Roman"/>
          <w:sz w:val="24"/>
          <w:szCs w:val="24"/>
        </w:rPr>
        <w:t>)</w:t>
      </w:r>
      <w:r w:rsidR="007655B5">
        <w:rPr>
          <w:rFonts w:ascii="Times New Roman" w:eastAsia="Calibri" w:hAnsi="Times New Roman"/>
          <w:sz w:val="24"/>
          <w:szCs w:val="24"/>
        </w:rPr>
        <w:t>.</w:t>
      </w:r>
      <w:r w:rsidR="007655B5" w:rsidRPr="00AE1DA0">
        <w:rPr>
          <w:rFonts w:ascii="Times New Roman" w:eastAsia="Calibri" w:hAnsi="Times New Roman"/>
          <w:sz w:val="24"/>
          <w:szCs w:val="24"/>
        </w:rPr>
        <w:t xml:space="preserve"> </w:t>
      </w:r>
      <w:r w:rsidR="00BF2F37">
        <w:rPr>
          <w:rFonts w:ascii="Times New Roman" w:hAnsi="Times New Roman"/>
          <w:sz w:val="24"/>
        </w:rPr>
        <w:t xml:space="preserve">Свистящую аффрикату с щелевым шипящим бразильцы, как правило, также не смешивают: </w:t>
      </w:r>
      <w:r w:rsidR="00BF2F37" w:rsidRPr="00AE1DA0">
        <w:rPr>
          <w:rFonts w:ascii="Times New Roman" w:eastAsia="Calibri" w:hAnsi="Times New Roman"/>
          <w:sz w:val="24"/>
          <w:szCs w:val="24"/>
        </w:rPr>
        <w:t xml:space="preserve">на месте твердой аффрикаты [ц] </w:t>
      </w:r>
      <w:r w:rsidR="00BF2F37">
        <w:rPr>
          <w:rFonts w:ascii="Times New Roman" w:eastAsia="Calibri" w:hAnsi="Times New Roman"/>
          <w:sz w:val="24"/>
          <w:szCs w:val="24"/>
        </w:rPr>
        <w:t>бразильцы произносят</w:t>
      </w:r>
      <w:r w:rsidR="00BF2F37" w:rsidRPr="00AE1DA0">
        <w:rPr>
          <w:rFonts w:ascii="Times New Roman" w:eastAsia="Calibri" w:hAnsi="Times New Roman"/>
          <w:sz w:val="24"/>
          <w:szCs w:val="24"/>
        </w:rPr>
        <w:t xml:space="preserve"> сочетание [ts]</w:t>
      </w:r>
      <w:r w:rsidR="001F731A">
        <w:rPr>
          <w:rFonts w:ascii="Times New Roman" w:eastAsia="Calibri" w:hAnsi="Times New Roman"/>
          <w:sz w:val="24"/>
          <w:szCs w:val="24"/>
        </w:rPr>
        <w:t xml:space="preserve"> (перед гласными переднего ряда </w:t>
      </w:r>
      <w:r w:rsidR="001F731A" w:rsidRPr="00AE1DA0">
        <w:rPr>
          <w:rFonts w:ascii="Times New Roman" w:eastAsia="Calibri" w:hAnsi="Times New Roman"/>
          <w:sz w:val="24"/>
          <w:szCs w:val="24"/>
        </w:rPr>
        <w:t>–</w:t>
      </w:r>
      <w:r w:rsidR="001F731A">
        <w:rPr>
          <w:rFonts w:ascii="Times New Roman" w:eastAsia="Calibri" w:hAnsi="Times New Roman"/>
          <w:sz w:val="24"/>
          <w:szCs w:val="24"/>
        </w:rPr>
        <w:t xml:space="preserve"> </w:t>
      </w:r>
      <w:r w:rsidR="001F731A" w:rsidRPr="001F731A">
        <w:rPr>
          <w:rFonts w:ascii="Times New Roman" w:eastAsia="Calibri" w:hAnsi="Times New Roman"/>
          <w:sz w:val="24"/>
          <w:szCs w:val="24"/>
        </w:rPr>
        <w:t>[</w:t>
      </w:r>
      <w:r w:rsidR="001F731A">
        <w:rPr>
          <w:rFonts w:ascii="Times New Roman" w:eastAsia="Calibri" w:hAnsi="Times New Roman"/>
          <w:sz w:val="24"/>
          <w:szCs w:val="24"/>
          <w:lang w:val="en-US"/>
        </w:rPr>
        <w:t>ts</w:t>
      </w:r>
      <w:r w:rsidR="001F731A" w:rsidRPr="00AE1DA0">
        <w:rPr>
          <w:rFonts w:ascii="Times New Roman" w:eastAsia="Calibri" w:hAnsi="Times New Roman"/>
          <w:sz w:val="24"/>
          <w:szCs w:val="24"/>
        </w:rPr>
        <w:t>·</w:t>
      </w:r>
      <w:r w:rsidR="001F731A" w:rsidRPr="001F731A">
        <w:rPr>
          <w:rFonts w:ascii="Times New Roman" w:eastAsia="Calibri" w:hAnsi="Times New Roman"/>
          <w:sz w:val="24"/>
          <w:szCs w:val="24"/>
        </w:rPr>
        <w:t>]</w:t>
      </w:r>
      <w:r w:rsidR="004673CB" w:rsidRPr="004673CB">
        <w:rPr>
          <w:rFonts w:ascii="Times New Roman" w:eastAsia="Calibri" w:hAnsi="Times New Roman"/>
          <w:sz w:val="24"/>
          <w:szCs w:val="24"/>
        </w:rPr>
        <w:t xml:space="preserve"> </w:t>
      </w:r>
      <w:r w:rsidR="004673CB">
        <w:rPr>
          <w:rFonts w:ascii="Times New Roman" w:eastAsia="Calibri" w:hAnsi="Times New Roman"/>
          <w:sz w:val="24"/>
          <w:szCs w:val="24"/>
        </w:rPr>
        <w:t>с полумягким свистящим</w:t>
      </w:r>
      <w:r w:rsidR="001F731A">
        <w:rPr>
          <w:rFonts w:ascii="Times New Roman" w:eastAsia="Calibri" w:hAnsi="Times New Roman"/>
          <w:sz w:val="24"/>
          <w:szCs w:val="24"/>
        </w:rPr>
        <w:t>)</w:t>
      </w:r>
      <w:r w:rsidR="00BF2F37" w:rsidRPr="00AE1DA0">
        <w:rPr>
          <w:rFonts w:ascii="Times New Roman" w:eastAsia="Calibri" w:hAnsi="Times New Roman"/>
          <w:sz w:val="24"/>
          <w:szCs w:val="24"/>
        </w:rPr>
        <w:t xml:space="preserve"> –</w:t>
      </w:r>
      <w:r w:rsidR="00BF2F37">
        <w:rPr>
          <w:rFonts w:ascii="Times New Roman" w:eastAsia="Calibri" w:hAnsi="Times New Roman"/>
          <w:sz w:val="24"/>
          <w:szCs w:val="24"/>
        </w:rPr>
        <w:t xml:space="preserve"> </w:t>
      </w:r>
      <w:r w:rsidR="00BF2F37" w:rsidRPr="00AE1DA0">
        <w:rPr>
          <w:rFonts w:ascii="Times New Roman" w:eastAsia="Calibri" w:hAnsi="Times New Roman"/>
          <w:sz w:val="24"/>
          <w:szCs w:val="24"/>
        </w:rPr>
        <w:t>*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>ули</w:t>
      </w:r>
      <w:r w:rsidR="00BF2F37" w:rsidRPr="00AE1DA0">
        <w:rPr>
          <w:rFonts w:ascii="Times New Roman" w:eastAsia="Calibri" w:hAnsi="Times New Roman"/>
          <w:sz w:val="24"/>
          <w:szCs w:val="24"/>
        </w:rPr>
        <w:t>[</w:t>
      </w:r>
      <w:r w:rsidR="00BF2F37" w:rsidRPr="00AE1DA0">
        <w:rPr>
          <w:rFonts w:ascii="Times New Roman" w:eastAsia="Calibri" w:hAnsi="Times New Roman"/>
          <w:sz w:val="24"/>
          <w:szCs w:val="24"/>
          <w:lang w:val="en-US"/>
        </w:rPr>
        <w:t>ts</w:t>
      </w:r>
      <w:r w:rsidR="00BF2F37" w:rsidRPr="00AE1DA0">
        <w:rPr>
          <w:rFonts w:ascii="Times New Roman" w:eastAsia="Calibri" w:hAnsi="Times New Roman"/>
          <w:sz w:val="24"/>
          <w:szCs w:val="24"/>
        </w:rPr>
        <w:t>]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 xml:space="preserve">а </w:t>
      </w:r>
      <w:r w:rsidR="00BF2F37" w:rsidRPr="00AE1DA0">
        <w:rPr>
          <w:rFonts w:ascii="Times New Roman" w:eastAsia="Calibri" w:hAnsi="Times New Roman"/>
          <w:sz w:val="24"/>
          <w:szCs w:val="24"/>
        </w:rPr>
        <w:t>(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>улица</w:t>
      </w:r>
      <w:r w:rsidR="00BF2F37" w:rsidRPr="00AE1DA0">
        <w:rPr>
          <w:rFonts w:ascii="Times New Roman" w:eastAsia="Calibri" w:hAnsi="Times New Roman"/>
          <w:sz w:val="24"/>
          <w:szCs w:val="24"/>
        </w:rPr>
        <w:t>), *[</w:t>
      </w:r>
      <w:r w:rsidR="00BF2F37" w:rsidRPr="00AE1DA0">
        <w:rPr>
          <w:rFonts w:ascii="Times New Roman" w:eastAsia="Calibri" w:hAnsi="Times New Roman"/>
          <w:sz w:val="24"/>
          <w:szCs w:val="24"/>
          <w:lang w:val="en-US"/>
        </w:rPr>
        <w:t>ts</w:t>
      </w:r>
      <w:r w:rsidR="00BF2F37" w:rsidRPr="00AE1DA0">
        <w:rPr>
          <w:rFonts w:ascii="Times New Roman" w:eastAsia="Calibri" w:hAnsi="Times New Roman"/>
          <w:sz w:val="24"/>
          <w:szCs w:val="24"/>
        </w:rPr>
        <w:t>·]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>ен</w:t>
      </w:r>
      <w:r w:rsidR="00BF2F37">
        <w:rPr>
          <w:rFonts w:ascii="Times New Roman" w:eastAsia="Calibri" w:hAnsi="Times New Roman"/>
          <w:i/>
          <w:sz w:val="24"/>
          <w:szCs w:val="24"/>
        </w:rPr>
        <w:t>тр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F2F37" w:rsidRPr="00AE1DA0">
        <w:rPr>
          <w:rFonts w:ascii="Times New Roman" w:eastAsia="Calibri" w:hAnsi="Times New Roman"/>
          <w:sz w:val="24"/>
          <w:szCs w:val="24"/>
        </w:rPr>
        <w:t>(</w:t>
      </w:r>
      <w:r w:rsidR="00BF2F37" w:rsidRPr="00AE1DA0">
        <w:rPr>
          <w:rFonts w:ascii="Times New Roman" w:eastAsia="Calibri" w:hAnsi="Times New Roman"/>
          <w:i/>
          <w:sz w:val="24"/>
          <w:szCs w:val="24"/>
        </w:rPr>
        <w:t>цен</w:t>
      </w:r>
      <w:r w:rsidR="00BF2F37">
        <w:rPr>
          <w:rFonts w:ascii="Times New Roman" w:eastAsia="Calibri" w:hAnsi="Times New Roman"/>
          <w:i/>
          <w:sz w:val="24"/>
          <w:szCs w:val="24"/>
        </w:rPr>
        <w:t>тр</w:t>
      </w:r>
      <w:r w:rsidR="00BF2F37" w:rsidRPr="00AE1DA0">
        <w:rPr>
          <w:rFonts w:ascii="Times New Roman" w:eastAsia="Calibri" w:hAnsi="Times New Roman"/>
          <w:sz w:val="24"/>
          <w:szCs w:val="24"/>
        </w:rPr>
        <w:t>)</w:t>
      </w:r>
      <w:r w:rsidR="00CA2F00">
        <w:rPr>
          <w:rFonts w:ascii="Times New Roman" w:eastAsia="Calibri" w:hAnsi="Times New Roman"/>
          <w:sz w:val="24"/>
          <w:szCs w:val="24"/>
        </w:rPr>
        <w:t xml:space="preserve"> </w:t>
      </w:r>
      <w:r w:rsidR="00CA2F00" w:rsidRPr="00CA2F00">
        <w:rPr>
          <w:rFonts w:ascii="Times New Roman" w:eastAsia="Calibri" w:hAnsi="Times New Roman"/>
          <w:sz w:val="24"/>
          <w:szCs w:val="24"/>
        </w:rPr>
        <w:t>[</w:t>
      </w:r>
      <w:r w:rsidR="00CA2F00">
        <w:rPr>
          <w:rFonts w:ascii="Times New Roman" w:eastAsia="Calibri" w:hAnsi="Times New Roman"/>
          <w:sz w:val="24"/>
          <w:szCs w:val="24"/>
        </w:rPr>
        <w:t>Давидян: 207</w:t>
      </w:r>
      <w:r w:rsidR="00CA2F00" w:rsidRPr="00AE1DA0">
        <w:rPr>
          <w:rFonts w:ascii="Times New Roman" w:eastAsia="Calibri" w:hAnsi="Times New Roman"/>
          <w:sz w:val="24"/>
          <w:szCs w:val="24"/>
        </w:rPr>
        <w:t>–</w:t>
      </w:r>
      <w:r w:rsidR="00CA2F00">
        <w:rPr>
          <w:rFonts w:ascii="Times New Roman" w:eastAsia="Calibri" w:hAnsi="Times New Roman"/>
          <w:sz w:val="24"/>
          <w:szCs w:val="24"/>
        </w:rPr>
        <w:t>208</w:t>
      </w:r>
      <w:r w:rsidR="00CA2F00" w:rsidRPr="00CA2F00">
        <w:rPr>
          <w:rFonts w:ascii="Times New Roman" w:eastAsia="Calibri" w:hAnsi="Times New Roman"/>
          <w:sz w:val="24"/>
          <w:szCs w:val="24"/>
        </w:rPr>
        <w:t>]</w:t>
      </w:r>
      <w:r w:rsidR="00BF2F37">
        <w:rPr>
          <w:rFonts w:ascii="Times New Roman" w:eastAsia="Calibri" w:hAnsi="Times New Roman"/>
          <w:sz w:val="24"/>
          <w:szCs w:val="24"/>
        </w:rPr>
        <w:t xml:space="preserve">. </w:t>
      </w:r>
      <w:r w:rsidR="00BF2F37">
        <w:rPr>
          <w:rFonts w:ascii="Times New Roman" w:hAnsi="Times New Roman"/>
          <w:sz w:val="24"/>
        </w:rPr>
        <w:t xml:space="preserve">Причины того, что бразильцы </w:t>
      </w:r>
      <w:r w:rsidR="004673CB">
        <w:rPr>
          <w:rFonts w:ascii="Times New Roman" w:hAnsi="Times New Roman"/>
          <w:sz w:val="24"/>
        </w:rPr>
        <w:t>довольно</w:t>
      </w:r>
      <w:r w:rsidR="00BF2F37">
        <w:rPr>
          <w:rFonts w:ascii="Times New Roman" w:hAnsi="Times New Roman"/>
          <w:sz w:val="24"/>
        </w:rPr>
        <w:t xml:space="preserve"> легко осваивают произношение свистящей аффрикаты, не вполне понятны.</w:t>
      </w:r>
    </w:p>
    <w:p w:rsidR="00F5227D" w:rsidRPr="00CA2F00" w:rsidRDefault="00F5227D" w:rsidP="00C87B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над произношением русских аффрикат в бразильской аудитории, необязательно предлагать учащимся упражнения на противопоставление аффрикат и щелевого шипящего, поскольку смешени</w:t>
      </w:r>
      <w:r w:rsidR="00E26B54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аффрикат и щелевого шипящего в их акценте </w:t>
      </w:r>
      <w:r w:rsidR="000F587B">
        <w:rPr>
          <w:rFonts w:ascii="Times New Roman" w:hAnsi="Times New Roman"/>
          <w:sz w:val="24"/>
        </w:rPr>
        <w:t xml:space="preserve">практически не </w:t>
      </w:r>
      <w:r>
        <w:rPr>
          <w:rFonts w:ascii="Times New Roman" w:hAnsi="Times New Roman"/>
          <w:sz w:val="24"/>
        </w:rPr>
        <w:t xml:space="preserve">наблюдается. Важно показать бразильцам, что шипящая аффриката </w:t>
      </w:r>
      <w:r w:rsidRPr="00F5227D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ч</w:t>
      </w:r>
      <w:r w:rsidRPr="00F5227D">
        <w:rPr>
          <w:rFonts w:ascii="Times New Roman" w:hAnsi="Times New Roman"/>
          <w:sz w:val="24"/>
        </w:rPr>
        <w:t>’] – мягкая,</w:t>
      </w:r>
      <w:r>
        <w:rPr>
          <w:rFonts w:ascii="Times New Roman" w:hAnsi="Times New Roman"/>
          <w:sz w:val="24"/>
        </w:rPr>
        <w:t xml:space="preserve"> в то время как свистящая аффриката </w:t>
      </w:r>
      <w:r w:rsidRPr="00F5227D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ц</w:t>
      </w:r>
      <w:r w:rsidRPr="00F5227D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–</w:t>
      </w:r>
      <w:r w:rsidRPr="00F522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твердая. Начинать тренировку аффрикаты </w:t>
      </w:r>
      <w:r w:rsidRPr="00F5227D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ч</w:t>
      </w:r>
      <w:r w:rsidRPr="00F5227D">
        <w:rPr>
          <w:rFonts w:ascii="Times New Roman" w:hAnsi="Times New Roman"/>
          <w:sz w:val="24"/>
        </w:rPr>
        <w:t>’]</w:t>
      </w:r>
      <w:r>
        <w:rPr>
          <w:rFonts w:ascii="Times New Roman" w:hAnsi="Times New Roman"/>
          <w:sz w:val="24"/>
        </w:rPr>
        <w:t xml:space="preserve"> нужно с позиции перед гласными переднего ряда</w:t>
      </w:r>
      <w:r w:rsidR="00E26B54">
        <w:rPr>
          <w:rFonts w:ascii="Times New Roman" w:hAnsi="Times New Roman"/>
          <w:sz w:val="24"/>
        </w:rPr>
        <w:t xml:space="preserve">: </w:t>
      </w:r>
      <w:r w:rsidR="00E26B54" w:rsidRPr="00E26B54">
        <w:rPr>
          <w:rFonts w:ascii="Times New Roman" w:hAnsi="Times New Roman"/>
          <w:i/>
          <w:sz w:val="24"/>
        </w:rPr>
        <w:t>честь</w:t>
      </w:r>
      <w:r w:rsidR="00E26B54">
        <w:rPr>
          <w:rFonts w:ascii="Times New Roman" w:hAnsi="Times New Roman"/>
          <w:sz w:val="24"/>
        </w:rPr>
        <w:t xml:space="preserve">, </w:t>
      </w:r>
      <w:r w:rsidR="00E26B54" w:rsidRPr="00E26B54">
        <w:rPr>
          <w:rFonts w:ascii="Times New Roman" w:hAnsi="Times New Roman"/>
          <w:i/>
          <w:sz w:val="24"/>
        </w:rPr>
        <w:t>чертить</w:t>
      </w:r>
      <w:r w:rsidR="00E26B54">
        <w:rPr>
          <w:rFonts w:ascii="Times New Roman" w:hAnsi="Times New Roman"/>
          <w:sz w:val="24"/>
        </w:rPr>
        <w:t xml:space="preserve">, </w:t>
      </w:r>
      <w:r w:rsidR="00E26B54" w:rsidRPr="00E26B54">
        <w:rPr>
          <w:rFonts w:ascii="Times New Roman" w:hAnsi="Times New Roman"/>
          <w:i/>
          <w:sz w:val="24"/>
        </w:rPr>
        <w:t>чистый</w:t>
      </w:r>
      <w:r w:rsidR="00E26B54">
        <w:rPr>
          <w:rFonts w:ascii="Times New Roman" w:hAnsi="Times New Roman"/>
          <w:sz w:val="24"/>
        </w:rPr>
        <w:t>. Что касается твердой свистящей аффрикаты, то для ее постановки Е.А.</w:t>
      </w:r>
      <w:r w:rsidR="00E26B54">
        <w:rPr>
          <w:rFonts w:ascii="Times New Roman" w:hAnsi="Times New Roman"/>
          <w:sz w:val="24"/>
          <w:lang w:val="en-US"/>
        </w:rPr>
        <w:t> </w:t>
      </w:r>
      <w:r w:rsidR="00E26B54">
        <w:rPr>
          <w:rFonts w:ascii="Times New Roman" w:hAnsi="Times New Roman"/>
          <w:sz w:val="24"/>
        </w:rPr>
        <w:t xml:space="preserve">Брызгунова предлагает в качестве звука-помощника использовать предшествующий </w:t>
      </w:r>
      <w:r w:rsidR="00E26B54" w:rsidRPr="00E26B54">
        <w:rPr>
          <w:rFonts w:ascii="Times New Roman" w:hAnsi="Times New Roman"/>
          <w:sz w:val="24"/>
        </w:rPr>
        <w:t>[</w:t>
      </w:r>
      <w:r w:rsidR="00E26B54">
        <w:rPr>
          <w:rFonts w:ascii="Times New Roman" w:hAnsi="Times New Roman"/>
          <w:sz w:val="24"/>
        </w:rPr>
        <w:t>т</w:t>
      </w:r>
      <w:r w:rsidR="00E26B54" w:rsidRPr="00E26B54">
        <w:rPr>
          <w:rFonts w:ascii="Times New Roman" w:hAnsi="Times New Roman"/>
          <w:sz w:val="24"/>
        </w:rPr>
        <w:t>]</w:t>
      </w:r>
      <w:r w:rsidR="00E26B54">
        <w:rPr>
          <w:rFonts w:ascii="Times New Roman" w:hAnsi="Times New Roman"/>
          <w:sz w:val="24"/>
        </w:rPr>
        <w:t xml:space="preserve">, «смычка которого сольется с исходным моментом артикуляции </w:t>
      </w:r>
      <w:r w:rsidR="00E26B54" w:rsidRPr="00E26B54">
        <w:rPr>
          <w:rFonts w:ascii="Times New Roman" w:hAnsi="Times New Roman"/>
          <w:sz w:val="24"/>
        </w:rPr>
        <w:t>[</w:t>
      </w:r>
      <w:r w:rsidR="00E26B54">
        <w:rPr>
          <w:rFonts w:ascii="Times New Roman" w:hAnsi="Times New Roman"/>
          <w:sz w:val="24"/>
        </w:rPr>
        <w:t>ц</w:t>
      </w:r>
      <w:r w:rsidR="00E26B54" w:rsidRPr="00E26B54">
        <w:rPr>
          <w:rFonts w:ascii="Times New Roman" w:hAnsi="Times New Roman"/>
          <w:sz w:val="24"/>
        </w:rPr>
        <w:t xml:space="preserve">]: </w:t>
      </w:r>
      <w:r w:rsidR="00E26B54" w:rsidRPr="00E26B54">
        <w:rPr>
          <w:rFonts w:ascii="Times New Roman" w:hAnsi="Times New Roman"/>
          <w:i/>
          <w:sz w:val="24"/>
        </w:rPr>
        <w:t>отцы, молодцы, ситцы</w:t>
      </w:r>
      <w:r w:rsidR="00E26B54">
        <w:rPr>
          <w:rFonts w:ascii="Times New Roman" w:hAnsi="Times New Roman"/>
          <w:sz w:val="24"/>
        </w:rPr>
        <w:t xml:space="preserve">» </w:t>
      </w:r>
      <w:r w:rsidR="00E26B54" w:rsidRPr="00E26B54">
        <w:rPr>
          <w:rFonts w:ascii="Times New Roman" w:hAnsi="Times New Roman"/>
          <w:sz w:val="24"/>
        </w:rPr>
        <w:t>[</w:t>
      </w:r>
      <w:r w:rsidR="00E26B54">
        <w:rPr>
          <w:rFonts w:ascii="Times New Roman" w:hAnsi="Times New Roman"/>
          <w:sz w:val="24"/>
        </w:rPr>
        <w:t>Брызгунова: 93</w:t>
      </w:r>
      <w:r w:rsidR="00E26B54" w:rsidRPr="00E26B54">
        <w:rPr>
          <w:rFonts w:ascii="Times New Roman" w:hAnsi="Times New Roman"/>
          <w:sz w:val="24"/>
        </w:rPr>
        <w:t>].</w:t>
      </w:r>
    </w:p>
    <w:p w:rsidR="00BE4065" w:rsidRPr="006A73D7" w:rsidRDefault="00BE4065" w:rsidP="006A73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520D">
        <w:rPr>
          <w:rFonts w:ascii="Times New Roman" w:eastAsia="Calibri" w:hAnsi="Times New Roman"/>
          <w:sz w:val="24"/>
          <w:szCs w:val="24"/>
        </w:rPr>
        <w:t xml:space="preserve">Для закрепления </w:t>
      </w:r>
      <w:r>
        <w:rPr>
          <w:rFonts w:ascii="Times New Roman" w:eastAsia="Calibri" w:hAnsi="Times New Roman"/>
          <w:sz w:val="24"/>
          <w:szCs w:val="24"/>
        </w:rPr>
        <w:t>произношения аффрикат</w:t>
      </w:r>
      <w:r w:rsidRPr="000A520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в русской речи всех португалоговорящих </w:t>
      </w:r>
      <w:r w:rsidRPr="000A520D">
        <w:rPr>
          <w:rFonts w:ascii="Times New Roman" w:eastAsia="Calibri" w:hAnsi="Times New Roman"/>
          <w:sz w:val="24"/>
          <w:szCs w:val="24"/>
        </w:rPr>
        <w:t xml:space="preserve">полезно дать </w:t>
      </w:r>
      <w:r>
        <w:rPr>
          <w:rFonts w:ascii="Times New Roman" w:eastAsia="Calibri" w:hAnsi="Times New Roman"/>
          <w:sz w:val="24"/>
          <w:szCs w:val="24"/>
        </w:rPr>
        <w:t xml:space="preserve">им </w:t>
      </w:r>
      <w:r w:rsidRPr="000A520D">
        <w:rPr>
          <w:rFonts w:ascii="Times New Roman" w:eastAsia="Calibri" w:hAnsi="Times New Roman"/>
          <w:sz w:val="24"/>
          <w:szCs w:val="24"/>
        </w:rPr>
        <w:t xml:space="preserve">упражнения на </w:t>
      </w:r>
      <w:r w:rsidRPr="004411A2">
        <w:rPr>
          <w:rFonts w:ascii="Times New Roman" w:eastAsia="Calibri" w:hAnsi="Times New Roman"/>
          <w:sz w:val="24"/>
          <w:szCs w:val="24"/>
        </w:rPr>
        <w:t>словообразование</w:t>
      </w:r>
      <w:r w:rsidRPr="000A520D">
        <w:rPr>
          <w:rFonts w:ascii="Times New Roman" w:eastAsia="Calibri" w:hAnsi="Times New Roman"/>
          <w:sz w:val="24"/>
          <w:szCs w:val="24"/>
        </w:rPr>
        <w:t>.</w:t>
      </w:r>
      <w:r w:rsidR="006A73D7">
        <w:rPr>
          <w:rFonts w:ascii="Times New Roman" w:eastAsia="Calibri" w:hAnsi="Times New Roman"/>
          <w:sz w:val="24"/>
          <w:szCs w:val="24"/>
        </w:rPr>
        <w:t xml:space="preserve"> Например, для тренировки произношения шипящей аффрикаты учащимся можно предложить образовать от существительных прилагательные с помощью суффикса </w:t>
      </w:r>
      <w:r w:rsidR="006A73D7" w:rsidRPr="006A73D7">
        <w:rPr>
          <w:rFonts w:ascii="Times New Roman" w:eastAsia="Calibri" w:hAnsi="Times New Roman"/>
          <w:sz w:val="24"/>
          <w:szCs w:val="24"/>
        </w:rPr>
        <w:t>-</w:t>
      </w:r>
      <w:r w:rsidR="006A73D7" w:rsidRPr="006A73D7">
        <w:rPr>
          <w:rFonts w:ascii="Times New Roman" w:eastAsia="Calibri" w:hAnsi="Times New Roman"/>
          <w:i/>
          <w:sz w:val="24"/>
          <w:szCs w:val="24"/>
        </w:rPr>
        <w:t>ическ</w:t>
      </w:r>
      <w:r w:rsidR="006A73D7">
        <w:rPr>
          <w:rFonts w:ascii="Times New Roman" w:eastAsia="Calibri" w:hAnsi="Times New Roman"/>
          <w:sz w:val="24"/>
          <w:szCs w:val="24"/>
        </w:rPr>
        <w:t xml:space="preserve"> </w:t>
      </w:r>
      <w:r w:rsidR="006A73D7">
        <w:rPr>
          <w:rFonts w:ascii="Times New Roman" w:eastAsia="Calibri" w:hAnsi="Times New Roman"/>
          <w:sz w:val="24"/>
          <w:szCs w:val="24"/>
        </w:rPr>
        <w:lastRenderedPageBreak/>
        <w:t>(</w:t>
      </w:r>
      <w:r w:rsidR="006A73D7" w:rsidRPr="00CD4AFE">
        <w:rPr>
          <w:rFonts w:ascii="Times New Roman" w:eastAsia="Calibri" w:hAnsi="Times New Roman"/>
          <w:sz w:val="24"/>
          <w:szCs w:val="24"/>
        </w:rPr>
        <w:t>фило́лог</w:t>
      </w:r>
      <w:r w:rsidR="006A73D7">
        <w:rPr>
          <w:rFonts w:ascii="Times New Roman" w:eastAsia="Calibri" w:hAnsi="Times New Roman"/>
          <w:sz w:val="24"/>
          <w:szCs w:val="24"/>
        </w:rPr>
        <w:t>ия</w:t>
      </w:r>
      <w:r w:rsidR="006A73D7">
        <w:rPr>
          <w:rFonts w:ascii="Times New Roman" w:eastAsia="Calibri" w:hAnsi="Times New Roman"/>
          <w:i/>
          <w:sz w:val="24"/>
          <w:szCs w:val="24"/>
        </w:rPr>
        <w:t xml:space="preserve"> – филологи́ческий</w:t>
      </w:r>
      <w:r w:rsidR="006A73D7" w:rsidRPr="006A73D7">
        <w:rPr>
          <w:rFonts w:ascii="Times New Roman" w:eastAsia="Calibri" w:hAnsi="Times New Roman"/>
          <w:sz w:val="24"/>
          <w:szCs w:val="24"/>
        </w:rPr>
        <w:t>)</w:t>
      </w:r>
      <w:r w:rsidR="006A73D7">
        <w:rPr>
          <w:rFonts w:ascii="Times New Roman" w:eastAsia="Calibri" w:hAnsi="Times New Roman"/>
          <w:sz w:val="24"/>
          <w:szCs w:val="24"/>
        </w:rPr>
        <w:t>, а для тренировки произношения свистящей – о</w:t>
      </w:r>
      <w:r w:rsidR="006A73D7" w:rsidRPr="006A73D7">
        <w:rPr>
          <w:rFonts w:ascii="Times New Roman" w:eastAsia="Calibri" w:hAnsi="Times New Roman"/>
          <w:sz w:val="24"/>
          <w:szCs w:val="24"/>
        </w:rPr>
        <w:t>бра</w:t>
      </w:r>
      <w:r w:rsidR="006A73D7">
        <w:rPr>
          <w:rFonts w:ascii="Times New Roman" w:eastAsia="Calibri" w:hAnsi="Times New Roman"/>
          <w:sz w:val="24"/>
          <w:szCs w:val="24"/>
        </w:rPr>
        <w:t>зовать</w:t>
      </w:r>
      <w:r w:rsidR="006A73D7" w:rsidRPr="006A73D7">
        <w:rPr>
          <w:rFonts w:ascii="Times New Roman" w:eastAsia="Calibri" w:hAnsi="Times New Roman"/>
          <w:sz w:val="24"/>
          <w:szCs w:val="24"/>
        </w:rPr>
        <w:t xml:space="preserve"> от</w:t>
      </w:r>
      <w:r w:rsidR="006A73D7">
        <w:rPr>
          <w:rFonts w:ascii="Times New Roman" w:eastAsia="Calibri" w:hAnsi="Times New Roman"/>
          <w:sz w:val="24"/>
          <w:szCs w:val="24"/>
        </w:rPr>
        <w:t xml:space="preserve"> </w:t>
      </w:r>
      <w:r w:rsidR="006A73D7" w:rsidRPr="006A73D7">
        <w:rPr>
          <w:rFonts w:ascii="Times New Roman" w:eastAsia="Calibri" w:hAnsi="Times New Roman"/>
          <w:sz w:val="24"/>
          <w:szCs w:val="24"/>
        </w:rPr>
        <w:t>существительных мужского рода существительные женского рода с помощью суффиксов -</w:t>
      </w:r>
      <w:r w:rsidR="006A73D7" w:rsidRPr="006A73D7">
        <w:rPr>
          <w:rFonts w:ascii="Times New Roman" w:eastAsia="Calibri" w:hAnsi="Times New Roman"/>
          <w:i/>
          <w:sz w:val="24"/>
          <w:szCs w:val="24"/>
        </w:rPr>
        <w:t xml:space="preserve">иц </w:t>
      </w:r>
      <w:r w:rsidR="006A73D7" w:rsidRPr="006A73D7">
        <w:rPr>
          <w:rFonts w:ascii="Times New Roman" w:eastAsia="Calibri" w:hAnsi="Times New Roman"/>
          <w:sz w:val="24"/>
          <w:szCs w:val="24"/>
        </w:rPr>
        <w:t>и</w:t>
      </w:r>
      <w:r w:rsidR="006A73D7" w:rsidRPr="006A73D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6A73D7" w:rsidRPr="006A73D7">
        <w:rPr>
          <w:rFonts w:ascii="Times New Roman" w:eastAsia="Calibri" w:hAnsi="Times New Roman"/>
          <w:sz w:val="24"/>
          <w:szCs w:val="24"/>
        </w:rPr>
        <w:t>-</w:t>
      </w:r>
      <w:r w:rsidR="006A73D7" w:rsidRPr="006A73D7">
        <w:rPr>
          <w:rFonts w:ascii="Times New Roman" w:eastAsia="Calibri" w:hAnsi="Times New Roman"/>
          <w:i/>
          <w:sz w:val="24"/>
          <w:szCs w:val="24"/>
        </w:rPr>
        <w:t>ниц</w:t>
      </w:r>
      <w:r w:rsidR="006A73D7">
        <w:rPr>
          <w:rFonts w:ascii="Times New Roman" w:eastAsia="Calibri" w:hAnsi="Times New Roman"/>
          <w:sz w:val="24"/>
          <w:szCs w:val="24"/>
        </w:rPr>
        <w:t xml:space="preserve">: </w:t>
      </w:r>
      <w:r w:rsidR="006A73D7" w:rsidRPr="00083138">
        <w:rPr>
          <w:rFonts w:ascii="Times New Roman" w:eastAsia="Calibri" w:hAnsi="Times New Roman"/>
          <w:sz w:val="24"/>
          <w:szCs w:val="24"/>
        </w:rPr>
        <w:t>певе</w:t>
      </w:r>
      <w:r w:rsidR="006A73D7" w:rsidRPr="00083138">
        <w:rPr>
          <w:rFonts w:ascii="Times New Roman" w:eastAsia="Calibri" w:hAnsi="Times New Roman" w:cs="Times New Roman"/>
          <w:sz w:val="24"/>
          <w:szCs w:val="24"/>
        </w:rPr>
        <w:t>́</w:t>
      </w:r>
      <w:r w:rsidR="006A73D7" w:rsidRPr="00083138">
        <w:rPr>
          <w:rFonts w:ascii="Times New Roman" w:eastAsia="Calibri" w:hAnsi="Times New Roman"/>
          <w:sz w:val="24"/>
          <w:szCs w:val="24"/>
        </w:rPr>
        <w:t xml:space="preserve">ц – </w:t>
      </w:r>
      <w:r w:rsidR="006A73D7" w:rsidRPr="00083138">
        <w:rPr>
          <w:rFonts w:ascii="Times New Roman" w:eastAsia="Calibri" w:hAnsi="Times New Roman"/>
          <w:i/>
          <w:sz w:val="24"/>
          <w:szCs w:val="24"/>
        </w:rPr>
        <w:t>певи</w:t>
      </w:r>
      <w:r w:rsidR="006A73D7" w:rsidRPr="00083138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="006A73D7" w:rsidRPr="00083138">
        <w:rPr>
          <w:rFonts w:ascii="Times New Roman" w:eastAsia="Calibri" w:hAnsi="Times New Roman"/>
          <w:i/>
          <w:sz w:val="24"/>
          <w:szCs w:val="24"/>
        </w:rPr>
        <w:t>ца</w:t>
      </w:r>
      <w:r w:rsidR="006A73D7">
        <w:rPr>
          <w:rFonts w:ascii="Times New Roman" w:eastAsia="Calibri" w:hAnsi="Times New Roman"/>
          <w:sz w:val="24"/>
          <w:szCs w:val="24"/>
        </w:rPr>
        <w:t xml:space="preserve">, </w:t>
      </w:r>
      <w:r w:rsidR="006A73D7" w:rsidRPr="00626507">
        <w:rPr>
          <w:rFonts w:ascii="Times New Roman" w:eastAsia="Calibri" w:hAnsi="Times New Roman"/>
          <w:sz w:val="24"/>
          <w:szCs w:val="24"/>
        </w:rPr>
        <w:t>учи</w:t>
      </w:r>
      <w:r w:rsidR="006A73D7" w:rsidRPr="00626507">
        <w:rPr>
          <w:rFonts w:ascii="Times New Roman" w:eastAsia="Calibri" w:hAnsi="Times New Roman" w:cs="Times New Roman"/>
          <w:sz w:val="24"/>
          <w:szCs w:val="24"/>
        </w:rPr>
        <w:t>́</w:t>
      </w:r>
      <w:r w:rsidR="006A73D7" w:rsidRPr="00626507">
        <w:rPr>
          <w:rFonts w:ascii="Times New Roman" w:eastAsia="Calibri" w:hAnsi="Times New Roman"/>
          <w:sz w:val="24"/>
          <w:szCs w:val="24"/>
        </w:rPr>
        <w:t xml:space="preserve">тель – </w:t>
      </w:r>
      <w:r w:rsidR="006A73D7" w:rsidRPr="00626507">
        <w:rPr>
          <w:rFonts w:ascii="Times New Roman" w:eastAsia="Calibri" w:hAnsi="Times New Roman"/>
          <w:i/>
          <w:sz w:val="24"/>
          <w:szCs w:val="24"/>
        </w:rPr>
        <w:t>учи</w:t>
      </w:r>
      <w:r w:rsidR="006A73D7" w:rsidRPr="00626507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="006A73D7" w:rsidRPr="00626507">
        <w:rPr>
          <w:rFonts w:ascii="Times New Roman" w:eastAsia="Calibri" w:hAnsi="Times New Roman"/>
          <w:i/>
          <w:sz w:val="24"/>
          <w:szCs w:val="24"/>
        </w:rPr>
        <w:t>тельница</w:t>
      </w:r>
      <w:r w:rsidR="006A73D7" w:rsidRPr="00626507">
        <w:rPr>
          <w:rFonts w:ascii="Times New Roman" w:eastAsia="Calibri" w:hAnsi="Times New Roman"/>
          <w:sz w:val="24"/>
          <w:szCs w:val="24"/>
        </w:rPr>
        <w:t>.</w:t>
      </w:r>
    </w:p>
    <w:p w:rsidR="009943DD" w:rsidRDefault="008663D0" w:rsidP="006000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Таким образом, </w:t>
      </w:r>
      <w:r w:rsidR="00C87B88">
        <w:rPr>
          <w:rFonts w:ascii="Times New Roman" w:eastAsia="Calibri" w:hAnsi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/>
          <w:sz w:val="24"/>
          <w:szCs w:val="24"/>
        </w:rPr>
        <w:t xml:space="preserve">португальского акцента в области </w:t>
      </w:r>
      <w:r w:rsidR="00C87B88">
        <w:rPr>
          <w:rFonts w:ascii="Times New Roman" w:eastAsia="Calibri" w:hAnsi="Times New Roman"/>
          <w:sz w:val="24"/>
          <w:szCs w:val="24"/>
        </w:rPr>
        <w:t xml:space="preserve">произношения русских аффрикат показал, что в </w:t>
      </w:r>
      <w:r w:rsidR="00C87B88" w:rsidRPr="00D53AD9">
        <w:rPr>
          <w:rFonts w:ascii="Times New Roman" w:eastAsia="Calibri" w:hAnsi="Times New Roman"/>
          <w:sz w:val="24"/>
          <w:szCs w:val="24"/>
        </w:rPr>
        <w:t xml:space="preserve">акценте </w:t>
      </w:r>
      <w:r w:rsidR="00626507" w:rsidRPr="00D53AD9">
        <w:rPr>
          <w:rFonts w:ascii="Times New Roman" w:eastAsia="Calibri" w:hAnsi="Times New Roman"/>
          <w:sz w:val="24"/>
          <w:szCs w:val="24"/>
        </w:rPr>
        <w:t xml:space="preserve">португальцев, бразильцев и португалоговорящих африканцев на одном и том же участке </w:t>
      </w:r>
      <w:r w:rsidR="00C87B88" w:rsidRPr="00D53AD9">
        <w:rPr>
          <w:rFonts w:ascii="Times New Roman" w:eastAsia="Calibri" w:hAnsi="Times New Roman"/>
          <w:sz w:val="24"/>
          <w:szCs w:val="24"/>
        </w:rPr>
        <w:t>могут наблюдаться разные по степени ва</w:t>
      </w:r>
      <w:r w:rsidR="00F5227D" w:rsidRPr="00D53AD9">
        <w:rPr>
          <w:rFonts w:ascii="Times New Roman" w:eastAsia="Calibri" w:hAnsi="Times New Roman"/>
          <w:sz w:val="24"/>
          <w:szCs w:val="24"/>
        </w:rPr>
        <w:t xml:space="preserve">жности ошибки, поэтому </w:t>
      </w:r>
      <w:r w:rsidR="004464C0">
        <w:rPr>
          <w:rFonts w:ascii="Times New Roman" w:eastAsia="Calibri" w:hAnsi="Times New Roman"/>
          <w:sz w:val="24"/>
          <w:szCs w:val="24"/>
        </w:rPr>
        <w:t xml:space="preserve">учебные материалы </w:t>
      </w:r>
      <w:r w:rsidR="00BE4065">
        <w:rPr>
          <w:rFonts w:ascii="Times New Roman" w:eastAsia="Calibri" w:hAnsi="Times New Roman"/>
          <w:sz w:val="24"/>
          <w:szCs w:val="24"/>
        </w:rPr>
        <w:t xml:space="preserve">для данного контингента учащихся </w:t>
      </w:r>
      <w:r w:rsidR="00D53AD9">
        <w:rPr>
          <w:rFonts w:ascii="Times New Roman" w:eastAsia="Calibri" w:hAnsi="Times New Roman"/>
          <w:sz w:val="24"/>
          <w:szCs w:val="24"/>
        </w:rPr>
        <w:t>должны содержать</w:t>
      </w:r>
      <w:r w:rsidR="004464C0">
        <w:rPr>
          <w:rFonts w:ascii="Times New Roman" w:eastAsia="Calibri" w:hAnsi="Times New Roman"/>
          <w:sz w:val="24"/>
          <w:szCs w:val="24"/>
        </w:rPr>
        <w:t xml:space="preserve"> </w:t>
      </w:r>
      <w:r w:rsidR="00D53AD9">
        <w:rPr>
          <w:rFonts w:ascii="Times New Roman" w:eastAsia="Calibri" w:hAnsi="Times New Roman"/>
          <w:sz w:val="24"/>
          <w:szCs w:val="24"/>
        </w:rPr>
        <w:t>не только</w:t>
      </w:r>
      <w:r w:rsidR="004464C0">
        <w:rPr>
          <w:rFonts w:ascii="Times New Roman" w:eastAsia="Calibri" w:hAnsi="Times New Roman"/>
          <w:sz w:val="24"/>
          <w:szCs w:val="24"/>
        </w:rPr>
        <w:t xml:space="preserve"> общие для всех португалоговорящих упражнения, </w:t>
      </w:r>
      <w:r w:rsidR="00D53AD9">
        <w:rPr>
          <w:rFonts w:ascii="Times New Roman" w:eastAsia="Calibri" w:hAnsi="Times New Roman"/>
          <w:sz w:val="24"/>
          <w:szCs w:val="24"/>
        </w:rPr>
        <w:t>но</w:t>
      </w:r>
      <w:r w:rsidR="004464C0">
        <w:rPr>
          <w:rFonts w:ascii="Times New Roman" w:eastAsia="Calibri" w:hAnsi="Times New Roman"/>
          <w:sz w:val="24"/>
          <w:szCs w:val="24"/>
        </w:rPr>
        <w:t xml:space="preserve"> и актуальные </w:t>
      </w:r>
      <w:r w:rsidR="00D53AD9">
        <w:rPr>
          <w:rFonts w:ascii="Times New Roman" w:eastAsia="Calibri" w:hAnsi="Times New Roman"/>
          <w:sz w:val="24"/>
          <w:szCs w:val="24"/>
        </w:rPr>
        <w:t>лишь</w:t>
      </w:r>
      <w:r w:rsidR="004464C0">
        <w:rPr>
          <w:rFonts w:ascii="Times New Roman" w:eastAsia="Calibri" w:hAnsi="Times New Roman"/>
          <w:sz w:val="24"/>
          <w:szCs w:val="24"/>
        </w:rPr>
        <w:t xml:space="preserve"> для носителей </w:t>
      </w:r>
      <w:r w:rsidR="00626507">
        <w:rPr>
          <w:rFonts w:ascii="Times New Roman" w:eastAsia="Calibri" w:hAnsi="Times New Roman"/>
          <w:sz w:val="24"/>
          <w:szCs w:val="24"/>
        </w:rPr>
        <w:t>конкретного варианта</w:t>
      </w:r>
      <w:r w:rsidR="005F4D80">
        <w:rPr>
          <w:rFonts w:ascii="Times New Roman" w:eastAsia="Calibri" w:hAnsi="Times New Roman"/>
          <w:sz w:val="24"/>
          <w:szCs w:val="24"/>
        </w:rPr>
        <w:t xml:space="preserve"> португальского языка</w:t>
      </w:r>
      <w:r w:rsidR="004464C0">
        <w:rPr>
          <w:rFonts w:ascii="Times New Roman" w:eastAsia="Calibri" w:hAnsi="Times New Roman"/>
          <w:sz w:val="24"/>
          <w:szCs w:val="24"/>
        </w:rPr>
        <w:t>.</w:t>
      </w:r>
    </w:p>
    <w:p w:rsidR="00594876" w:rsidRPr="005F4D80" w:rsidRDefault="00594876" w:rsidP="006000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A4155" w:rsidRDefault="00C21338" w:rsidP="00C2133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Литература</w:t>
      </w:r>
    </w:p>
    <w:p w:rsidR="00F85D49" w:rsidRPr="005623CE" w:rsidRDefault="00990BCB" w:rsidP="005623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23CE">
        <w:rPr>
          <w:rFonts w:ascii="Times New Roman" w:eastAsia="Calibri" w:hAnsi="Times New Roman"/>
          <w:sz w:val="24"/>
          <w:szCs w:val="24"/>
        </w:rPr>
        <w:t>1.</w:t>
      </w:r>
      <w:r w:rsidR="005623CE">
        <w:rPr>
          <w:rFonts w:ascii="Times New Roman" w:eastAsia="Calibri" w:hAnsi="Times New Roman"/>
          <w:sz w:val="24"/>
          <w:szCs w:val="24"/>
          <w:lang w:val="en-US"/>
        </w:rPr>
        <w:t> </w:t>
      </w:r>
      <w:r w:rsidR="005623CE" w:rsidRPr="005623CE">
        <w:rPr>
          <w:rFonts w:ascii="Times New Roman" w:eastAsia="Calibri" w:hAnsi="Times New Roman"/>
          <w:sz w:val="24"/>
          <w:szCs w:val="24"/>
        </w:rPr>
        <w:t>Бархударова Е.Л., Короткова О.Н., Красильникова Л.В. Русский язык как иностранный: фонетика, словообразование: учебное пособие. М., 2017.</w:t>
      </w:r>
    </w:p>
    <w:p w:rsidR="004411A2" w:rsidRPr="006B5224" w:rsidRDefault="004411A2" w:rsidP="00C213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4411A2">
        <w:rPr>
          <w:rFonts w:ascii="Times New Roman" w:eastAsia="Calibri" w:hAnsi="Times New Roman"/>
          <w:sz w:val="24"/>
          <w:szCs w:val="24"/>
        </w:rPr>
        <w:t>Брызгунова Е.А. Практическая фонетика и интонация русского языка. М., 1963.</w:t>
      </w:r>
    </w:p>
    <w:p w:rsidR="00727DCA" w:rsidRPr="00E93C20" w:rsidRDefault="004411A2" w:rsidP="005623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A2F00">
        <w:rPr>
          <w:rFonts w:ascii="Times New Roman" w:eastAsia="Calibri" w:hAnsi="Times New Roman"/>
          <w:sz w:val="24"/>
          <w:szCs w:val="24"/>
        </w:rPr>
        <w:t>3</w:t>
      </w:r>
      <w:r w:rsidR="005623CE">
        <w:rPr>
          <w:rFonts w:ascii="Times New Roman" w:eastAsia="Calibri" w:hAnsi="Times New Roman"/>
          <w:sz w:val="24"/>
          <w:szCs w:val="24"/>
        </w:rPr>
        <w:t>.</w:t>
      </w:r>
      <w:r w:rsidR="005623CE">
        <w:rPr>
          <w:rFonts w:ascii="Times New Roman" w:eastAsia="Calibri" w:hAnsi="Times New Roman"/>
          <w:sz w:val="24"/>
          <w:szCs w:val="24"/>
          <w:lang w:val="en-US"/>
        </w:rPr>
        <w:t> </w:t>
      </w:r>
      <w:r w:rsidR="00CA2F00" w:rsidRPr="00CA2F00">
        <w:rPr>
          <w:rFonts w:ascii="Times New Roman" w:eastAsia="Calibri" w:hAnsi="Times New Roman"/>
          <w:sz w:val="24"/>
          <w:szCs w:val="24"/>
        </w:rPr>
        <w:t>Давидян Д.Л. Фонетический акцент бразильских учащихся в области произношения русских шумных язычных согласных: лингводидактический аспект // Мир науки, культуры, образования. 2021. №3. С. 206–209.</w:t>
      </w:r>
    </w:p>
    <w:sectPr w:rsidR="00727DCA" w:rsidRPr="00E93C20" w:rsidSect="00727D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8A" w:rsidRDefault="0038728A" w:rsidP="00AE1DA0">
      <w:pPr>
        <w:spacing w:after="0" w:line="240" w:lineRule="auto"/>
      </w:pPr>
      <w:r>
        <w:separator/>
      </w:r>
    </w:p>
  </w:endnote>
  <w:endnote w:type="continuationSeparator" w:id="0">
    <w:p w:rsidR="0038728A" w:rsidRDefault="0038728A" w:rsidP="00A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8A" w:rsidRDefault="0038728A" w:rsidP="00AE1DA0">
      <w:pPr>
        <w:spacing w:after="0" w:line="240" w:lineRule="auto"/>
      </w:pPr>
      <w:r>
        <w:separator/>
      </w:r>
    </w:p>
  </w:footnote>
  <w:footnote w:type="continuationSeparator" w:id="0">
    <w:p w:rsidR="0038728A" w:rsidRDefault="0038728A" w:rsidP="00AE1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6"/>
    <w:rsid w:val="0004185A"/>
    <w:rsid w:val="0008021A"/>
    <w:rsid w:val="00083138"/>
    <w:rsid w:val="000A520D"/>
    <w:rsid w:val="000A6157"/>
    <w:rsid w:val="000E7EAA"/>
    <w:rsid w:val="000F587B"/>
    <w:rsid w:val="00104476"/>
    <w:rsid w:val="0012313D"/>
    <w:rsid w:val="001F731A"/>
    <w:rsid w:val="002145C0"/>
    <w:rsid w:val="002463AB"/>
    <w:rsid w:val="00283394"/>
    <w:rsid w:val="00293D2A"/>
    <w:rsid w:val="002A4155"/>
    <w:rsid w:val="002D3BE9"/>
    <w:rsid w:val="00350258"/>
    <w:rsid w:val="00357146"/>
    <w:rsid w:val="003710C7"/>
    <w:rsid w:val="0038728A"/>
    <w:rsid w:val="0039222E"/>
    <w:rsid w:val="003A34D0"/>
    <w:rsid w:val="003E3D1B"/>
    <w:rsid w:val="003F626D"/>
    <w:rsid w:val="00422643"/>
    <w:rsid w:val="004411A2"/>
    <w:rsid w:val="00443A6F"/>
    <w:rsid w:val="004464C0"/>
    <w:rsid w:val="004673CB"/>
    <w:rsid w:val="004B652B"/>
    <w:rsid w:val="004D4D5F"/>
    <w:rsid w:val="004E2F58"/>
    <w:rsid w:val="0053201F"/>
    <w:rsid w:val="00540A83"/>
    <w:rsid w:val="005623CE"/>
    <w:rsid w:val="00594876"/>
    <w:rsid w:val="005B77B4"/>
    <w:rsid w:val="005F4D80"/>
    <w:rsid w:val="00600043"/>
    <w:rsid w:val="00626507"/>
    <w:rsid w:val="00656557"/>
    <w:rsid w:val="00665841"/>
    <w:rsid w:val="00666EA8"/>
    <w:rsid w:val="00675CE0"/>
    <w:rsid w:val="006A73D7"/>
    <w:rsid w:val="006B5224"/>
    <w:rsid w:val="006F43D6"/>
    <w:rsid w:val="006F5A59"/>
    <w:rsid w:val="00707CC1"/>
    <w:rsid w:val="00720E9A"/>
    <w:rsid w:val="00723FC9"/>
    <w:rsid w:val="00727DCA"/>
    <w:rsid w:val="00756F22"/>
    <w:rsid w:val="0076204B"/>
    <w:rsid w:val="007655B5"/>
    <w:rsid w:val="007A683C"/>
    <w:rsid w:val="00835F91"/>
    <w:rsid w:val="008612FF"/>
    <w:rsid w:val="00863C54"/>
    <w:rsid w:val="008663D0"/>
    <w:rsid w:val="00871632"/>
    <w:rsid w:val="00881901"/>
    <w:rsid w:val="00886D4F"/>
    <w:rsid w:val="008C0A84"/>
    <w:rsid w:val="008F03F4"/>
    <w:rsid w:val="008F114D"/>
    <w:rsid w:val="008F5E50"/>
    <w:rsid w:val="00936822"/>
    <w:rsid w:val="00970926"/>
    <w:rsid w:val="009752AA"/>
    <w:rsid w:val="0098753A"/>
    <w:rsid w:val="00990BCB"/>
    <w:rsid w:val="009943DD"/>
    <w:rsid w:val="009C3AC0"/>
    <w:rsid w:val="009F1131"/>
    <w:rsid w:val="00A01CC9"/>
    <w:rsid w:val="00A25F2A"/>
    <w:rsid w:val="00A309D9"/>
    <w:rsid w:val="00A309F2"/>
    <w:rsid w:val="00A30D47"/>
    <w:rsid w:val="00A97C88"/>
    <w:rsid w:val="00AD1601"/>
    <w:rsid w:val="00AD7A8F"/>
    <w:rsid w:val="00AE1DA0"/>
    <w:rsid w:val="00AE6BB1"/>
    <w:rsid w:val="00B53A36"/>
    <w:rsid w:val="00B71036"/>
    <w:rsid w:val="00BE4065"/>
    <w:rsid w:val="00BF2F37"/>
    <w:rsid w:val="00C21338"/>
    <w:rsid w:val="00C23292"/>
    <w:rsid w:val="00C7787D"/>
    <w:rsid w:val="00C8699D"/>
    <w:rsid w:val="00C87B88"/>
    <w:rsid w:val="00CA2F00"/>
    <w:rsid w:val="00CB5126"/>
    <w:rsid w:val="00CD4AFE"/>
    <w:rsid w:val="00D53AD9"/>
    <w:rsid w:val="00D7001D"/>
    <w:rsid w:val="00D96298"/>
    <w:rsid w:val="00DB6A92"/>
    <w:rsid w:val="00DF4EEF"/>
    <w:rsid w:val="00E2593F"/>
    <w:rsid w:val="00E26B54"/>
    <w:rsid w:val="00E458B0"/>
    <w:rsid w:val="00E61642"/>
    <w:rsid w:val="00E70265"/>
    <w:rsid w:val="00E71E8C"/>
    <w:rsid w:val="00E93C20"/>
    <w:rsid w:val="00EA3D77"/>
    <w:rsid w:val="00EE1823"/>
    <w:rsid w:val="00F13BA5"/>
    <w:rsid w:val="00F5227D"/>
    <w:rsid w:val="00F71AD2"/>
    <w:rsid w:val="00F85D49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78212"/>
  <w15:chartTrackingRefBased/>
  <w15:docId w15:val="{97430636-94C5-4A37-8B47-7535E555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21A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AE1D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1DA0"/>
    <w:rPr>
      <w:sz w:val="20"/>
      <w:szCs w:val="20"/>
    </w:rPr>
  </w:style>
  <w:style w:type="character" w:styleId="a6">
    <w:name w:val="footnote reference"/>
    <w:uiPriority w:val="99"/>
    <w:semiHidden/>
    <w:rsid w:val="00AE1D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4186</Characters>
  <Application>Microsoft Office Word</Application>
  <DocSecurity>0</DocSecurity>
  <Lines>69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2024-03-23T10:32:00Z</dcterms:created>
  <dcterms:modified xsi:type="dcterms:W3CDTF">2024-03-23T10:39:00Z</dcterms:modified>
</cp:coreProperties>
</file>