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95048" w14:textId="50EFBFAD" w:rsidR="001A37B2" w:rsidRDefault="001A37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i/>
          <w:color w:val="000000"/>
        </w:rPr>
      </w:pPr>
      <w:r w:rsidRPr="001A37B2">
        <w:rPr>
          <w:b/>
          <w:color w:val="000000"/>
        </w:rPr>
        <w:t xml:space="preserve">Влияние триазиновых структур на термические и химические свойства </w:t>
      </w:r>
      <w:proofErr w:type="spellStart"/>
      <w:r w:rsidR="00AD3905">
        <w:rPr>
          <w:b/>
          <w:color w:val="000000"/>
        </w:rPr>
        <w:t>фталонитрильных</w:t>
      </w:r>
      <w:proofErr w:type="spellEnd"/>
      <w:r w:rsidR="00AD3905">
        <w:rPr>
          <w:b/>
          <w:color w:val="000000"/>
        </w:rPr>
        <w:t xml:space="preserve"> матриц</w:t>
      </w:r>
      <w:r w:rsidRPr="001A37B2">
        <w:rPr>
          <w:b/>
          <w:i/>
          <w:color w:val="000000"/>
        </w:rPr>
        <w:t xml:space="preserve"> </w:t>
      </w:r>
    </w:p>
    <w:p w14:paraId="00000002" w14:textId="754E79C7" w:rsidR="00130241" w:rsidRDefault="001A37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Смирнов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В</w:t>
      </w:r>
      <w:r w:rsidR="00EB1F49">
        <w:rPr>
          <w:b/>
          <w:i/>
          <w:color w:val="000000"/>
        </w:rPr>
        <w:t>.</w:t>
      </w:r>
      <w:r w:rsidR="00EB1F49">
        <w:rPr>
          <w:b/>
          <w:i/>
          <w:color w:val="000000"/>
          <w:vertAlign w:val="superscript"/>
        </w:rPr>
        <w:t>1</w:t>
      </w:r>
      <w:r w:rsidR="00EB1F49" w:rsidRPr="00BF4622">
        <w:rPr>
          <w:b/>
          <w:color w:val="000000"/>
        </w:rPr>
        <w:t xml:space="preserve"> </w:t>
      </w:r>
    </w:p>
    <w:p w14:paraId="00000003" w14:textId="5A95322E" w:rsidR="00130241" w:rsidRDefault="001A37B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1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год</w:t>
      </w:r>
      <w:r w:rsidR="00EB1F49">
        <w:rPr>
          <w:i/>
          <w:color w:val="000000"/>
        </w:rPr>
        <w:t xml:space="preserve"> </w:t>
      </w:r>
      <w:r>
        <w:rPr>
          <w:i/>
          <w:color w:val="000000"/>
        </w:rPr>
        <w:t>обучения</w:t>
      </w:r>
      <w:r w:rsidR="00EB1F49">
        <w:rPr>
          <w:i/>
          <w:color w:val="000000"/>
        </w:rPr>
        <w:t xml:space="preserve"> </w:t>
      </w:r>
    </w:p>
    <w:p w14:paraId="00000004" w14:textId="1FBD43D9" w:rsidR="00130241" w:rsidRPr="00921D45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</w:t>
      </w:r>
      <w:r w:rsidR="00921D45">
        <w:rPr>
          <w:i/>
          <w:color w:val="000000"/>
        </w:rPr>
        <w:t xml:space="preserve"> </w:t>
      </w:r>
      <w:r>
        <w:rPr>
          <w:i/>
          <w:color w:val="000000"/>
        </w:rPr>
        <w:t>Ломоносова, </w:t>
      </w:r>
    </w:p>
    <w:p w14:paraId="00000007" w14:textId="24AD1214" w:rsidR="00130241" w:rsidRDefault="00391C38" w:rsidP="0052789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химический</w:t>
      </w:r>
      <w:r w:rsidR="00EB1F49">
        <w:rPr>
          <w:i/>
          <w:color w:val="000000"/>
        </w:rPr>
        <w:t xml:space="preserve"> факультет, Москва, Россия</w:t>
      </w:r>
    </w:p>
    <w:p w14:paraId="00000008" w14:textId="3B7DE85D" w:rsidR="00130241" w:rsidRPr="00EE4043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527893">
        <w:rPr>
          <w:i/>
          <w:color w:val="000000"/>
          <w:lang w:val="en-US"/>
        </w:rPr>
        <w:t>E</w:t>
      </w:r>
      <w:r w:rsidR="003B76D6" w:rsidRPr="00EE4043">
        <w:rPr>
          <w:i/>
          <w:color w:val="000000"/>
        </w:rPr>
        <w:t>-</w:t>
      </w:r>
      <w:r w:rsidRPr="00527893">
        <w:rPr>
          <w:i/>
          <w:color w:val="000000"/>
          <w:lang w:val="en-US"/>
        </w:rPr>
        <w:t>mail</w:t>
      </w:r>
      <w:r w:rsidRPr="00EE4043">
        <w:rPr>
          <w:i/>
          <w:color w:val="000000"/>
        </w:rPr>
        <w:t xml:space="preserve">: </w:t>
      </w:r>
      <w:hyperlink r:id="rId6" w:history="1">
        <w:r w:rsidR="00527893" w:rsidRPr="00B522AC">
          <w:rPr>
            <w:rStyle w:val="a9"/>
            <w:i/>
            <w:lang w:val="en-US"/>
          </w:rPr>
          <w:t>smiav</w:t>
        </w:r>
        <w:r w:rsidR="00527893" w:rsidRPr="00EE4043">
          <w:rPr>
            <w:rStyle w:val="a9"/>
            <w:i/>
          </w:rPr>
          <w:t>9@</w:t>
        </w:r>
        <w:r w:rsidR="00527893" w:rsidRPr="00527893">
          <w:rPr>
            <w:rStyle w:val="a9"/>
            <w:i/>
            <w:lang w:val="en-US"/>
          </w:rPr>
          <w:t>yandex</w:t>
        </w:r>
        <w:r w:rsidR="00527893" w:rsidRPr="00EE4043">
          <w:rPr>
            <w:rStyle w:val="a9"/>
            <w:i/>
          </w:rPr>
          <w:t>.</w:t>
        </w:r>
        <w:proofErr w:type="spellStart"/>
        <w:r w:rsidR="00527893" w:rsidRPr="00527893">
          <w:rPr>
            <w:rStyle w:val="a9"/>
            <w:i/>
            <w:lang w:val="en-US"/>
          </w:rPr>
          <w:t>ru</w:t>
        </w:r>
        <w:proofErr w:type="spellEnd"/>
      </w:hyperlink>
      <w:r w:rsidRPr="00EE4043">
        <w:rPr>
          <w:i/>
          <w:color w:val="000000"/>
        </w:rPr>
        <w:t xml:space="preserve"> </w:t>
      </w:r>
    </w:p>
    <w:p w14:paraId="4D8967CA" w14:textId="7D2F748D" w:rsidR="006F17F2" w:rsidRDefault="002B2C98" w:rsidP="002B2C98">
      <w:pPr>
        <w:ind w:firstLine="426"/>
        <w:jc w:val="both"/>
        <w:rPr>
          <w:color w:val="000000"/>
        </w:rPr>
      </w:pPr>
      <w:r>
        <w:rPr>
          <w:color w:val="000000"/>
        </w:rPr>
        <w:t xml:space="preserve">Сегодня материалы на основе полимеров находят применения </w:t>
      </w:r>
      <w:r w:rsidR="006F17F2" w:rsidRPr="006F17F2">
        <w:rPr>
          <w:color w:val="000000"/>
        </w:rPr>
        <w:t>в различных областях промышленности</w:t>
      </w:r>
      <w:r>
        <w:rPr>
          <w:color w:val="000000"/>
        </w:rPr>
        <w:t>, в частности</w:t>
      </w:r>
      <w:r w:rsidR="006F17F2" w:rsidRPr="006F17F2">
        <w:rPr>
          <w:color w:val="000000"/>
        </w:rPr>
        <w:t xml:space="preserve"> </w:t>
      </w:r>
      <w:r w:rsidR="003421DF">
        <w:rPr>
          <w:color w:val="000000"/>
        </w:rPr>
        <w:t>аэрокосмической.</w:t>
      </w:r>
      <w:r w:rsidR="006F17F2" w:rsidRPr="006F17F2">
        <w:rPr>
          <w:color w:val="000000"/>
        </w:rPr>
        <w:t xml:space="preserve"> </w:t>
      </w:r>
      <w:r w:rsidR="00B3258C">
        <w:rPr>
          <w:color w:val="000000"/>
        </w:rPr>
        <w:t>На сегодняшний</w:t>
      </w:r>
      <w:r w:rsidR="00BF6443">
        <w:rPr>
          <w:color w:val="000000"/>
        </w:rPr>
        <w:t xml:space="preserve"> день</w:t>
      </w:r>
      <w:r w:rsidR="006F17F2" w:rsidRPr="006F17F2">
        <w:rPr>
          <w:color w:val="000000"/>
        </w:rPr>
        <w:t xml:space="preserve"> в качестве связующих </w:t>
      </w:r>
      <w:r w:rsidR="0018685F">
        <w:rPr>
          <w:color w:val="000000"/>
        </w:rPr>
        <w:t>полимерных композиционных материалов (</w:t>
      </w:r>
      <w:r w:rsidR="006F17F2" w:rsidRPr="006F17F2">
        <w:rPr>
          <w:color w:val="000000"/>
        </w:rPr>
        <w:t>ПКМ</w:t>
      </w:r>
      <w:r w:rsidR="0018685F">
        <w:rPr>
          <w:color w:val="000000"/>
        </w:rPr>
        <w:t>)</w:t>
      </w:r>
      <w:r w:rsidR="006F17F2" w:rsidRPr="006F17F2">
        <w:rPr>
          <w:color w:val="000000"/>
        </w:rPr>
        <w:t xml:space="preserve"> широкое распр</w:t>
      </w:r>
      <w:r w:rsidR="0018685F">
        <w:rPr>
          <w:color w:val="000000"/>
        </w:rPr>
        <w:t xml:space="preserve">остранение получили </w:t>
      </w:r>
      <w:proofErr w:type="spellStart"/>
      <w:r w:rsidR="0018685F">
        <w:rPr>
          <w:color w:val="000000"/>
        </w:rPr>
        <w:t>фталонитрилсодержащие</w:t>
      </w:r>
      <w:proofErr w:type="spellEnd"/>
      <w:r w:rsidR="0018685F">
        <w:rPr>
          <w:color w:val="000000"/>
        </w:rPr>
        <w:t xml:space="preserve"> соединения</w:t>
      </w:r>
      <w:r w:rsidR="00A12C9F">
        <w:rPr>
          <w:color w:val="000000"/>
        </w:rPr>
        <w:t>.</w:t>
      </w:r>
      <w:r w:rsidR="006F17F2" w:rsidRPr="006F17F2">
        <w:rPr>
          <w:color w:val="000000"/>
        </w:rPr>
        <w:t xml:space="preserve"> Исследования </w:t>
      </w:r>
      <w:proofErr w:type="spellStart"/>
      <w:r w:rsidR="006F17F2" w:rsidRPr="006F17F2">
        <w:rPr>
          <w:color w:val="000000"/>
        </w:rPr>
        <w:t>фталонитрильных</w:t>
      </w:r>
      <w:proofErr w:type="spellEnd"/>
      <w:r w:rsidR="006F17F2" w:rsidRPr="006F17F2">
        <w:rPr>
          <w:color w:val="000000"/>
        </w:rPr>
        <w:t xml:space="preserve"> связующих показали возможность </w:t>
      </w:r>
      <w:r w:rsidR="00BF6443">
        <w:rPr>
          <w:color w:val="000000"/>
        </w:rPr>
        <w:t>их использования в</w:t>
      </w:r>
      <w:r w:rsidR="006F17F2" w:rsidRPr="006F17F2">
        <w:rPr>
          <w:color w:val="000000"/>
        </w:rPr>
        <w:t xml:space="preserve"> высокотемпературных условиях: 300</w:t>
      </w:r>
      <w:r w:rsidR="00BB1305">
        <w:rPr>
          <w:color w:val="000000"/>
        </w:rPr>
        <w:t> </w:t>
      </w:r>
      <w:r w:rsidR="006F17F2" w:rsidRPr="00BF6443">
        <w:rPr>
          <w:color w:val="000000"/>
          <w:vertAlign w:val="superscript"/>
        </w:rPr>
        <w:t>0</w:t>
      </w:r>
      <w:r w:rsidR="006F17F2" w:rsidRPr="006F17F2">
        <w:rPr>
          <w:color w:val="000000"/>
        </w:rPr>
        <w:t>С [</w:t>
      </w:r>
      <w:r w:rsidR="0018685F">
        <w:rPr>
          <w:color w:val="000000"/>
        </w:rPr>
        <w:t>1</w:t>
      </w:r>
      <w:r w:rsidR="006F17F2" w:rsidRPr="006F17F2">
        <w:rPr>
          <w:color w:val="000000"/>
        </w:rPr>
        <w:t xml:space="preserve">]. </w:t>
      </w:r>
      <w:proofErr w:type="spellStart"/>
      <w:r w:rsidR="006F17F2" w:rsidRPr="006F17F2">
        <w:rPr>
          <w:color w:val="000000"/>
        </w:rPr>
        <w:t>Фталонитрилы</w:t>
      </w:r>
      <w:proofErr w:type="spellEnd"/>
      <w:r w:rsidR="006F17F2" w:rsidRPr="006F17F2">
        <w:rPr>
          <w:color w:val="000000"/>
        </w:rPr>
        <w:t xml:space="preserve"> являются термореактивны</w:t>
      </w:r>
      <w:r w:rsidR="00A12C9F">
        <w:rPr>
          <w:color w:val="000000"/>
        </w:rPr>
        <w:t xml:space="preserve">ми полимерами, то есть </w:t>
      </w:r>
      <w:proofErr w:type="spellStart"/>
      <w:r w:rsidR="00A12C9F">
        <w:rPr>
          <w:color w:val="000000"/>
        </w:rPr>
        <w:t>поликонденсир</w:t>
      </w:r>
      <w:r w:rsidR="006F17F2" w:rsidRPr="006F17F2">
        <w:rPr>
          <w:color w:val="000000"/>
        </w:rPr>
        <w:t>уются</w:t>
      </w:r>
      <w:proofErr w:type="spellEnd"/>
      <w:r w:rsidR="006F17F2" w:rsidRPr="006F17F2">
        <w:rPr>
          <w:color w:val="000000"/>
        </w:rPr>
        <w:t xml:space="preserve"> при нагревании с образованием трехмерной сшитой структуры. Согласно литературным данным [</w:t>
      </w:r>
      <w:r w:rsidR="0018685F">
        <w:rPr>
          <w:color w:val="000000"/>
        </w:rPr>
        <w:t>2</w:t>
      </w:r>
      <w:r w:rsidR="006F17F2" w:rsidRPr="006F17F2">
        <w:rPr>
          <w:color w:val="000000"/>
        </w:rPr>
        <w:t xml:space="preserve">], во время реакции поликонденсации </w:t>
      </w:r>
      <w:proofErr w:type="spellStart"/>
      <w:r w:rsidR="006F17F2" w:rsidRPr="006F17F2">
        <w:rPr>
          <w:color w:val="000000"/>
        </w:rPr>
        <w:t>фталонитрилсодержащих</w:t>
      </w:r>
      <w:proofErr w:type="spellEnd"/>
      <w:r w:rsidR="006F17F2" w:rsidRPr="006F17F2">
        <w:rPr>
          <w:color w:val="000000"/>
        </w:rPr>
        <w:t xml:space="preserve"> мономеров, протекающей при 180 </w:t>
      </w:r>
      <w:r w:rsidR="006F17F2" w:rsidRPr="00BF6443">
        <w:rPr>
          <w:color w:val="000000"/>
          <w:vertAlign w:val="superscript"/>
        </w:rPr>
        <w:t>0</w:t>
      </w:r>
      <w:r w:rsidR="006F17F2" w:rsidRPr="006F17F2">
        <w:rPr>
          <w:color w:val="000000"/>
        </w:rPr>
        <w:t xml:space="preserve">С и инициируемой ароматическими аминами, образуется трехмерная структура, содержащая </w:t>
      </w:r>
      <w:proofErr w:type="spellStart"/>
      <w:r w:rsidR="006F17F2" w:rsidRPr="006F17F2">
        <w:rPr>
          <w:color w:val="000000"/>
        </w:rPr>
        <w:t>полиизоиндолиновые</w:t>
      </w:r>
      <w:proofErr w:type="spellEnd"/>
      <w:r w:rsidR="006F17F2" w:rsidRPr="006F17F2">
        <w:rPr>
          <w:color w:val="000000"/>
        </w:rPr>
        <w:t xml:space="preserve"> фрагменты. При увеличе</w:t>
      </w:r>
      <w:r w:rsidR="003D5C7B">
        <w:rPr>
          <w:color w:val="000000"/>
        </w:rPr>
        <w:t>нии температуры процесса до 300 </w:t>
      </w:r>
      <w:r w:rsidR="006F17F2" w:rsidRPr="00BF6443">
        <w:rPr>
          <w:color w:val="000000"/>
          <w:vertAlign w:val="superscript"/>
        </w:rPr>
        <w:t>0</w:t>
      </w:r>
      <w:r w:rsidR="006F17F2" w:rsidRPr="006F17F2">
        <w:rPr>
          <w:color w:val="000000"/>
        </w:rPr>
        <w:t>С было отмечено образование триазиновых структурных фрагментов [</w:t>
      </w:r>
      <w:r w:rsidR="0018685F">
        <w:rPr>
          <w:color w:val="000000"/>
        </w:rPr>
        <w:t>3</w:t>
      </w:r>
      <w:r w:rsidR="006F17F2" w:rsidRPr="006F17F2">
        <w:rPr>
          <w:color w:val="000000"/>
        </w:rPr>
        <w:t xml:space="preserve">]. Также отмечается существенное изменение термических и механических свойств, а именно: возрастание модуля упругости и температуры </w:t>
      </w:r>
      <w:proofErr w:type="gramStart"/>
      <w:r w:rsidR="006F17F2" w:rsidRPr="006F17F2">
        <w:rPr>
          <w:color w:val="000000"/>
        </w:rPr>
        <w:t>стеклования</w:t>
      </w:r>
      <w:proofErr w:type="gramEnd"/>
      <w:r w:rsidR="006F17F2" w:rsidRPr="006F17F2">
        <w:rPr>
          <w:color w:val="000000"/>
        </w:rPr>
        <w:t xml:space="preserve"> полученного таким образом реактопласта, что в перспективе благоприятно влияет на свойства соответствующего ПКМ. </w:t>
      </w:r>
      <w:r w:rsidR="00AD3905">
        <w:rPr>
          <w:color w:val="000000"/>
        </w:rPr>
        <w:t>Исходя из этого, б</w:t>
      </w:r>
      <w:r w:rsidR="006F17F2" w:rsidRPr="006F17F2">
        <w:rPr>
          <w:color w:val="000000"/>
        </w:rPr>
        <w:t>ыло предложено синтезировать ряд мономеров, изначально имеющих в своем составе триазиновый структурный фрагмент.</w:t>
      </w:r>
      <w:r w:rsidR="0018685F">
        <w:rPr>
          <w:color w:val="000000"/>
        </w:rPr>
        <w:t xml:space="preserve"> С данной целью </w:t>
      </w:r>
      <w:r w:rsidR="004D66AF">
        <w:rPr>
          <w:color w:val="000000"/>
        </w:rPr>
        <w:t xml:space="preserve">в реакцию с </w:t>
      </w:r>
      <w:proofErr w:type="spellStart"/>
      <w:r w:rsidR="004D66AF">
        <w:rPr>
          <w:color w:val="000000"/>
        </w:rPr>
        <w:t>цианурхлоридом</w:t>
      </w:r>
      <w:proofErr w:type="spellEnd"/>
      <w:r w:rsidR="004D66AF">
        <w:rPr>
          <w:color w:val="000000"/>
        </w:rPr>
        <w:t xml:space="preserve"> были введены </w:t>
      </w:r>
      <w:r w:rsidR="00A12C9F">
        <w:rPr>
          <w:color w:val="000000"/>
        </w:rPr>
        <w:t xml:space="preserve">4-(4-аминофенокси) </w:t>
      </w:r>
      <w:proofErr w:type="spellStart"/>
      <w:r w:rsidR="00A12C9F">
        <w:rPr>
          <w:color w:val="000000"/>
        </w:rPr>
        <w:t>фталонитрил</w:t>
      </w:r>
      <w:proofErr w:type="spellEnd"/>
      <w:r w:rsidR="004D66AF" w:rsidRPr="004D66AF">
        <w:rPr>
          <w:color w:val="000000"/>
        </w:rPr>
        <w:t xml:space="preserve"> (</w:t>
      </w:r>
      <w:r w:rsidR="004D66AF" w:rsidRPr="00B40744">
        <w:rPr>
          <w:i/>
          <w:color w:val="000000"/>
        </w:rPr>
        <w:t>п</w:t>
      </w:r>
      <w:r w:rsidR="004D66AF" w:rsidRPr="004D66AF">
        <w:rPr>
          <w:color w:val="000000"/>
        </w:rPr>
        <w:t>-АФН) и 4-(3</w:t>
      </w:r>
      <w:r w:rsidR="00A12C9F">
        <w:rPr>
          <w:color w:val="000000"/>
        </w:rPr>
        <w:t xml:space="preserve">-аминофенокси) </w:t>
      </w:r>
      <w:proofErr w:type="spellStart"/>
      <w:r w:rsidR="00A12C9F">
        <w:rPr>
          <w:color w:val="000000"/>
        </w:rPr>
        <w:t>фталонитрил</w:t>
      </w:r>
      <w:proofErr w:type="spellEnd"/>
      <w:r w:rsidR="004D66AF" w:rsidRPr="004D66AF">
        <w:rPr>
          <w:color w:val="000000"/>
        </w:rPr>
        <w:t xml:space="preserve"> (</w:t>
      </w:r>
      <w:r w:rsidR="004D66AF" w:rsidRPr="00B40744">
        <w:rPr>
          <w:i/>
          <w:color w:val="000000"/>
        </w:rPr>
        <w:t>м</w:t>
      </w:r>
      <w:r w:rsidR="004D66AF" w:rsidRPr="004D66AF">
        <w:rPr>
          <w:color w:val="000000"/>
        </w:rPr>
        <w:t>-АФН)</w:t>
      </w:r>
      <w:r w:rsidR="004D66AF">
        <w:rPr>
          <w:color w:val="000000"/>
        </w:rPr>
        <w:t>.</w:t>
      </w:r>
      <w:r w:rsidR="00A12C9F">
        <w:rPr>
          <w:color w:val="000000"/>
        </w:rPr>
        <w:t xml:space="preserve"> Также 4-(4-</w:t>
      </w:r>
      <w:proofErr w:type="gramStart"/>
      <w:r w:rsidR="00A12C9F">
        <w:rPr>
          <w:color w:val="000000"/>
        </w:rPr>
        <w:t>цианофенокси)</w:t>
      </w:r>
      <w:proofErr w:type="spellStart"/>
      <w:r w:rsidR="00A12C9F">
        <w:rPr>
          <w:color w:val="000000"/>
        </w:rPr>
        <w:t>фталонитрил</w:t>
      </w:r>
      <w:proofErr w:type="spellEnd"/>
      <w:proofErr w:type="gramEnd"/>
      <w:r w:rsidR="00B40744">
        <w:rPr>
          <w:color w:val="000000"/>
        </w:rPr>
        <w:t xml:space="preserve"> (ЦФН)</w:t>
      </w:r>
      <w:r w:rsidR="00A12C9F">
        <w:rPr>
          <w:color w:val="000000"/>
        </w:rPr>
        <w:t xml:space="preserve"> был</w:t>
      </w:r>
      <w:r w:rsidR="00A12C9F" w:rsidRPr="00A12C9F">
        <w:rPr>
          <w:color w:val="000000"/>
        </w:rPr>
        <w:t xml:space="preserve"> </w:t>
      </w:r>
      <w:r w:rsidR="00A12C9F">
        <w:rPr>
          <w:color w:val="000000"/>
        </w:rPr>
        <w:t xml:space="preserve">введен в реакцию с </w:t>
      </w:r>
      <w:r w:rsidR="00A12C9F" w:rsidRPr="00A12C9F">
        <w:rPr>
          <w:color w:val="000000"/>
        </w:rPr>
        <w:t xml:space="preserve"> </w:t>
      </w:r>
      <w:r w:rsidR="00BB1305">
        <w:rPr>
          <w:color w:val="000000"/>
        </w:rPr>
        <w:t>2-</w:t>
      </w:r>
      <w:r w:rsidR="00A12C9F" w:rsidRPr="00A12C9F">
        <w:rPr>
          <w:color w:val="000000"/>
        </w:rPr>
        <w:t>цианогуанидином</w:t>
      </w:r>
      <w:r w:rsidR="00A12C9F">
        <w:rPr>
          <w:color w:val="000000"/>
        </w:rPr>
        <w:t>. Проводится оптимизация методик.</w:t>
      </w:r>
      <w:r w:rsidR="00A12C9F" w:rsidRPr="00A12C9F">
        <w:rPr>
          <w:color w:val="000000"/>
        </w:rPr>
        <w:t xml:space="preserve"> </w:t>
      </w:r>
      <w:r w:rsidR="006F17F2" w:rsidRPr="006F17F2">
        <w:rPr>
          <w:color w:val="000000"/>
        </w:rPr>
        <w:t xml:space="preserve">В перспективе </w:t>
      </w:r>
      <w:r w:rsidR="003D5C7B">
        <w:rPr>
          <w:color w:val="000000"/>
        </w:rPr>
        <w:t>применение</w:t>
      </w:r>
      <w:r w:rsidR="006F17F2" w:rsidRPr="006F17F2">
        <w:rPr>
          <w:color w:val="000000"/>
        </w:rPr>
        <w:t xml:space="preserve"> полимерных матриц, полученных из данных мономеров, позволит получить материал с хорошими термическими и механическими свойствами.</w:t>
      </w:r>
    </w:p>
    <w:p w14:paraId="03F67F47" w14:textId="77777777" w:rsidR="00A12C9F" w:rsidRDefault="00A12C9F" w:rsidP="002B2C98">
      <w:pPr>
        <w:ind w:firstLine="426"/>
        <w:jc w:val="both"/>
        <w:rPr>
          <w:color w:val="000000"/>
        </w:rPr>
      </w:pPr>
    </w:p>
    <w:p w14:paraId="4B263444" w14:textId="328D7D09" w:rsidR="00FF2A8E" w:rsidRDefault="00EE4043" w:rsidP="00BF6443">
      <w:pPr>
        <w:jc w:val="center"/>
      </w:pPr>
      <w:r>
        <w:rPr>
          <w:noProof/>
        </w:rPr>
        <w:drawing>
          <wp:inline distT="0" distB="0" distL="0" distR="0" wp14:anchorId="79028D0B" wp14:editId="638E106B">
            <wp:extent cx="4470400" cy="188960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0741" cy="197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9AF03FF" w14:textId="6B44AADF" w:rsidR="00A12C9F" w:rsidRDefault="00A12C9F" w:rsidP="00BF6443">
      <w:pPr>
        <w:jc w:val="center"/>
      </w:pPr>
      <w:r>
        <w:t xml:space="preserve">Схема 1. Синтез </w:t>
      </w:r>
      <w:proofErr w:type="spellStart"/>
      <w:r>
        <w:t>фталонитрильных</w:t>
      </w:r>
      <w:proofErr w:type="spellEnd"/>
      <w:r>
        <w:t xml:space="preserve"> мономеров </w:t>
      </w:r>
      <w:r w:rsidR="00B40744">
        <w:t>с триазиновым структурным фрагментом</w:t>
      </w:r>
    </w:p>
    <w:p w14:paraId="445C26D8" w14:textId="77777777" w:rsidR="00B40744" w:rsidRDefault="00B40744" w:rsidP="00BF6443">
      <w:pPr>
        <w:jc w:val="center"/>
      </w:pPr>
    </w:p>
    <w:p w14:paraId="50402C7B" w14:textId="59F082B4" w:rsidR="00A854AF" w:rsidRPr="00035872" w:rsidRDefault="00A854AF" w:rsidP="009E5DE3">
      <w:pPr>
        <w:ind w:firstLine="426"/>
        <w:jc w:val="both"/>
        <w:rPr>
          <w:i/>
          <w:color w:val="000000"/>
        </w:rPr>
      </w:pPr>
      <w:r w:rsidRPr="00A854AF">
        <w:rPr>
          <w:i/>
          <w:color w:val="000000"/>
        </w:rPr>
        <w:t>Исследование в</w:t>
      </w:r>
      <w:r>
        <w:rPr>
          <w:i/>
          <w:color w:val="000000"/>
        </w:rPr>
        <w:t xml:space="preserve">ыполнено </w:t>
      </w:r>
      <w:r w:rsidR="00035872">
        <w:rPr>
          <w:i/>
          <w:color w:val="000000"/>
        </w:rPr>
        <w:t xml:space="preserve">за счет гранта Российского научного фонда (проект </w:t>
      </w:r>
      <w:r w:rsidR="00035872" w:rsidRPr="00035872">
        <w:rPr>
          <w:i/>
          <w:color w:val="000000"/>
        </w:rPr>
        <w:t>№22-13-00449).</w:t>
      </w:r>
    </w:p>
    <w:p w14:paraId="1A3EBD7C" w14:textId="0AA45AD7" w:rsidR="00FF2A8E" w:rsidRPr="009E5DE3" w:rsidRDefault="00EB1F49" w:rsidP="009E5D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0C77ADA6" w14:textId="5453F757" w:rsidR="00FF2A8E" w:rsidRDefault="0018685F" w:rsidP="009E5DE3">
      <w:pPr>
        <w:pStyle w:val="a5"/>
        <w:ind w:left="0"/>
        <w:jc w:val="both"/>
        <w:rPr>
          <w:bCs/>
          <w:szCs w:val="28"/>
          <w:lang w:val="en-US"/>
        </w:rPr>
      </w:pPr>
      <w:r w:rsidRPr="0018685F">
        <w:rPr>
          <w:bCs/>
          <w:szCs w:val="28"/>
          <w:lang w:val="en-US"/>
        </w:rPr>
        <w:t>1</w:t>
      </w:r>
      <w:r w:rsidR="00FF2A8E" w:rsidRPr="00ED18F3">
        <w:rPr>
          <w:bCs/>
          <w:szCs w:val="28"/>
          <w:lang w:val="en-US"/>
        </w:rPr>
        <w:t xml:space="preserve">. Keller T.M., Griffith J.R. </w:t>
      </w:r>
      <w:proofErr w:type="spellStart"/>
      <w:r w:rsidR="00FF2A8E" w:rsidRPr="00ED18F3">
        <w:rPr>
          <w:bCs/>
          <w:szCs w:val="28"/>
          <w:lang w:val="en-US"/>
        </w:rPr>
        <w:t>Polyphthalocyanine</w:t>
      </w:r>
      <w:proofErr w:type="spellEnd"/>
      <w:r w:rsidR="00FF2A8E" w:rsidRPr="00ED18F3">
        <w:rPr>
          <w:bCs/>
          <w:szCs w:val="28"/>
          <w:lang w:val="en-US"/>
        </w:rPr>
        <w:t xml:space="preserve"> resins: 4304896 // US4234712A. 1980.</w:t>
      </w:r>
    </w:p>
    <w:p w14:paraId="42C90C89" w14:textId="159E21BA" w:rsidR="00FF2A8E" w:rsidRDefault="0018685F" w:rsidP="009E5DE3">
      <w:pPr>
        <w:pStyle w:val="a5"/>
        <w:ind w:left="0"/>
        <w:jc w:val="both"/>
        <w:rPr>
          <w:bCs/>
          <w:szCs w:val="28"/>
          <w:lang w:val="en-US"/>
        </w:rPr>
      </w:pPr>
      <w:r w:rsidRPr="0018685F">
        <w:rPr>
          <w:bCs/>
          <w:szCs w:val="28"/>
          <w:lang w:val="en-US"/>
        </w:rPr>
        <w:t>2</w:t>
      </w:r>
      <w:r w:rsidR="00FF2A8E">
        <w:rPr>
          <w:bCs/>
          <w:szCs w:val="28"/>
          <w:lang w:val="en-US"/>
        </w:rPr>
        <w:t xml:space="preserve">. </w:t>
      </w:r>
      <w:proofErr w:type="spellStart"/>
      <w:r w:rsidR="00FF2A8E" w:rsidRPr="002A30C0">
        <w:rPr>
          <w:bCs/>
          <w:szCs w:val="28"/>
          <w:lang w:val="en-US"/>
        </w:rPr>
        <w:t>Zong</w:t>
      </w:r>
      <w:proofErr w:type="spellEnd"/>
      <w:r w:rsidR="00FF2A8E" w:rsidRPr="002A30C0">
        <w:rPr>
          <w:bCs/>
          <w:szCs w:val="28"/>
          <w:lang w:val="en-US"/>
        </w:rPr>
        <w:t xml:space="preserve"> L.S. et al. Thermally stable </w:t>
      </w:r>
      <w:proofErr w:type="spellStart"/>
      <w:r w:rsidR="00FF2A8E" w:rsidRPr="002A30C0">
        <w:rPr>
          <w:bCs/>
          <w:szCs w:val="28"/>
          <w:lang w:val="en-US"/>
        </w:rPr>
        <w:t>phthalonitrile</w:t>
      </w:r>
      <w:proofErr w:type="spellEnd"/>
      <w:r w:rsidR="00FF2A8E" w:rsidRPr="002A30C0">
        <w:rPr>
          <w:bCs/>
          <w:szCs w:val="28"/>
          <w:lang w:val="en-US"/>
        </w:rPr>
        <w:t xml:space="preserve"> resins based on multiple oligo (aryl </w:t>
      </w:r>
      <w:proofErr w:type="gramStart"/>
      <w:r w:rsidR="00FF2A8E" w:rsidRPr="002A30C0">
        <w:rPr>
          <w:bCs/>
          <w:szCs w:val="28"/>
          <w:lang w:val="en-US"/>
        </w:rPr>
        <w:t>ether)s</w:t>
      </w:r>
      <w:proofErr w:type="gramEnd"/>
      <w:r w:rsidR="00FF2A8E" w:rsidRPr="002A30C0">
        <w:rPr>
          <w:bCs/>
          <w:szCs w:val="28"/>
          <w:lang w:val="en-US"/>
        </w:rPr>
        <w:t xml:space="preserve"> with phenyl-s-</w:t>
      </w:r>
      <w:proofErr w:type="spellStart"/>
      <w:r w:rsidR="00FF2A8E" w:rsidRPr="002A30C0">
        <w:rPr>
          <w:bCs/>
          <w:szCs w:val="28"/>
          <w:lang w:val="en-US"/>
        </w:rPr>
        <w:t>triazine</w:t>
      </w:r>
      <w:proofErr w:type="spellEnd"/>
      <w:r w:rsidR="00FF2A8E" w:rsidRPr="002A30C0">
        <w:rPr>
          <w:bCs/>
          <w:szCs w:val="28"/>
          <w:lang w:val="en-US"/>
        </w:rPr>
        <w:t xml:space="preserve"> moieties in backbones // RSC Adv. The 103 Royal Society of Chemistry, 2015. Vol. 5, № 94. P. 77027–77036.</w:t>
      </w:r>
    </w:p>
    <w:p w14:paraId="35F2C327" w14:textId="76B6D214" w:rsidR="00FF2A8E" w:rsidRPr="00ED18F3" w:rsidRDefault="0018685F" w:rsidP="009E5DE3">
      <w:pPr>
        <w:pStyle w:val="a5"/>
        <w:ind w:left="0"/>
        <w:jc w:val="both"/>
        <w:rPr>
          <w:bCs/>
          <w:szCs w:val="28"/>
          <w:lang w:val="en-US"/>
        </w:rPr>
      </w:pPr>
      <w:r w:rsidRPr="0018685F">
        <w:rPr>
          <w:bCs/>
          <w:szCs w:val="28"/>
          <w:lang w:val="en-US"/>
        </w:rPr>
        <w:t>3</w:t>
      </w:r>
      <w:r w:rsidR="00FF2A8E">
        <w:rPr>
          <w:bCs/>
          <w:szCs w:val="28"/>
          <w:lang w:val="en-US"/>
        </w:rPr>
        <w:t xml:space="preserve">. </w:t>
      </w:r>
      <w:proofErr w:type="spellStart"/>
      <w:r w:rsidR="00FF2A8E" w:rsidRPr="002A30C0">
        <w:rPr>
          <w:bCs/>
          <w:szCs w:val="28"/>
          <w:lang w:val="en-US"/>
        </w:rPr>
        <w:t>Aleshkevich</w:t>
      </w:r>
      <w:proofErr w:type="spellEnd"/>
      <w:r w:rsidR="00FF2A8E" w:rsidRPr="002A30C0">
        <w:rPr>
          <w:bCs/>
          <w:szCs w:val="28"/>
          <w:lang w:val="en-US"/>
        </w:rPr>
        <w:t xml:space="preserve"> V. V, </w:t>
      </w:r>
      <w:proofErr w:type="spellStart"/>
      <w:r w:rsidR="00FF2A8E" w:rsidRPr="002A30C0">
        <w:rPr>
          <w:bCs/>
          <w:szCs w:val="28"/>
          <w:lang w:val="en-US"/>
        </w:rPr>
        <w:t>Babkin</w:t>
      </w:r>
      <w:proofErr w:type="spellEnd"/>
      <w:r w:rsidR="00FF2A8E" w:rsidRPr="002A30C0">
        <w:rPr>
          <w:bCs/>
          <w:szCs w:val="28"/>
          <w:lang w:val="en-US"/>
        </w:rPr>
        <w:t xml:space="preserve"> A. V, </w:t>
      </w:r>
      <w:proofErr w:type="spellStart"/>
      <w:r w:rsidR="00FF2A8E" w:rsidRPr="002A30C0">
        <w:rPr>
          <w:bCs/>
          <w:szCs w:val="28"/>
          <w:lang w:val="en-US"/>
        </w:rPr>
        <w:t>Avdeev</w:t>
      </w:r>
      <w:proofErr w:type="spellEnd"/>
      <w:r w:rsidR="00FF2A8E" w:rsidRPr="002A30C0">
        <w:rPr>
          <w:bCs/>
          <w:szCs w:val="28"/>
          <w:lang w:val="en-US"/>
        </w:rPr>
        <w:t xml:space="preserve"> V. V. C/C composites developed from </w:t>
      </w:r>
      <w:proofErr w:type="spellStart"/>
      <w:r w:rsidR="00FF2A8E" w:rsidRPr="002A30C0">
        <w:rPr>
          <w:bCs/>
          <w:szCs w:val="28"/>
          <w:lang w:val="en-US"/>
        </w:rPr>
        <w:t>phthalonitrile</w:t>
      </w:r>
      <w:proofErr w:type="spellEnd"/>
      <w:r w:rsidR="00FF2A8E" w:rsidRPr="002A30C0">
        <w:rPr>
          <w:bCs/>
          <w:szCs w:val="28"/>
          <w:lang w:val="en-US"/>
        </w:rPr>
        <w:t xml:space="preserve"> based composites // {IOP} Conf. Ser. Mater. Sci. Eng. {IOP} Publishing, 2019. Vol. 683. P. 12023.</w:t>
      </w:r>
    </w:p>
    <w:p w14:paraId="17929F53" w14:textId="77777777" w:rsidR="00FF2A8E" w:rsidRPr="00116478" w:rsidRDefault="00FF2A8E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</w:p>
    <w:sectPr w:rsidR="00FF2A8E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1"/>
    <w:rsid w:val="00035872"/>
    <w:rsid w:val="00063966"/>
    <w:rsid w:val="00086081"/>
    <w:rsid w:val="00101A1C"/>
    <w:rsid w:val="00103657"/>
    <w:rsid w:val="00106375"/>
    <w:rsid w:val="00116478"/>
    <w:rsid w:val="00130241"/>
    <w:rsid w:val="0018685F"/>
    <w:rsid w:val="001A37B2"/>
    <w:rsid w:val="001D1464"/>
    <w:rsid w:val="001E61C2"/>
    <w:rsid w:val="001F0493"/>
    <w:rsid w:val="002264EE"/>
    <w:rsid w:val="0023307C"/>
    <w:rsid w:val="002B2C98"/>
    <w:rsid w:val="0031361E"/>
    <w:rsid w:val="003421DF"/>
    <w:rsid w:val="00391C38"/>
    <w:rsid w:val="003B76D6"/>
    <w:rsid w:val="003D5C7B"/>
    <w:rsid w:val="004A26A3"/>
    <w:rsid w:val="004D66AF"/>
    <w:rsid w:val="004F0EDF"/>
    <w:rsid w:val="00522BF1"/>
    <w:rsid w:val="00527893"/>
    <w:rsid w:val="00590166"/>
    <w:rsid w:val="005D022B"/>
    <w:rsid w:val="005E5BE9"/>
    <w:rsid w:val="0069427D"/>
    <w:rsid w:val="006F17F2"/>
    <w:rsid w:val="006F7A19"/>
    <w:rsid w:val="007213E1"/>
    <w:rsid w:val="00775389"/>
    <w:rsid w:val="00797838"/>
    <w:rsid w:val="007C36D8"/>
    <w:rsid w:val="007F2744"/>
    <w:rsid w:val="008931BE"/>
    <w:rsid w:val="008C67E3"/>
    <w:rsid w:val="00921D45"/>
    <w:rsid w:val="009A66DB"/>
    <w:rsid w:val="009B2F80"/>
    <w:rsid w:val="009B3300"/>
    <w:rsid w:val="009E5DE3"/>
    <w:rsid w:val="009F3380"/>
    <w:rsid w:val="00A02163"/>
    <w:rsid w:val="00A12C9F"/>
    <w:rsid w:val="00A314FE"/>
    <w:rsid w:val="00A854AF"/>
    <w:rsid w:val="00AD3905"/>
    <w:rsid w:val="00B3258C"/>
    <w:rsid w:val="00B40744"/>
    <w:rsid w:val="00BB1305"/>
    <w:rsid w:val="00BF36F8"/>
    <w:rsid w:val="00BF4622"/>
    <w:rsid w:val="00BF6443"/>
    <w:rsid w:val="00CD00B1"/>
    <w:rsid w:val="00CE2673"/>
    <w:rsid w:val="00D22306"/>
    <w:rsid w:val="00D42542"/>
    <w:rsid w:val="00D8121C"/>
    <w:rsid w:val="00E22189"/>
    <w:rsid w:val="00E74069"/>
    <w:rsid w:val="00EB1F49"/>
    <w:rsid w:val="00EE4043"/>
    <w:rsid w:val="00F865B3"/>
    <w:rsid w:val="00FB1509"/>
    <w:rsid w:val="00FF1903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iav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263B25-F231-4173-AF3E-2D2A73A7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smivk</dc:creator>
  <cp:lastModifiedBy>user</cp:lastModifiedBy>
  <cp:revision>3</cp:revision>
  <dcterms:created xsi:type="dcterms:W3CDTF">2024-02-16T15:54:00Z</dcterms:created>
  <dcterms:modified xsi:type="dcterms:W3CDTF">2024-02-16T15:57:00Z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