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61" w:rsidRDefault="002D73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2D7361">
        <w:rPr>
          <w:b/>
          <w:color w:val="000000"/>
        </w:rPr>
        <w:t xml:space="preserve">Новые подходы к </w:t>
      </w:r>
      <w:proofErr w:type="spellStart"/>
      <w:r w:rsidRPr="002D7361">
        <w:rPr>
          <w:b/>
          <w:color w:val="000000"/>
        </w:rPr>
        <w:t>тризамещенным</w:t>
      </w:r>
      <w:proofErr w:type="spellEnd"/>
      <w:r w:rsidRPr="002D7361">
        <w:rPr>
          <w:b/>
          <w:color w:val="000000"/>
        </w:rPr>
        <w:t xml:space="preserve"> 1,2,3-триазолам</w:t>
      </w:r>
    </w:p>
    <w:p w:rsidR="00130241" w:rsidRPr="00AE2208" w:rsidRDefault="00AE22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Галашев</w:t>
      </w:r>
      <w:proofErr w:type="spellEnd"/>
      <w:r>
        <w:rPr>
          <w:b/>
          <w:i/>
          <w:color w:val="000000"/>
        </w:rPr>
        <w:t xml:space="preserve"> Р.Н.</w:t>
      </w:r>
      <w:r w:rsidR="00EB1F49" w:rsidRPr="00AE2208">
        <w:rPr>
          <w:b/>
          <w:i/>
          <w:color w:val="000000"/>
        </w:rPr>
        <w:t xml:space="preserve">, </w:t>
      </w:r>
      <w:r>
        <w:rPr>
          <w:b/>
          <w:i/>
          <w:color w:val="000000"/>
        </w:rPr>
        <w:t xml:space="preserve">Татевосян Р.С., </w:t>
      </w:r>
      <w:proofErr w:type="spellStart"/>
      <w:r>
        <w:rPr>
          <w:b/>
          <w:i/>
          <w:color w:val="000000"/>
        </w:rPr>
        <w:t>Котовщиков</w:t>
      </w:r>
      <w:proofErr w:type="spellEnd"/>
      <w:r>
        <w:rPr>
          <w:b/>
          <w:i/>
          <w:color w:val="000000"/>
        </w:rPr>
        <w:t xml:space="preserve"> Ю.Н., Латышев Г.В.</w:t>
      </w:r>
    </w:p>
    <w:p w:rsidR="00130241" w:rsidRPr="00AE220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E2208">
        <w:rPr>
          <w:i/>
          <w:color w:val="000000"/>
        </w:rPr>
        <w:t xml:space="preserve">Студент, </w:t>
      </w:r>
      <w:r w:rsidR="002D7361">
        <w:rPr>
          <w:i/>
          <w:color w:val="000000"/>
        </w:rPr>
        <w:t>6</w:t>
      </w:r>
      <w:r w:rsidR="00AE2208" w:rsidRPr="00AE2208">
        <w:rPr>
          <w:i/>
          <w:color w:val="000000"/>
        </w:rPr>
        <w:t xml:space="preserve"> </w:t>
      </w:r>
      <w:r w:rsidRPr="00AE2208">
        <w:rPr>
          <w:i/>
          <w:color w:val="000000"/>
        </w:rPr>
        <w:t xml:space="preserve">курс </w:t>
      </w:r>
      <w:proofErr w:type="spellStart"/>
      <w:r w:rsidRPr="00AE2208">
        <w:rPr>
          <w:i/>
          <w:color w:val="000000"/>
        </w:rPr>
        <w:t>специалитета</w:t>
      </w:r>
      <w:proofErr w:type="spellEnd"/>
    </w:p>
    <w:p w:rsidR="00130241" w:rsidRPr="00AE220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E2208">
        <w:rPr>
          <w:i/>
          <w:color w:val="000000"/>
        </w:rPr>
        <w:t>Московский государственный университет имени М.В.</w:t>
      </w:r>
      <w:r w:rsidR="00921D45" w:rsidRPr="00AE2208">
        <w:rPr>
          <w:i/>
          <w:color w:val="000000"/>
        </w:rPr>
        <w:t xml:space="preserve"> </w:t>
      </w:r>
      <w:r w:rsidRPr="00AE2208">
        <w:rPr>
          <w:i/>
          <w:color w:val="000000"/>
        </w:rPr>
        <w:t>Ломоносова, </w:t>
      </w:r>
    </w:p>
    <w:p w:rsidR="00130241" w:rsidRPr="00AE220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E2208">
        <w:rPr>
          <w:i/>
          <w:color w:val="000000"/>
        </w:rPr>
        <w:t>химический</w:t>
      </w:r>
      <w:r w:rsidR="00EB1F49" w:rsidRPr="00AE2208">
        <w:rPr>
          <w:i/>
          <w:color w:val="000000"/>
        </w:rPr>
        <w:t xml:space="preserve"> факультет, Москва, Россия</w:t>
      </w:r>
    </w:p>
    <w:p w:rsidR="00130241" w:rsidRPr="007C2457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BC698D">
        <w:rPr>
          <w:i/>
          <w:color w:val="000000"/>
          <w:lang w:val="en-US"/>
        </w:rPr>
        <w:t>E</w:t>
      </w:r>
      <w:r w:rsidR="003B76D6" w:rsidRPr="007C2457">
        <w:rPr>
          <w:i/>
          <w:color w:val="000000"/>
          <w:lang w:val="en-US"/>
        </w:rPr>
        <w:t>-</w:t>
      </w:r>
      <w:r w:rsidRPr="00BC698D">
        <w:rPr>
          <w:i/>
          <w:color w:val="000000"/>
          <w:lang w:val="en-US"/>
        </w:rPr>
        <w:t>mail</w:t>
      </w:r>
      <w:r w:rsidRPr="007C2457">
        <w:rPr>
          <w:i/>
          <w:color w:val="000000"/>
          <w:lang w:val="en-US"/>
        </w:rPr>
        <w:t xml:space="preserve">: </w:t>
      </w:r>
      <w:r w:rsidR="00536D64" w:rsidRPr="007C2457">
        <w:rPr>
          <w:i/>
          <w:u w:val="single"/>
        </w:rPr>
        <w:fldChar w:fldCharType="begin"/>
      </w:r>
      <w:r w:rsidR="00536D64" w:rsidRPr="007C2457">
        <w:rPr>
          <w:i/>
          <w:u w:val="single"/>
          <w:lang w:val="en-US"/>
        </w:rPr>
        <w:instrText>HYPERLINK "mailto:rostislav.galashev@chemistry.msu.ru"</w:instrText>
      </w:r>
      <w:r w:rsidR="00536D64" w:rsidRPr="007C2457">
        <w:rPr>
          <w:i/>
          <w:u w:val="single"/>
        </w:rPr>
        <w:fldChar w:fldCharType="separate"/>
      </w:r>
      <w:r w:rsidR="00380F88" w:rsidRPr="007C2457">
        <w:rPr>
          <w:rStyle w:val="a9"/>
          <w:i/>
          <w:lang w:val="en-US"/>
        </w:rPr>
        <w:t>rostislav.galashev@chemistry.msu.ru</w:t>
      </w:r>
      <w:r w:rsidR="00536D64" w:rsidRPr="007C2457">
        <w:rPr>
          <w:i/>
          <w:u w:val="single"/>
        </w:rPr>
        <w:fldChar w:fldCharType="end"/>
      </w:r>
    </w:p>
    <w:p w:rsidR="00673C85" w:rsidRDefault="00C21DE0" w:rsidP="00202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Соединения, содержащие </w:t>
      </w:r>
      <w:proofErr w:type="spellStart"/>
      <w:r w:rsidR="00673C85">
        <w:rPr>
          <w:color w:val="000000"/>
        </w:rPr>
        <w:t>дизамещенный</w:t>
      </w:r>
      <w:proofErr w:type="spellEnd"/>
      <w:r w:rsidR="00673C85">
        <w:rPr>
          <w:color w:val="000000"/>
        </w:rPr>
        <w:t xml:space="preserve"> </w:t>
      </w:r>
      <w:r>
        <w:rPr>
          <w:color w:val="000000"/>
        </w:rPr>
        <w:t>1,2,3-триазольный фрагмент</w:t>
      </w:r>
      <w:r w:rsidR="00671CFD">
        <w:rPr>
          <w:color w:val="000000"/>
        </w:rPr>
        <w:t>,</w:t>
      </w:r>
      <w:r>
        <w:rPr>
          <w:color w:val="000000"/>
        </w:rPr>
        <w:t xml:space="preserve"> широко используются в дизайне новых биологически</w:t>
      </w:r>
      <w:r w:rsidR="00671CFD">
        <w:rPr>
          <w:color w:val="000000"/>
        </w:rPr>
        <w:t xml:space="preserve"> </w:t>
      </w:r>
      <w:r>
        <w:rPr>
          <w:color w:val="000000"/>
        </w:rPr>
        <w:t>активны</w:t>
      </w:r>
      <w:r w:rsidR="00673C85">
        <w:rPr>
          <w:color w:val="000000"/>
        </w:rPr>
        <w:t xml:space="preserve">х </w:t>
      </w:r>
      <w:r w:rsidR="004D7A06">
        <w:rPr>
          <w:color w:val="000000"/>
        </w:rPr>
        <w:t>веществ</w:t>
      </w:r>
      <w:r w:rsidR="00673C85">
        <w:rPr>
          <w:color w:val="000000"/>
        </w:rPr>
        <w:t xml:space="preserve"> и</w:t>
      </w:r>
      <w:r>
        <w:rPr>
          <w:color w:val="000000"/>
        </w:rPr>
        <w:t xml:space="preserve"> органических материалов. </w:t>
      </w:r>
      <w:r w:rsidR="00673C85">
        <w:rPr>
          <w:color w:val="000000"/>
        </w:rPr>
        <w:t xml:space="preserve">Во многом их широкое применение связано с простотой их синтеза. В то же время существует лишь ограниченное число подходов к синтезу </w:t>
      </w:r>
      <w:proofErr w:type="spellStart"/>
      <w:r w:rsidR="00673C85" w:rsidRPr="00357A1C">
        <w:rPr>
          <w:color w:val="000000"/>
        </w:rPr>
        <w:t>тризамеще</w:t>
      </w:r>
      <w:r w:rsidR="00673C85">
        <w:rPr>
          <w:color w:val="000000"/>
        </w:rPr>
        <w:t>нных</w:t>
      </w:r>
      <w:proofErr w:type="spellEnd"/>
      <w:r w:rsidR="00673C85" w:rsidRPr="00357A1C">
        <w:rPr>
          <w:color w:val="000000"/>
        </w:rPr>
        <w:t xml:space="preserve"> </w:t>
      </w:r>
      <w:r w:rsidR="00673C85">
        <w:rPr>
          <w:color w:val="000000"/>
        </w:rPr>
        <w:t xml:space="preserve">1,2,3-триазолов. </w:t>
      </w:r>
      <w:r w:rsidR="00202433">
        <w:rPr>
          <w:color w:val="000000"/>
        </w:rPr>
        <w:t>Многие из них имеют довольно узкую область применения.</w:t>
      </w:r>
    </w:p>
    <w:p w:rsidR="00196740" w:rsidRPr="007C2457" w:rsidRDefault="00202433" w:rsidP="00202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Один из наиболее общих методов синтеза </w:t>
      </w:r>
      <w:proofErr w:type="spellStart"/>
      <w:r>
        <w:rPr>
          <w:color w:val="000000"/>
        </w:rPr>
        <w:t>тризамещенных</w:t>
      </w:r>
      <w:proofErr w:type="spellEnd"/>
      <w:r>
        <w:rPr>
          <w:color w:val="000000"/>
        </w:rPr>
        <w:t xml:space="preserve"> 1,2,3-триазолов основан на модификации легкодоступных 5-иодтриазолов с помощью нуклеофильного замещения и металл-катализируемых реакций </w:t>
      </w:r>
      <w:proofErr w:type="gramStart"/>
      <w:r>
        <w:rPr>
          <w:color w:val="000000"/>
        </w:rPr>
        <w:t>кросс-сочетания</w:t>
      </w:r>
      <w:proofErr w:type="gramEnd"/>
      <w:r>
        <w:rPr>
          <w:color w:val="000000"/>
        </w:rPr>
        <w:t>.</w:t>
      </w:r>
    </w:p>
    <w:p w:rsidR="00FB18E3" w:rsidRPr="00976976" w:rsidRDefault="00976976" w:rsidP="009769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  <w:lang w:val="en-US"/>
        </w:rPr>
      </w:pPr>
      <w:r>
        <w:rPr>
          <w:noProof/>
          <w:color w:val="000000"/>
        </w:rPr>
        <w:drawing>
          <wp:inline distT="0" distB="0" distL="0" distR="0">
            <wp:extent cx="3459600" cy="900000"/>
            <wp:effectExtent l="0" t="0" r="7620" b="0"/>
            <wp:docPr id="1" name="Рисунок 1" descr="C:\Users\darksta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rkstar\Desktop\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6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B65" w:rsidRPr="007C2457" w:rsidRDefault="00202433" w:rsidP="00202433">
      <w:pPr>
        <w:ind w:firstLine="397"/>
        <w:contextualSpacing/>
        <w:jc w:val="both"/>
      </w:pPr>
      <w:proofErr w:type="gramStart"/>
      <w:r>
        <w:t xml:space="preserve">Нам удалось разработать подход к труднодоступным 5-цианотриазолам на основе </w:t>
      </w:r>
      <w:r>
        <w:rPr>
          <w:lang w:val="en-US"/>
        </w:rPr>
        <w:t>Pd</w:t>
      </w:r>
      <w:r w:rsidRPr="00976976">
        <w:t>-</w:t>
      </w:r>
      <w:r>
        <w:t>катализируемой реакции цианирования.</w:t>
      </w:r>
      <w:proofErr w:type="gramEnd"/>
      <w:r>
        <w:t xml:space="preserve"> Полученные продукты являются ценными синтетическими </w:t>
      </w:r>
      <w:proofErr w:type="spellStart"/>
      <w:r>
        <w:t>интермедиатами</w:t>
      </w:r>
      <w:proofErr w:type="spellEnd"/>
      <w:r>
        <w:t xml:space="preserve"> и могут быть использованы в синтезе </w:t>
      </w:r>
      <w:proofErr w:type="spellStart"/>
      <w:r>
        <w:t>триазолсодержащих</w:t>
      </w:r>
      <w:proofErr w:type="spellEnd"/>
      <w:r>
        <w:t xml:space="preserve"> аминов, карбоновых кислот и </w:t>
      </w:r>
      <w:proofErr w:type="spellStart"/>
      <w:r>
        <w:t>гетероциклов</w:t>
      </w:r>
      <w:proofErr w:type="spellEnd"/>
      <w:r>
        <w:t>.</w:t>
      </w:r>
    </w:p>
    <w:p w:rsidR="00FF7B65" w:rsidRPr="00976976" w:rsidRDefault="00976976" w:rsidP="00976976">
      <w:pPr>
        <w:contextualSpacing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832000" cy="910800"/>
            <wp:effectExtent l="0" t="0" r="0" b="3810"/>
            <wp:docPr id="2" name="Рисунок 2" descr="C:\Users\darksta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arkstar\Desktop\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000" cy="91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E4D" w:rsidRPr="007C2457" w:rsidRDefault="005F2C6B" w:rsidP="00C069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Ранее в</w:t>
      </w:r>
      <w:r w:rsidRPr="00AE2208">
        <w:rPr>
          <w:color w:val="000000"/>
        </w:rPr>
        <w:t xml:space="preserve"> нашей группе был разработан подход к </w:t>
      </w:r>
      <w:proofErr w:type="spellStart"/>
      <w:r w:rsidRPr="00AE2208">
        <w:rPr>
          <w:color w:val="000000"/>
        </w:rPr>
        <w:t>аннелированным</w:t>
      </w:r>
      <w:proofErr w:type="spellEnd"/>
      <w:r w:rsidRPr="00AE2208">
        <w:rPr>
          <w:color w:val="000000"/>
        </w:rPr>
        <w:t xml:space="preserve"> </w:t>
      </w:r>
      <w:proofErr w:type="spellStart"/>
      <w:r w:rsidRPr="00AE2208">
        <w:rPr>
          <w:color w:val="000000"/>
        </w:rPr>
        <w:t>триазолам</w:t>
      </w:r>
      <w:proofErr w:type="spellEnd"/>
      <w:r w:rsidRPr="00AE2208">
        <w:rPr>
          <w:color w:val="000000"/>
        </w:rPr>
        <w:t>, основанный на реакции внутримолекулярного нуклеофильного замещения в 5-иодтриазолах. Несмотря на его экспериментальную простоту, существенной проблемой этого метода является малая атом-экономичность.</w:t>
      </w:r>
      <w:r>
        <w:rPr>
          <w:color w:val="000000"/>
        </w:rPr>
        <w:t xml:space="preserve"> Мы попытались применить </w:t>
      </w:r>
      <w:r w:rsidR="00C0699E">
        <w:rPr>
          <w:color w:val="000000"/>
        </w:rPr>
        <w:t>реакцию</w:t>
      </w:r>
      <w:r w:rsidR="008C3E4D" w:rsidRPr="00AE2208">
        <w:rPr>
          <w:color w:val="000000"/>
        </w:rPr>
        <w:t xml:space="preserve"> фотохимического окислительного сочетания для синтеза </w:t>
      </w:r>
      <w:proofErr w:type="spellStart"/>
      <w:r w:rsidR="008C3E4D" w:rsidRPr="00AE2208">
        <w:rPr>
          <w:color w:val="000000"/>
        </w:rPr>
        <w:t>триазол-аннелированных</w:t>
      </w:r>
      <w:proofErr w:type="spellEnd"/>
      <w:r w:rsidR="008C3E4D" w:rsidRPr="00AE2208">
        <w:rPr>
          <w:color w:val="000000"/>
        </w:rPr>
        <w:t xml:space="preserve"> производных</w:t>
      </w:r>
      <w:r w:rsidR="00C0699E">
        <w:rPr>
          <w:color w:val="000000"/>
        </w:rPr>
        <w:t xml:space="preserve">. Облучение </w:t>
      </w:r>
      <w:r w:rsidR="00C0699E" w:rsidRPr="00AE2208">
        <w:rPr>
          <w:color w:val="000000"/>
        </w:rPr>
        <w:t>5-</w:t>
      </w:r>
      <w:r w:rsidR="00C0699E" w:rsidRPr="00C0699E">
        <w:rPr>
          <w:i/>
          <w:iCs/>
          <w:color w:val="000000"/>
        </w:rPr>
        <w:t>H</w:t>
      </w:r>
      <w:r w:rsidR="00C0699E">
        <w:rPr>
          <w:color w:val="000000"/>
        </w:rPr>
        <w:t xml:space="preserve">-триазолов синими светодиодами в присутствии </w:t>
      </w:r>
      <w:proofErr w:type="spellStart"/>
      <w:r w:rsidR="0099765A" w:rsidRPr="00C0699E">
        <w:rPr>
          <w:color w:val="000000"/>
        </w:rPr>
        <w:t>PhI</w:t>
      </w:r>
      <w:proofErr w:type="spellEnd"/>
      <w:r w:rsidR="0099765A" w:rsidRPr="00C0699E">
        <w:rPr>
          <w:color w:val="000000"/>
        </w:rPr>
        <w:t>(</w:t>
      </w:r>
      <w:proofErr w:type="spellStart"/>
      <w:r w:rsidR="0099765A" w:rsidRPr="00C0699E">
        <w:rPr>
          <w:color w:val="000000"/>
        </w:rPr>
        <w:t>OAc</w:t>
      </w:r>
      <w:proofErr w:type="spellEnd"/>
      <w:r w:rsidR="0099765A" w:rsidRPr="00C0699E">
        <w:rPr>
          <w:color w:val="000000"/>
        </w:rPr>
        <w:t>)</w:t>
      </w:r>
      <w:r w:rsidR="0099765A" w:rsidRPr="00C0699E">
        <w:rPr>
          <w:color w:val="000000"/>
          <w:vertAlign w:val="subscript"/>
        </w:rPr>
        <w:t>2</w:t>
      </w:r>
      <w:r w:rsidR="0099765A">
        <w:rPr>
          <w:color w:val="000000"/>
        </w:rPr>
        <w:t xml:space="preserve"> и </w:t>
      </w:r>
      <w:r w:rsidR="00C0699E">
        <w:rPr>
          <w:color w:val="000000"/>
        </w:rPr>
        <w:t xml:space="preserve">каталитических количеств </w:t>
      </w:r>
      <w:r w:rsidR="00C0699E">
        <w:rPr>
          <w:color w:val="000000"/>
          <w:lang w:val="en-US"/>
        </w:rPr>
        <w:t>I</w:t>
      </w:r>
      <w:r w:rsidR="00C0699E" w:rsidRPr="00976976">
        <w:rPr>
          <w:color w:val="000000"/>
          <w:vertAlign w:val="subscript"/>
        </w:rPr>
        <w:t>2</w:t>
      </w:r>
      <w:r w:rsidR="00C0699E" w:rsidRPr="00976976">
        <w:rPr>
          <w:color w:val="000000"/>
        </w:rPr>
        <w:t xml:space="preserve"> </w:t>
      </w:r>
      <w:r w:rsidR="00C0699E">
        <w:rPr>
          <w:color w:val="000000"/>
        </w:rPr>
        <w:t xml:space="preserve">приводит к </w:t>
      </w:r>
      <w:proofErr w:type="spellStart"/>
      <w:r w:rsidR="00C0699E">
        <w:rPr>
          <w:color w:val="000000"/>
        </w:rPr>
        <w:t>триазолсодержащим</w:t>
      </w:r>
      <w:proofErr w:type="spellEnd"/>
      <w:r w:rsidR="00C0699E">
        <w:rPr>
          <w:color w:val="000000"/>
        </w:rPr>
        <w:t xml:space="preserve"> </w:t>
      </w:r>
      <w:proofErr w:type="spellStart"/>
      <w:r w:rsidR="00C0699E">
        <w:rPr>
          <w:color w:val="000000"/>
        </w:rPr>
        <w:t>гетероциклам</w:t>
      </w:r>
      <w:proofErr w:type="spellEnd"/>
      <w:r w:rsidR="00C0699E">
        <w:rPr>
          <w:color w:val="000000"/>
        </w:rPr>
        <w:t xml:space="preserve">, </w:t>
      </w:r>
      <w:proofErr w:type="gramStart"/>
      <w:r w:rsidR="00C0699E">
        <w:rPr>
          <w:color w:val="000000"/>
        </w:rPr>
        <w:t>содержащим</w:t>
      </w:r>
      <w:proofErr w:type="gramEnd"/>
      <w:r w:rsidR="00C0699E">
        <w:rPr>
          <w:color w:val="000000"/>
        </w:rPr>
        <w:t xml:space="preserve"> </w:t>
      </w:r>
      <w:proofErr w:type="spellStart"/>
      <w:r w:rsidR="00C0699E">
        <w:rPr>
          <w:color w:val="000000"/>
        </w:rPr>
        <w:t>дигидрохиназолиновый</w:t>
      </w:r>
      <w:proofErr w:type="spellEnd"/>
      <w:r w:rsidR="00C0699E">
        <w:rPr>
          <w:color w:val="000000"/>
        </w:rPr>
        <w:t xml:space="preserve">, </w:t>
      </w:r>
      <w:proofErr w:type="spellStart"/>
      <w:r w:rsidR="00C0699E">
        <w:rPr>
          <w:color w:val="000000"/>
        </w:rPr>
        <w:t>бензоксазиновый</w:t>
      </w:r>
      <w:proofErr w:type="spellEnd"/>
      <w:r w:rsidR="008C3E4D" w:rsidRPr="00AE2208">
        <w:rPr>
          <w:color w:val="000000"/>
        </w:rPr>
        <w:t xml:space="preserve"> и </w:t>
      </w:r>
      <w:proofErr w:type="spellStart"/>
      <w:r w:rsidR="00C0699E">
        <w:rPr>
          <w:color w:val="000000"/>
        </w:rPr>
        <w:t>бензосультамовый</w:t>
      </w:r>
      <w:proofErr w:type="spellEnd"/>
      <w:r w:rsidR="00C0699E">
        <w:rPr>
          <w:color w:val="000000"/>
        </w:rPr>
        <w:t xml:space="preserve"> скелеты. </w:t>
      </w:r>
      <w:r w:rsidR="008C3E4D" w:rsidRPr="00AE2208">
        <w:rPr>
          <w:color w:val="000000"/>
        </w:rPr>
        <w:t xml:space="preserve">Изучены основные ограничения данного подхода и проведено сравнение </w:t>
      </w:r>
      <w:r w:rsidR="00C0699E">
        <w:rPr>
          <w:color w:val="000000"/>
        </w:rPr>
        <w:t xml:space="preserve">его </w:t>
      </w:r>
      <w:r w:rsidR="008C3E4D" w:rsidRPr="00AE2208">
        <w:rPr>
          <w:color w:val="000000"/>
        </w:rPr>
        <w:t>эффективности с разработанным</w:t>
      </w:r>
      <w:r w:rsidR="00C0699E">
        <w:rPr>
          <w:color w:val="000000"/>
        </w:rPr>
        <w:t>и</w:t>
      </w:r>
      <w:r w:rsidR="00C0699E" w:rsidRPr="00C0699E">
        <w:rPr>
          <w:color w:val="000000"/>
        </w:rPr>
        <w:t xml:space="preserve"> </w:t>
      </w:r>
      <w:r w:rsidR="00C0699E" w:rsidRPr="00AE2208">
        <w:rPr>
          <w:color w:val="000000"/>
        </w:rPr>
        <w:t>ранее</w:t>
      </w:r>
      <w:r w:rsidR="00C0699E">
        <w:rPr>
          <w:color w:val="000000"/>
        </w:rPr>
        <w:t xml:space="preserve"> в нашей лаборатории методами</w:t>
      </w:r>
      <w:r w:rsidR="008C3E4D" w:rsidRPr="00AE2208">
        <w:rPr>
          <w:color w:val="000000"/>
        </w:rPr>
        <w:t>.</w:t>
      </w:r>
    </w:p>
    <w:p w:rsidR="00FB18E3" w:rsidRPr="00976976" w:rsidRDefault="00976976" w:rsidP="009769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noProof/>
          <w:color w:val="000000"/>
        </w:rPr>
        <w:drawing>
          <wp:inline distT="0" distB="0" distL="0" distR="0">
            <wp:extent cx="5497200" cy="792000"/>
            <wp:effectExtent l="0" t="0" r="8255" b="8255"/>
            <wp:docPr id="3" name="Рисунок 3" descr="C:\Users\darkstar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arkstar\Desktop\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2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99E" w:rsidRPr="00C0699E" w:rsidRDefault="00C0699E" w:rsidP="00C0699E">
      <w:pPr>
        <w:spacing w:line="360" w:lineRule="auto"/>
        <w:contextualSpacing/>
        <w:jc w:val="center"/>
      </w:pPr>
      <w:bookmarkStart w:id="0" w:name="_GoBack"/>
      <w:bookmarkEnd w:id="0"/>
    </w:p>
    <w:p w:rsidR="00116478" w:rsidRPr="003611A2" w:rsidRDefault="003611A2" w:rsidP="003611A2">
      <w:pPr>
        <w:spacing w:line="360" w:lineRule="auto"/>
        <w:contextualSpacing/>
        <w:jc w:val="center"/>
        <w:rPr>
          <w:i/>
        </w:rPr>
      </w:pPr>
      <w:r w:rsidRPr="003611A2">
        <w:rPr>
          <w:i/>
          <w:color w:val="000000"/>
        </w:rPr>
        <w:t xml:space="preserve">Работа поддержана грантом РНФ № </w:t>
      </w:r>
      <w:r w:rsidRPr="003611A2">
        <w:rPr>
          <w:i/>
        </w:rPr>
        <w:t>2</w:t>
      </w:r>
      <w:r w:rsidRPr="003611A2">
        <w:rPr>
          <w:i/>
          <w:lang w:val="en-US"/>
        </w:rPr>
        <w:t>3</w:t>
      </w:r>
      <w:r w:rsidRPr="003611A2">
        <w:rPr>
          <w:i/>
        </w:rPr>
        <w:t>-73-10043</w:t>
      </w:r>
      <w:r w:rsidR="002D6B38">
        <w:rPr>
          <w:i/>
        </w:rPr>
        <w:t>.</w:t>
      </w:r>
    </w:p>
    <w:p w:rsidR="00B567DA" w:rsidRPr="00747BDF" w:rsidRDefault="00B567DA" w:rsidP="00B567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:rsidR="00B567DA" w:rsidRPr="00B567DA" w:rsidRDefault="00B567DA" w:rsidP="00B567DA">
      <w:pPr>
        <w:spacing w:line="360" w:lineRule="auto"/>
        <w:contextualSpacing/>
      </w:pPr>
    </w:p>
    <w:sectPr w:rsidR="00B567DA" w:rsidRPr="00B567DA" w:rsidSect="00536D6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30241"/>
    <w:rsid w:val="00063966"/>
    <w:rsid w:val="00081D1F"/>
    <w:rsid w:val="00086081"/>
    <w:rsid w:val="00101A1C"/>
    <w:rsid w:val="00106375"/>
    <w:rsid w:val="0011351F"/>
    <w:rsid w:val="00116478"/>
    <w:rsid w:val="00130241"/>
    <w:rsid w:val="00196740"/>
    <w:rsid w:val="001E61C2"/>
    <w:rsid w:val="001F0493"/>
    <w:rsid w:val="001F4187"/>
    <w:rsid w:val="00202433"/>
    <w:rsid w:val="002264EE"/>
    <w:rsid w:val="0023307C"/>
    <w:rsid w:val="002727D7"/>
    <w:rsid w:val="002D6B38"/>
    <w:rsid w:val="002D7361"/>
    <w:rsid w:val="0031361E"/>
    <w:rsid w:val="00334C2C"/>
    <w:rsid w:val="00357A1C"/>
    <w:rsid w:val="003611A2"/>
    <w:rsid w:val="00380F88"/>
    <w:rsid w:val="00391C38"/>
    <w:rsid w:val="003B76D6"/>
    <w:rsid w:val="0041676B"/>
    <w:rsid w:val="004A26A3"/>
    <w:rsid w:val="004D7A06"/>
    <w:rsid w:val="004F0EDF"/>
    <w:rsid w:val="00522BF1"/>
    <w:rsid w:val="00536D64"/>
    <w:rsid w:val="00590166"/>
    <w:rsid w:val="005F2C6B"/>
    <w:rsid w:val="00671CFD"/>
    <w:rsid w:val="00673C85"/>
    <w:rsid w:val="006F7A19"/>
    <w:rsid w:val="00747BDF"/>
    <w:rsid w:val="00775389"/>
    <w:rsid w:val="00797838"/>
    <w:rsid w:val="007C2457"/>
    <w:rsid w:val="007C36D8"/>
    <w:rsid w:val="007F2744"/>
    <w:rsid w:val="0080456A"/>
    <w:rsid w:val="008931BE"/>
    <w:rsid w:val="008C3E4D"/>
    <w:rsid w:val="00921D45"/>
    <w:rsid w:val="00976976"/>
    <w:rsid w:val="0099765A"/>
    <w:rsid w:val="009A66DB"/>
    <w:rsid w:val="009B2F80"/>
    <w:rsid w:val="009B3300"/>
    <w:rsid w:val="009F3380"/>
    <w:rsid w:val="00A02163"/>
    <w:rsid w:val="00A314FE"/>
    <w:rsid w:val="00AB138F"/>
    <w:rsid w:val="00AE2208"/>
    <w:rsid w:val="00AF788D"/>
    <w:rsid w:val="00B567DA"/>
    <w:rsid w:val="00B87035"/>
    <w:rsid w:val="00BC698D"/>
    <w:rsid w:val="00BF36F8"/>
    <w:rsid w:val="00BF4622"/>
    <w:rsid w:val="00C0699E"/>
    <w:rsid w:val="00C21DE0"/>
    <w:rsid w:val="00CD00B1"/>
    <w:rsid w:val="00CF6579"/>
    <w:rsid w:val="00D22306"/>
    <w:rsid w:val="00D42542"/>
    <w:rsid w:val="00D72863"/>
    <w:rsid w:val="00D8121C"/>
    <w:rsid w:val="00DB1755"/>
    <w:rsid w:val="00E22189"/>
    <w:rsid w:val="00E74069"/>
    <w:rsid w:val="00EB1F49"/>
    <w:rsid w:val="00EC4129"/>
    <w:rsid w:val="00F865B3"/>
    <w:rsid w:val="00FB00F1"/>
    <w:rsid w:val="00FB1509"/>
    <w:rsid w:val="00FB18E3"/>
    <w:rsid w:val="00FB717C"/>
    <w:rsid w:val="00FF1903"/>
    <w:rsid w:val="00FF7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536D6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536D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536D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36D6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536D6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536D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36D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36D6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536D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AF78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788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AF78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788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8D7AD2-D8E4-44E6-A94F-0840851F9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Tatiana Dubinina</cp:lastModifiedBy>
  <cp:revision>2</cp:revision>
  <dcterms:created xsi:type="dcterms:W3CDTF">2024-03-06T00:47:00Z</dcterms:created>
  <dcterms:modified xsi:type="dcterms:W3CDTF">2024-03-06T00:47:00Z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