
<file path=[Content_Types].xml><?xml version="1.0" encoding="utf-8"?>
<Types xmlns="http://schemas.openxmlformats.org/package/2006/content-types"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98" w:rsidRDefault="00660782" w:rsidP="00B50598">
      <w:pPr>
        <w:spacing w:after="0" w:line="240" w:lineRule="auto"/>
        <w:jc w:val="center"/>
        <w:rPr>
          <w:b/>
          <w:bCs/>
          <w:iCs/>
          <w:color w:val="000000"/>
          <w:szCs w:val="24"/>
          <w:lang w:val="en-US"/>
        </w:rPr>
      </w:pPr>
      <w:r w:rsidRPr="006976A1">
        <w:rPr>
          <w:b/>
          <w:bCs/>
          <w:iCs/>
          <w:color w:val="000000"/>
          <w:szCs w:val="24"/>
        </w:rPr>
        <w:t xml:space="preserve">20-Кето-Δ21,22-стероиды – новый перспективный класс </w:t>
      </w:r>
    </w:p>
    <w:p w:rsidR="00E17183" w:rsidRPr="006976A1" w:rsidRDefault="00660782" w:rsidP="00B50598">
      <w:pPr>
        <w:spacing w:after="0" w:line="240" w:lineRule="auto"/>
        <w:jc w:val="center"/>
        <w:rPr>
          <w:b/>
          <w:bCs/>
          <w:iCs/>
          <w:color w:val="000000"/>
          <w:szCs w:val="24"/>
        </w:rPr>
      </w:pPr>
      <w:proofErr w:type="spellStart"/>
      <w:r w:rsidRPr="006976A1">
        <w:rPr>
          <w:b/>
          <w:bCs/>
          <w:iCs/>
          <w:color w:val="000000"/>
          <w:szCs w:val="24"/>
        </w:rPr>
        <w:t>антипролиферативных</w:t>
      </w:r>
      <w:proofErr w:type="spellEnd"/>
      <w:r w:rsidRPr="006976A1">
        <w:rPr>
          <w:b/>
          <w:bCs/>
          <w:iCs/>
          <w:color w:val="000000"/>
          <w:szCs w:val="24"/>
        </w:rPr>
        <w:t xml:space="preserve"> агентов</w:t>
      </w:r>
    </w:p>
    <w:p w:rsidR="001D151C" w:rsidRPr="006976A1" w:rsidRDefault="001D151C" w:rsidP="00B50598">
      <w:pPr>
        <w:spacing w:after="0" w:line="240" w:lineRule="auto"/>
        <w:jc w:val="center"/>
        <w:rPr>
          <w:b/>
          <w:bCs/>
          <w:i/>
          <w:iCs/>
          <w:szCs w:val="24"/>
        </w:rPr>
      </w:pPr>
      <w:r w:rsidRPr="006976A1">
        <w:rPr>
          <w:b/>
          <w:bCs/>
          <w:i/>
          <w:iCs/>
          <w:szCs w:val="24"/>
        </w:rPr>
        <w:t>Малахова В.Р</w:t>
      </w:r>
      <w:r w:rsidR="0013482E" w:rsidRPr="006976A1">
        <w:rPr>
          <w:b/>
          <w:bCs/>
          <w:i/>
          <w:iCs/>
          <w:szCs w:val="24"/>
        </w:rPr>
        <w:t>.</w:t>
      </w:r>
      <w:r w:rsidR="008D6F84" w:rsidRPr="006976A1">
        <w:rPr>
          <w:b/>
          <w:bCs/>
          <w:i/>
          <w:iCs/>
          <w:szCs w:val="24"/>
          <w:vertAlign w:val="superscript"/>
        </w:rPr>
        <w:t>1,2</w:t>
      </w:r>
      <w:r w:rsidR="008D6F84" w:rsidRPr="006976A1">
        <w:rPr>
          <w:b/>
          <w:bCs/>
          <w:i/>
          <w:iCs/>
          <w:szCs w:val="24"/>
        </w:rPr>
        <w:t xml:space="preserve">, </w:t>
      </w:r>
      <w:r w:rsidR="00F22651" w:rsidRPr="006976A1">
        <w:rPr>
          <w:b/>
          <w:bCs/>
          <w:i/>
          <w:iCs/>
          <w:szCs w:val="24"/>
        </w:rPr>
        <w:t>Щербаков А.М.</w:t>
      </w:r>
      <w:r w:rsidR="00F22651" w:rsidRPr="006976A1">
        <w:rPr>
          <w:b/>
          <w:bCs/>
          <w:i/>
          <w:iCs/>
          <w:szCs w:val="24"/>
          <w:vertAlign w:val="superscript"/>
        </w:rPr>
        <w:t>3</w:t>
      </w:r>
      <w:r w:rsidR="00F22651" w:rsidRPr="006976A1">
        <w:rPr>
          <w:b/>
          <w:bCs/>
          <w:i/>
          <w:iCs/>
          <w:szCs w:val="24"/>
        </w:rPr>
        <w:t xml:space="preserve">, </w:t>
      </w:r>
      <w:proofErr w:type="spellStart"/>
      <w:r w:rsidR="00F22651" w:rsidRPr="006976A1">
        <w:rPr>
          <w:b/>
          <w:bCs/>
          <w:i/>
          <w:iCs/>
          <w:szCs w:val="24"/>
        </w:rPr>
        <w:t>Диченко</w:t>
      </w:r>
      <w:proofErr w:type="spellEnd"/>
      <w:r w:rsidR="00F22651" w:rsidRPr="006976A1">
        <w:rPr>
          <w:b/>
          <w:bCs/>
          <w:i/>
          <w:iCs/>
          <w:szCs w:val="24"/>
        </w:rPr>
        <w:t xml:space="preserve"> Я.В.</w:t>
      </w:r>
      <w:r w:rsidR="00F22651" w:rsidRPr="006976A1">
        <w:rPr>
          <w:b/>
          <w:bCs/>
          <w:i/>
          <w:iCs/>
          <w:szCs w:val="24"/>
          <w:vertAlign w:val="superscript"/>
        </w:rPr>
        <w:t>4</w:t>
      </w:r>
      <w:r w:rsidR="00663822" w:rsidRPr="006976A1">
        <w:rPr>
          <w:b/>
          <w:bCs/>
          <w:i/>
          <w:iCs/>
          <w:szCs w:val="24"/>
        </w:rPr>
        <w:t>,</w:t>
      </w:r>
      <w:r w:rsidR="00F22651" w:rsidRPr="006976A1">
        <w:rPr>
          <w:b/>
          <w:bCs/>
          <w:i/>
          <w:iCs/>
          <w:szCs w:val="24"/>
        </w:rPr>
        <w:t xml:space="preserve"> </w:t>
      </w:r>
      <w:r w:rsidR="008D6F84" w:rsidRPr="006976A1">
        <w:rPr>
          <w:b/>
          <w:bCs/>
          <w:i/>
          <w:iCs/>
          <w:szCs w:val="24"/>
        </w:rPr>
        <w:t>Волкова Ю.А.</w:t>
      </w:r>
      <w:r w:rsidR="008D6F84" w:rsidRPr="006976A1">
        <w:rPr>
          <w:b/>
          <w:bCs/>
          <w:i/>
          <w:iCs/>
          <w:szCs w:val="24"/>
          <w:vertAlign w:val="superscript"/>
        </w:rPr>
        <w:t>1</w:t>
      </w:r>
      <w:r w:rsidR="008D6F84" w:rsidRPr="006976A1">
        <w:rPr>
          <w:b/>
          <w:bCs/>
          <w:i/>
          <w:iCs/>
          <w:szCs w:val="24"/>
        </w:rPr>
        <w:t xml:space="preserve">, </w:t>
      </w:r>
      <w:proofErr w:type="spellStart"/>
      <w:r w:rsidR="008D6F84" w:rsidRPr="006976A1">
        <w:rPr>
          <w:b/>
          <w:bCs/>
          <w:i/>
          <w:iCs/>
          <w:szCs w:val="24"/>
        </w:rPr>
        <w:t>Заварзин</w:t>
      </w:r>
      <w:proofErr w:type="spellEnd"/>
      <w:r w:rsidR="008D6F84" w:rsidRPr="006976A1">
        <w:rPr>
          <w:b/>
          <w:bCs/>
          <w:i/>
          <w:iCs/>
          <w:szCs w:val="24"/>
        </w:rPr>
        <w:t xml:space="preserve"> И.В.</w:t>
      </w:r>
      <w:r w:rsidR="008D6F84" w:rsidRPr="006976A1">
        <w:rPr>
          <w:b/>
          <w:bCs/>
          <w:i/>
          <w:iCs/>
          <w:szCs w:val="24"/>
          <w:vertAlign w:val="superscript"/>
        </w:rPr>
        <w:t>1</w:t>
      </w:r>
    </w:p>
    <w:p w:rsidR="001D151C" w:rsidRPr="006976A1" w:rsidRDefault="001D151C" w:rsidP="00B50598">
      <w:pPr>
        <w:spacing w:after="0" w:line="240" w:lineRule="auto"/>
        <w:jc w:val="center"/>
        <w:rPr>
          <w:i/>
          <w:iCs/>
          <w:szCs w:val="24"/>
        </w:rPr>
      </w:pPr>
      <w:r w:rsidRPr="006976A1">
        <w:rPr>
          <w:i/>
          <w:iCs/>
          <w:szCs w:val="24"/>
        </w:rPr>
        <w:t xml:space="preserve">Студент, </w:t>
      </w:r>
      <w:r w:rsidR="003807DF" w:rsidRPr="006976A1">
        <w:rPr>
          <w:i/>
          <w:iCs/>
          <w:szCs w:val="24"/>
        </w:rPr>
        <w:t>1</w:t>
      </w:r>
      <w:r w:rsidRPr="006976A1">
        <w:rPr>
          <w:i/>
          <w:iCs/>
          <w:szCs w:val="24"/>
        </w:rPr>
        <w:t xml:space="preserve"> курс </w:t>
      </w:r>
      <w:r w:rsidR="003807DF" w:rsidRPr="006976A1">
        <w:rPr>
          <w:i/>
          <w:iCs/>
          <w:szCs w:val="24"/>
        </w:rPr>
        <w:t>магистратура</w:t>
      </w:r>
    </w:p>
    <w:p w:rsidR="001D151C" w:rsidRPr="006976A1" w:rsidRDefault="008D6F84" w:rsidP="00B50598">
      <w:pPr>
        <w:spacing w:after="0" w:line="240" w:lineRule="auto"/>
        <w:jc w:val="center"/>
        <w:rPr>
          <w:i/>
          <w:iCs/>
          <w:szCs w:val="24"/>
        </w:rPr>
      </w:pPr>
      <w:r w:rsidRPr="006976A1">
        <w:rPr>
          <w:i/>
          <w:iCs/>
          <w:szCs w:val="24"/>
          <w:vertAlign w:val="superscript"/>
        </w:rPr>
        <w:t>1</w:t>
      </w:r>
      <w:r w:rsidR="000E7D04" w:rsidRPr="006976A1">
        <w:rPr>
          <w:i/>
          <w:iCs/>
          <w:szCs w:val="24"/>
          <w:vertAlign w:val="superscript"/>
        </w:rPr>
        <w:t xml:space="preserve"> </w:t>
      </w:r>
      <w:r w:rsidR="001D151C" w:rsidRPr="006976A1">
        <w:rPr>
          <w:i/>
          <w:iCs/>
          <w:szCs w:val="24"/>
        </w:rPr>
        <w:t>Институт органической химии им. Н.Д. Зелинского РАН</w:t>
      </w:r>
    </w:p>
    <w:p w:rsidR="003807DF" w:rsidRPr="006976A1" w:rsidRDefault="008D6F84" w:rsidP="00B50598">
      <w:pPr>
        <w:spacing w:after="0" w:line="240" w:lineRule="auto"/>
        <w:jc w:val="center"/>
        <w:rPr>
          <w:i/>
          <w:iCs/>
          <w:szCs w:val="24"/>
        </w:rPr>
      </w:pPr>
      <w:r w:rsidRPr="006976A1">
        <w:rPr>
          <w:i/>
          <w:iCs/>
          <w:szCs w:val="24"/>
          <w:vertAlign w:val="superscript"/>
        </w:rPr>
        <w:t>2</w:t>
      </w:r>
      <w:r w:rsidR="000E7D04" w:rsidRPr="006976A1">
        <w:rPr>
          <w:i/>
          <w:iCs/>
          <w:szCs w:val="24"/>
          <w:vertAlign w:val="superscript"/>
        </w:rPr>
        <w:t xml:space="preserve"> </w:t>
      </w:r>
      <w:r w:rsidR="003807DF" w:rsidRPr="006976A1">
        <w:rPr>
          <w:i/>
          <w:iCs/>
          <w:szCs w:val="24"/>
        </w:rPr>
        <w:t>Московский государственный университет имени М.В. Ломоносова,</w:t>
      </w:r>
    </w:p>
    <w:p w:rsidR="003807DF" w:rsidRPr="006976A1" w:rsidRDefault="003807DF" w:rsidP="00B50598">
      <w:pPr>
        <w:spacing w:after="0" w:line="240" w:lineRule="auto"/>
        <w:jc w:val="center"/>
        <w:rPr>
          <w:i/>
          <w:iCs/>
          <w:szCs w:val="24"/>
        </w:rPr>
      </w:pPr>
      <w:r w:rsidRPr="006976A1">
        <w:rPr>
          <w:i/>
          <w:iCs/>
          <w:szCs w:val="24"/>
        </w:rPr>
        <w:t>химический факультет, Москва, Россия</w:t>
      </w:r>
    </w:p>
    <w:p w:rsidR="0013482E" w:rsidRPr="006976A1" w:rsidRDefault="0013482E" w:rsidP="00B50598">
      <w:pPr>
        <w:spacing w:after="0" w:line="240" w:lineRule="auto"/>
        <w:jc w:val="center"/>
        <w:rPr>
          <w:i/>
          <w:iCs/>
          <w:szCs w:val="24"/>
          <w:shd w:val="clear" w:color="auto" w:fill="FFFFFF"/>
        </w:rPr>
      </w:pPr>
      <w:r w:rsidRPr="006976A1">
        <w:rPr>
          <w:i/>
          <w:iCs/>
          <w:szCs w:val="24"/>
          <w:vertAlign w:val="superscript"/>
        </w:rPr>
        <w:t>3</w:t>
      </w:r>
      <w:r w:rsidR="000E7D04" w:rsidRPr="006976A1">
        <w:rPr>
          <w:i/>
          <w:iCs/>
          <w:szCs w:val="24"/>
          <w:vertAlign w:val="superscript"/>
        </w:rPr>
        <w:t xml:space="preserve"> </w:t>
      </w:r>
      <w:r w:rsidRPr="006976A1">
        <w:rPr>
          <w:i/>
          <w:iCs/>
          <w:szCs w:val="24"/>
          <w:shd w:val="clear" w:color="auto" w:fill="FFFFFF"/>
        </w:rPr>
        <w:t>ФГБУ «НМИЦ онкологии им. Н.Н. Блохина» Минздрава России, Москва, Россия</w:t>
      </w:r>
    </w:p>
    <w:p w:rsidR="00F22651" w:rsidRPr="006976A1" w:rsidRDefault="005852EB" w:rsidP="00B50598">
      <w:pPr>
        <w:spacing w:after="0" w:line="240" w:lineRule="auto"/>
        <w:jc w:val="center"/>
        <w:rPr>
          <w:i/>
          <w:iCs/>
          <w:szCs w:val="24"/>
        </w:rPr>
      </w:pPr>
      <w:r w:rsidRPr="006976A1">
        <w:rPr>
          <w:i/>
          <w:iCs/>
          <w:szCs w:val="24"/>
          <w:vertAlign w:val="superscript"/>
        </w:rPr>
        <w:t>4</w:t>
      </w:r>
      <w:r w:rsidRPr="006976A1">
        <w:rPr>
          <w:i/>
          <w:iCs/>
          <w:szCs w:val="24"/>
        </w:rPr>
        <w:t xml:space="preserve"> </w:t>
      </w:r>
      <w:r w:rsidR="00F22651" w:rsidRPr="006976A1">
        <w:rPr>
          <w:i/>
          <w:iCs/>
          <w:szCs w:val="24"/>
        </w:rPr>
        <w:t>Институт биоорганической химии НАН Беларуси</w:t>
      </w:r>
      <w:r w:rsidRPr="006976A1">
        <w:rPr>
          <w:i/>
          <w:iCs/>
          <w:szCs w:val="24"/>
        </w:rPr>
        <w:t>, Минск, Беларусь</w:t>
      </w:r>
    </w:p>
    <w:p w:rsidR="001719E3" w:rsidRPr="006976A1" w:rsidRDefault="001F7180" w:rsidP="00B50598">
      <w:pPr>
        <w:spacing w:after="0" w:line="240" w:lineRule="auto"/>
        <w:jc w:val="center"/>
        <w:rPr>
          <w:i/>
          <w:iCs/>
          <w:szCs w:val="24"/>
          <w:lang w:val="en-US"/>
        </w:rPr>
      </w:pPr>
      <w:r w:rsidRPr="006976A1">
        <w:rPr>
          <w:i/>
          <w:iCs/>
          <w:szCs w:val="24"/>
          <w:lang w:val="en-US"/>
        </w:rPr>
        <w:t xml:space="preserve">E-mail: </w:t>
      </w:r>
      <w:r w:rsidR="001D151C" w:rsidRPr="006976A1">
        <w:rPr>
          <w:i/>
          <w:iCs/>
          <w:szCs w:val="24"/>
          <w:u w:val="single"/>
          <w:lang w:val="en-US"/>
        </w:rPr>
        <w:t>vika.malakhova.0207@gmail.com</w:t>
      </w:r>
    </w:p>
    <w:p w:rsidR="00A3355F" w:rsidRPr="006976A1" w:rsidRDefault="00A3355F" w:rsidP="00B50598">
      <w:pPr>
        <w:spacing w:after="0" w:line="240" w:lineRule="auto"/>
        <w:ind w:firstLine="397"/>
        <w:jc w:val="both"/>
      </w:pPr>
      <w:r w:rsidRPr="006976A1">
        <w:t>Стероиды</w:t>
      </w:r>
      <w:r w:rsidR="00B651FC" w:rsidRPr="006976A1">
        <w:t xml:space="preserve"> представляют собой</w:t>
      </w:r>
      <w:r w:rsidRPr="006976A1">
        <w:t xml:space="preserve"> важный класс </w:t>
      </w:r>
      <w:r w:rsidR="00EF42A0" w:rsidRPr="006976A1">
        <w:t xml:space="preserve">полициклических </w:t>
      </w:r>
      <w:r w:rsidR="00DE12EA" w:rsidRPr="006976A1">
        <w:t>соединений</w:t>
      </w:r>
      <w:r w:rsidR="00EF42A0" w:rsidRPr="006976A1">
        <w:t xml:space="preserve">, имеющих </w:t>
      </w:r>
      <w:proofErr w:type="spellStart"/>
      <w:r w:rsidR="00EF42A0" w:rsidRPr="006976A1">
        <w:t>циклопентафенантреновую</w:t>
      </w:r>
      <w:proofErr w:type="spellEnd"/>
      <w:r w:rsidR="00EF42A0" w:rsidRPr="006976A1">
        <w:t xml:space="preserve"> систему</w:t>
      </w:r>
      <w:r w:rsidRPr="006976A1">
        <w:t>.</w:t>
      </w:r>
      <w:r w:rsidR="00EF42A0" w:rsidRPr="006976A1">
        <w:t xml:space="preserve"> Они играют важную роль в регуляции физиологических процессов и воздействии на молекулярные мишени различных заболеваний</w:t>
      </w:r>
      <w:r w:rsidR="00B50598" w:rsidRPr="00B50598">
        <w:t xml:space="preserve"> [1]</w:t>
      </w:r>
      <w:r w:rsidR="00EF42A0" w:rsidRPr="006976A1">
        <w:t xml:space="preserve">. </w:t>
      </w:r>
      <w:r w:rsidR="008A3AFB" w:rsidRPr="006976A1">
        <w:t xml:space="preserve">Особый интерес представляют синтетические и природные стероиды, действующие как </w:t>
      </w:r>
      <w:r w:rsidR="00F22651" w:rsidRPr="006976A1">
        <w:t xml:space="preserve">прицельные, так называемые </w:t>
      </w:r>
      <w:proofErr w:type="spellStart"/>
      <w:r w:rsidR="00F22651" w:rsidRPr="006976A1">
        <w:t>таргетированные</w:t>
      </w:r>
      <w:proofErr w:type="spellEnd"/>
      <w:r w:rsidR="00F22651" w:rsidRPr="006976A1">
        <w:t>, молекулы на клетки</w:t>
      </w:r>
      <w:r w:rsidR="008A3AFB" w:rsidRPr="006976A1">
        <w:t xml:space="preserve"> рака молочной железы</w:t>
      </w:r>
      <w:r w:rsidR="00B50598" w:rsidRPr="00B50598">
        <w:t xml:space="preserve"> [2,3]</w:t>
      </w:r>
      <w:r w:rsidR="008A3AFB" w:rsidRPr="006976A1">
        <w:t xml:space="preserve"> простаты, яичников и легких.</w:t>
      </w:r>
    </w:p>
    <w:p w:rsidR="00A62BED" w:rsidRPr="006976A1" w:rsidRDefault="001A28EE" w:rsidP="00B50598">
      <w:pPr>
        <w:spacing w:after="0" w:line="240" w:lineRule="auto"/>
        <w:ind w:firstLine="397"/>
        <w:jc w:val="both"/>
      </w:pPr>
      <w:r w:rsidRPr="006976A1">
        <w:t xml:space="preserve">В данной работе </w:t>
      </w:r>
      <w:r w:rsidR="00A3355F" w:rsidRPr="006976A1">
        <w:t>была</w:t>
      </w:r>
      <w:r w:rsidR="00E17183" w:rsidRPr="006976A1">
        <w:t xml:space="preserve"> синтезирована серия </w:t>
      </w:r>
      <w:r w:rsidR="00A3355F" w:rsidRPr="006976A1">
        <w:t>20-кето-Δ</w:t>
      </w:r>
      <w:r w:rsidR="00A3355F" w:rsidRPr="006976A1">
        <w:rPr>
          <w:vertAlign w:val="superscript"/>
        </w:rPr>
        <w:t>21,22</w:t>
      </w:r>
      <w:r w:rsidR="00E17183" w:rsidRPr="006976A1">
        <w:t xml:space="preserve">-стероидов и впервые проведена оценка их противораковой активности. Было показано, что </w:t>
      </w:r>
      <w:r w:rsidR="00E17183" w:rsidRPr="006976A1">
        <w:rPr>
          <w:i/>
          <w:lang w:val="en-US"/>
        </w:rPr>
        <w:t>in</w:t>
      </w:r>
      <w:r w:rsidR="00E17183" w:rsidRPr="006976A1">
        <w:rPr>
          <w:i/>
        </w:rPr>
        <w:t xml:space="preserve"> </w:t>
      </w:r>
      <w:r w:rsidR="00E17183" w:rsidRPr="006976A1">
        <w:rPr>
          <w:i/>
          <w:lang w:val="en-US"/>
        </w:rPr>
        <w:t>situ</w:t>
      </w:r>
      <w:r w:rsidR="00E17183" w:rsidRPr="006976A1">
        <w:t xml:space="preserve"> α-аминоалкилирование 17-</w:t>
      </w:r>
      <w:proofErr w:type="spellStart"/>
      <w:r w:rsidR="00E17183" w:rsidRPr="006976A1">
        <w:rPr>
          <w:lang w:val="en-US"/>
        </w:rPr>
        <w:t>COMe</w:t>
      </w:r>
      <w:proofErr w:type="spellEnd"/>
      <w:r w:rsidR="00E17183" w:rsidRPr="006976A1">
        <w:t xml:space="preserve"> стероидов </w:t>
      </w:r>
      <w:proofErr w:type="spellStart"/>
      <w:r w:rsidR="00E17183" w:rsidRPr="006976A1">
        <w:t>параформальдегидом</w:t>
      </w:r>
      <w:proofErr w:type="spellEnd"/>
      <w:r w:rsidR="00E17183" w:rsidRPr="006976A1">
        <w:t xml:space="preserve"> </w:t>
      </w:r>
      <w:r w:rsidR="00CF03BB" w:rsidRPr="006976A1">
        <w:t xml:space="preserve">в присутствии </w:t>
      </w:r>
      <w:proofErr w:type="spellStart"/>
      <w:r w:rsidR="00CF03BB" w:rsidRPr="006976A1">
        <w:t>трифторацетата</w:t>
      </w:r>
      <w:proofErr w:type="spellEnd"/>
      <w:r w:rsidR="00CF03BB" w:rsidRPr="006976A1">
        <w:t xml:space="preserve"> </w:t>
      </w:r>
      <w:proofErr w:type="spellStart"/>
      <w:r w:rsidR="00CF03BB" w:rsidRPr="006976A1">
        <w:t>диизопропиламина</w:t>
      </w:r>
      <w:proofErr w:type="spellEnd"/>
      <w:r w:rsidR="00CF03BB" w:rsidRPr="006976A1">
        <w:t xml:space="preserve"> с последующим </w:t>
      </w:r>
      <w:proofErr w:type="gramStart"/>
      <w:r w:rsidR="00CF03BB" w:rsidRPr="006976A1">
        <w:t>β-</w:t>
      </w:r>
      <w:proofErr w:type="gramEnd"/>
      <w:r w:rsidR="00CF03BB" w:rsidRPr="006976A1">
        <w:t xml:space="preserve">элиминированием </w:t>
      </w:r>
      <w:proofErr w:type="spellStart"/>
      <w:r w:rsidR="00CF03BB" w:rsidRPr="006976A1">
        <w:t>диалкиламиногруппы</w:t>
      </w:r>
      <w:proofErr w:type="spellEnd"/>
      <w:r w:rsidR="00CF03BB" w:rsidRPr="006976A1">
        <w:t xml:space="preserve"> является общим методом синтеза 20-кето-Δ</w:t>
      </w:r>
      <w:r w:rsidR="00CF03BB" w:rsidRPr="006976A1">
        <w:rPr>
          <w:vertAlign w:val="superscript"/>
        </w:rPr>
        <w:t>21,22</w:t>
      </w:r>
      <w:r w:rsidR="00CF03BB" w:rsidRPr="006976A1">
        <w:t xml:space="preserve">-стероидов. </w:t>
      </w:r>
      <w:r w:rsidR="00A62BED" w:rsidRPr="006976A1">
        <w:t xml:space="preserve">Для всех синтезированных соединений была проведена оценка </w:t>
      </w:r>
      <w:r w:rsidR="00EF4EB3" w:rsidRPr="006976A1">
        <w:t>биологической активности</w:t>
      </w:r>
      <w:r w:rsidR="00A62BED" w:rsidRPr="006976A1">
        <w:t xml:space="preserve">. </w:t>
      </w:r>
      <w:r w:rsidR="00CB637E" w:rsidRPr="006976A1">
        <w:t xml:space="preserve">В результате было </w:t>
      </w:r>
      <w:r w:rsidR="00DE12EA" w:rsidRPr="006976A1">
        <w:t>выявлено</w:t>
      </w:r>
      <w:r w:rsidR="00CB637E" w:rsidRPr="006976A1">
        <w:t xml:space="preserve"> соединение лидер</w:t>
      </w:r>
      <w:r w:rsidR="00DE12EA" w:rsidRPr="006976A1">
        <w:t>, избирательно действующее</w:t>
      </w:r>
      <w:r w:rsidR="00CB637E" w:rsidRPr="006976A1">
        <w:t xml:space="preserve"> на клетки рака молочной железы, включая клетки, устойчивые к 4-гидрокситамоксифену. </w:t>
      </w:r>
      <w:r w:rsidR="00DE12EA" w:rsidRPr="006976A1">
        <w:t>Соединение лидер</w:t>
      </w:r>
      <w:r w:rsidR="00CB637E" w:rsidRPr="006976A1">
        <w:t xml:space="preserve"> действует как эффективный модулятор </w:t>
      </w:r>
      <w:proofErr w:type="spellStart"/>
      <w:r w:rsidR="00CB637E" w:rsidRPr="006976A1">
        <w:t>ERKs</w:t>
      </w:r>
      <w:proofErr w:type="spellEnd"/>
      <w:r w:rsidR="00CB637E" w:rsidRPr="006976A1">
        <w:t xml:space="preserve">, </w:t>
      </w:r>
      <w:proofErr w:type="spellStart"/>
      <w:r w:rsidR="00CB637E" w:rsidRPr="006976A1">
        <w:t>циклина</w:t>
      </w:r>
      <w:proofErr w:type="spellEnd"/>
      <w:r w:rsidR="00CB637E" w:rsidRPr="006976A1">
        <w:t xml:space="preserve"> D1 и CDK4, так и мощный селективный агент, блокирующий рецептор эстрогена</w:t>
      </w:r>
      <w:r w:rsidR="00EF4EB3" w:rsidRPr="006976A1">
        <w:t xml:space="preserve"> α</w:t>
      </w:r>
      <w:r w:rsidR="00CB637E" w:rsidRPr="006976A1">
        <w:t xml:space="preserve">, без выраженного воздействия на </w:t>
      </w:r>
      <w:proofErr w:type="spellStart"/>
      <w:r w:rsidR="00CB637E" w:rsidRPr="006976A1">
        <w:t>цитохромы</w:t>
      </w:r>
      <w:proofErr w:type="spellEnd"/>
      <w:r w:rsidR="00CB637E" w:rsidRPr="006976A1">
        <w:t xml:space="preserve"> P450 CYP7B1, CYP19A1 и CYP21A2.</w:t>
      </w:r>
    </w:p>
    <w:p w:rsidR="00C2391B" w:rsidRPr="006976A1" w:rsidRDefault="00670FA2" w:rsidP="00861EE7">
      <w:pPr>
        <w:spacing w:line="240" w:lineRule="auto"/>
        <w:jc w:val="center"/>
        <w:rPr>
          <w:szCs w:val="24"/>
        </w:rPr>
      </w:pPr>
      <w:r w:rsidRPr="006976A1">
        <w:rPr>
          <w:noProof/>
          <w:szCs w:val="24"/>
          <w:lang w:eastAsia="ru-RU"/>
        </w:rPr>
        <w:drawing>
          <wp:inline distT="0" distB="0" distL="0" distR="0">
            <wp:extent cx="5598621" cy="14173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621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56" w:rsidRPr="006976A1" w:rsidRDefault="00151DCE" w:rsidP="00861EE7">
      <w:pPr>
        <w:spacing w:after="0" w:line="240" w:lineRule="auto"/>
        <w:jc w:val="center"/>
        <w:rPr>
          <w:i/>
          <w:iCs/>
          <w:szCs w:val="24"/>
        </w:rPr>
      </w:pPr>
      <w:r w:rsidRPr="006976A1">
        <w:rPr>
          <w:i/>
          <w:iCs/>
          <w:szCs w:val="24"/>
        </w:rPr>
        <w:t>Работа выполнена при финансовой поддержке Российского научного фонда</w:t>
      </w:r>
    </w:p>
    <w:p w:rsidR="002A36AE" w:rsidRPr="006976A1" w:rsidRDefault="00151DCE" w:rsidP="00861EE7">
      <w:pPr>
        <w:spacing w:after="0" w:line="240" w:lineRule="auto"/>
        <w:jc w:val="center"/>
        <w:rPr>
          <w:i/>
          <w:iCs/>
          <w:szCs w:val="24"/>
          <w:lang w:val="en-US"/>
        </w:rPr>
      </w:pPr>
      <w:r w:rsidRPr="006976A1">
        <w:rPr>
          <w:i/>
          <w:iCs/>
          <w:szCs w:val="24"/>
        </w:rPr>
        <w:t xml:space="preserve"> </w:t>
      </w:r>
      <w:r w:rsidRPr="006976A1">
        <w:rPr>
          <w:i/>
          <w:iCs/>
          <w:szCs w:val="24"/>
          <w:lang w:val="en-US"/>
        </w:rPr>
        <w:t>(</w:t>
      </w:r>
      <w:proofErr w:type="gramStart"/>
      <w:r w:rsidRPr="006976A1">
        <w:rPr>
          <w:i/>
          <w:iCs/>
          <w:szCs w:val="24"/>
        </w:rPr>
        <w:t>проект</w:t>
      </w:r>
      <w:proofErr w:type="gramEnd"/>
      <w:r w:rsidRPr="006976A1">
        <w:rPr>
          <w:i/>
          <w:iCs/>
          <w:szCs w:val="24"/>
          <w:lang w:val="en-US"/>
        </w:rPr>
        <w:t xml:space="preserve"> No. 22-13-00161).</w:t>
      </w:r>
    </w:p>
    <w:p w:rsidR="008558B0" w:rsidRDefault="008558B0" w:rsidP="00861EE7">
      <w:pPr>
        <w:spacing w:after="0" w:line="240" w:lineRule="auto"/>
        <w:jc w:val="center"/>
        <w:rPr>
          <w:b/>
          <w:bCs/>
          <w:szCs w:val="24"/>
          <w:lang w:val="en-US"/>
        </w:rPr>
      </w:pPr>
      <w:r w:rsidRPr="006976A1">
        <w:rPr>
          <w:b/>
          <w:bCs/>
          <w:szCs w:val="24"/>
        </w:rPr>
        <w:t>Литература</w:t>
      </w:r>
    </w:p>
    <w:p w:rsidR="00B50598" w:rsidRPr="006976A1" w:rsidRDefault="00B50598" w:rsidP="00B50598">
      <w:pPr>
        <w:spacing w:after="0" w:line="240" w:lineRule="auto"/>
        <w:rPr>
          <w:lang w:val="en-US"/>
        </w:rPr>
      </w:pPr>
      <w:r>
        <w:rPr>
          <w:lang w:val="en-US"/>
        </w:rPr>
        <w:t xml:space="preserve">1. </w:t>
      </w:r>
      <w:r w:rsidRPr="006976A1">
        <w:rPr>
          <w:lang w:val="en-US"/>
        </w:rPr>
        <w:t xml:space="preserve">CRC Handbook of Biochemistry and Molecular Biology / ed. </w:t>
      </w:r>
      <w:proofErr w:type="spellStart"/>
      <w:r w:rsidRPr="006976A1">
        <w:rPr>
          <w:lang w:val="en-US"/>
        </w:rPr>
        <w:t>Fasman</w:t>
      </w:r>
      <w:proofErr w:type="spellEnd"/>
      <w:r w:rsidRPr="006976A1">
        <w:rPr>
          <w:lang w:val="en-US"/>
        </w:rPr>
        <w:t xml:space="preserve"> G.D. CRC Press, 2019.</w:t>
      </w:r>
    </w:p>
    <w:p w:rsidR="00B50598" w:rsidRDefault="00B50598" w:rsidP="00B50598">
      <w:pPr>
        <w:spacing w:after="0" w:line="240" w:lineRule="auto"/>
        <w:rPr>
          <w:lang w:val="en-US"/>
        </w:rPr>
      </w:pPr>
      <w:r w:rsidRPr="006976A1">
        <w:rPr>
          <w:lang w:val="en-US"/>
        </w:rPr>
        <w:t>2.</w:t>
      </w:r>
      <w:r w:rsidRPr="006976A1">
        <w:rPr>
          <w:lang w:val="en-US"/>
        </w:rPr>
        <w:tab/>
      </w:r>
      <w:proofErr w:type="spellStart"/>
      <w:r w:rsidRPr="006976A1">
        <w:rPr>
          <w:lang w:val="en-US"/>
        </w:rPr>
        <w:t>Volkova</w:t>
      </w:r>
      <w:proofErr w:type="spellEnd"/>
      <w:r w:rsidRPr="006976A1">
        <w:rPr>
          <w:lang w:val="en-US"/>
        </w:rPr>
        <w:t xml:space="preserve"> Y.A. et al. Steroidal N-</w:t>
      </w:r>
      <w:proofErr w:type="spellStart"/>
      <w:r w:rsidRPr="006976A1">
        <w:rPr>
          <w:lang w:val="en-US"/>
        </w:rPr>
        <w:t>Sulfonylimidates</w:t>
      </w:r>
      <w:proofErr w:type="spellEnd"/>
      <w:r w:rsidRPr="006976A1">
        <w:rPr>
          <w:lang w:val="en-US"/>
        </w:rPr>
        <w:t xml:space="preserve">: Synthesis and biological evaluation in breast cancer cells // </w:t>
      </w:r>
      <w:proofErr w:type="spellStart"/>
      <w:r w:rsidRPr="006976A1">
        <w:rPr>
          <w:lang w:val="en-US"/>
        </w:rPr>
        <w:t>Eur</w:t>
      </w:r>
      <w:proofErr w:type="spellEnd"/>
      <w:r w:rsidRPr="006976A1">
        <w:rPr>
          <w:lang w:val="en-US"/>
        </w:rPr>
        <w:t xml:space="preserve"> J Med Chem. 2019. </w:t>
      </w:r>
      <w:proofErr w:type="gramStart"/>
      <w:r w:rsidRPr="006976A1">
        <w:rPr>
          <w:lang w:val="en-US"/>
        </w:rPr>
        <w:t>Vol. 179.</w:t>
      </w:r>
      <w:proofErr w:type="gramEnd"/>
      <w:r w:rsidRPr="006976A1">
        <w:rPr>
          <w:lang w:val="en-US"/>
        </w:rPr>
        <w:t xml:space="preserve"> P. 694–706.</w:t>
      </w:r>
    </w:p>
    <w:p w:rsidR="00B50598" w:rsidRPr="00B50598" w:rsidRDefault="00B50598" w:rsidP="00B50598">
      <w:pPr>
        <w:spacing w:after="0" w:line="240" w:lineRule="auto"/>
        <w:rPr>
          <w:lang w:val="en-US"/>
        </w:rPr>
      </w:pPr>
      <w:r w:rsidRPr="006976A1">
        <w:rPr>
          <w:lang w:val="en-US"/>
        </w:rPr>
        <w:t>3.</w:t>
      </w:r>
      <w:r w:rsidRPr="006976A1">
        <w:rPr>
          <w:lang w:val="en-US"/>
        </w:rPr>
        <w:tab/>
      </w:r>
      <w:proofErr w:type="spellStart"/>
      <w:r w:rsidRPr="006976A1">
        <w:rPr>
          <w:lang w:val="en-US"/>
        </w:rPr>
        <w:t>Birukova</w:t>
      </w:r>
      <w:proofErr w:type="spellEnd"/>
      <w:r w:rsidRPr="006976A1">
        <w:rPr>
          <w:lang w:val="en-US"/>
        </w:rPr>
        <w:t xml:space="preserve"> V. et al. Discovery of highly potent </w:t>
      </w:r>
      <w:proofErr w:type="spellStart"/>
      <w:r w:rsidRPr="006976A1">
        <w:rPr>
          <w:lang w:val="en-US"/>
        </w:rPr>
        <w:t>proapoptotic</w:t>
      </w:r>
      <w:proofErr w:type="spellEnd"/>
      <w:r w:rsidRPr="006976A1">
        <w:rPr>
          <w:lang w:val="en-US"/>
        </w:rPr>
        <w:t xml:space="preserve"> </w:t>
      </w:r>
      <w:proofErr w:type="spellStart"/>
      <w:r w:rsidRPr="006976A1">
        <w:rPr>
          <w:lang w:val="en-US"/>
        </w:rPr>
        <w:t>antiestrogens</w:t>
      </w:r>
      <w:proofErr w:type="spellEnd"/>
      <w:r w:rsidRPr="006976A1">
        <w:rPr>
          <w:lang w:val="en-US"/>
        </w:rPr>
        <w:t xml:space="preserve"> in a series of androst-5</w:t>
      </w:r>
      <w:proofErr w:type="gramStart"/>
      <w:r w:rsidRPr="006976A1">
        <w:rPr>
          <w:lang w:val="en-US"/>
        </w:rPr>
        <w:t>,16</w:t>
      </w:r>
      <w:proofErr w:type="gramEnd"/>
      <w:r w:rsidRPr="006976A1">
        <w:rPr>
          <w:lang w:val="en-US"/>
        </w:rPr>
        <w:t xml:space="preserve">-dienes D-modified with </w:t>
      </w:r>
      <w:proofErr w:type="spellStart"/>
      <w:r w:rsidRPr="006976A1">
        <w:rPr>
          <w:lang w:val="en-US"/>
        </w:rPr>
        <w:t>imidazole</w:t>
      </w:r>
      <w:proofErr w:type="spellEnd"/>
      <w:r w:rsidRPr="006976A1">
        <w:rPr>
          <w:lang w:val="en-US"/>
        </w:rPr>
        <w:t xml:space="preserve">-annulated pendants // J Steroid </w:t>
      </w:r>
      <w:proofErr w:type="spellStart"/>
      <w:r w:rsidRPr="006976A1">
        <w:rPr>
          <w:lang w:val="en-US"/>
        </w:rPr>
        <w:t>Biochem</w:t>
      </w:r>
      <w:proofErr w:type="spellEnd"/>
      <w:r w:rsidRPr="006976A1">
        <w:rPr>
          <w:lang w:val="en-US"/>
        </w:rPr>
        <w:t xml:space="preserve"> Mol Biol. 2023. </w:t>
      </w:r>
      <w:proofErr w:type="gramStart"/>
      <w:r w:rsidRPr="006976A1">
        <w:rPr>
          <w:lang w:val="en-US"/>
        </w:rPr>
        <w:t>Vol. 231.</w:t>
      </w:r>
      <w:proofErr w:type="gramEnd"/>
      <w:r w:rsidRPr="006976A1">
        <w:rPr>
          <w:lang w:val="en-US"/>
        </w:rPr>
        <w:t xml:space="preserve"> </w:t>
      </w:r>
      <w:proofErr w:type="gramStart"/>
      <w:r w:rsidRPr="006976A1">
        <w:rPr>
          <w:lang w:val="en-US"/>
        </w:rPr>
        <w:t>P. 106309.</w:t>
      </w:r>
      <w:proofErr w:type="gramEnd"/>
    </w:p>
    <w:sectPr w:rsidR="00B50598" w:rsidRPr="00B50598" w:rsidSect="00194A9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BC5"/>
    <w:multiLevelType w:val="hybridMultilevel"/>
    <w:tmpl w:val="1630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66DC"/>
    <w:multiLevelType w:val="hybridMultilevel"/>
    <w:tmpl w:val="8C9E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A05BE"/>
    <w:multiLevelType w:val="hybridMultilevel"/>
    <w:tmpl w:val="B972C0A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0819DE"/>
    <w:multiLevelType w:val="hybridMultilevel"/>
    <w:tmpl w:val="DC04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51C"/>
    <w:rsid w:val="000E7D04"/>
    <w:rsid w:val="0013482E"/>
    <w:rsid w:val="00151DCE"/>
    <w:rsid w:val="001568D3"/>
    <w:rsid w:val="001719E3"/>
    <w:rsid w:val="00172056"/>
    <w:rsid w:val="00182239"/>
    <w:rsid w:val="00194A99"/>
    <w:rsid w:val="001A28EE"/>
    <w:rsid w:val="001C3C8D"/>
    <w:rsid w:val="001D151C"/>
    <w:rsid w:val="001D4396"/>
    <w:rsid w:val="001F7180"/>
    <w:rsid w:val="00220135"/>
    <w:rsid w:val="00283F05"/>
    <w:rsid w:val="002A36AE"/>
    <w:rsid w:val="002D7218"/>
    <w:rsid w:val="003807DF"/>
    <w:rsid w:val="003C6A05"/>
    <w:rsid w:val="003E4479"/>
    <w:rsid w:val="00435EC2"/>
    <w:rsid w:val="00482431"/>
    <w:rsid w:val="00513D26"/>
    <w:rsid w:val="005143C2"/>
    <w:rsid w:val="0052599A"/>
    <w:rsid w:val="0056130D"/>
    <w:rsid w:val="005852EB"/>
    <w:rsid w:val="005B4139"/>
    <w:rsid w:val="005E60E6"/>
    <w:rsid w:val="00643A23"/>
    <w:rsid w:val="00660610"/>
    <w:rsid w:val="00660782"/>
    <w:rsid w:val="00663822"/>
    <w:rsid w:val="00670FA2"/>
    <w:rsid w:val="006976A1"/>
    <w:rsid w:val="006C07BE"/>
    <w:rsid w:val="006D1214"/>
    <w:rsid w:val="00705DB9"/>
    <w:rsid w:val="007309B9"/>
    <w:rsid w:val="00764749"/>
    <w:rsid w:val="00767FAE"/>
    <w:rsid w:val="00796069"/>
    <w:rsid w:val="00822CB0"/>
    <w:rsid w:val="008558B0"/>
    <w:rsid w:val="00861EE7"/>
    <w:rsid w:val="00875A72"/>
    <w:rsid w:val="0088532A"/>
    <w:rsid w:val="008A3AFB"/>
    <w:rsid w:val="008D6F84"/>
    <w:rsid w:val="008E783A"/>
    <w:rsid w:val="00935B4B"/>
    <w:rsid w:val="00963E27"/>
    <w:rsid w:val="009750B6"/>
    <w:rsid w:val="009A4F2A"/>
    <w:rsid w:val="00A3355F"/>
    <w:rsid w:val="00A62BED"/>
    <w:rsid w:val="00AC19F2"/>
    <w:rsid w:val="00AD1A88"/>
    <w:rsid w:val="00AF6F47"/>
    <w:rsid w:val="00B50598"/>
    <w:rsid w:val="00B6497B"/>
    <w:rsid w:val="00B651FC"/>
    <w:rsid w:val="00B7273A"/>
    <w:rsid w:val="00BD158D"/>
    <w:rsid w:val="00BE3A69"/>
    <w:rsid w:val="00C2391B"/>
    <w:rsid w:val="00C51678"/>
    <w:rsid w:val="00C67DF7"/>
    <w:rsid w:val="00CB637E"/>
    <w:rsid w:val="00CF03BB"/>
    <w:rsid w:val="00CF6B3A"/>
    <w:rsid w:val="00D21A93"/>
    <w:rsid w:val="00D572B7"/>
    <w:rsid w:val="00D63F10"/>
    <w:rsid w:val="00D756F1"/>
    <w:rsid w:val="00D837D4"/>
    <w:rsid w:val="00DA165D"/>
    <w:rsid w:val="00DE12EA"/>
    <w:rsid w:val="00E13D4D"/>
    <w:rsid w:val="00E17183"/>
    <w:rsid w:val="00E71482"/>
    <w:rsid w:val="00EA01DE"/>
    <w:rsid w:val="00EB5EE2"/>
    <w:rsid w:val="00ED5335"/>
    <w:rsid w:val="00EE221C"/>
    <w:rsid w:val="00EE60A1"/>
    <w:rsid w:val="00EF42A0"/>
    <w:rsid w:val="00EF4EB3"/>
    <w:rsid w:val="00F027AA"/>
    <w:rsid w:val="00F15973"/>
    <w:rsid w:val="00F16784"/>
    <w:rsid w:val="00F22651"/>
    <w:rsid w:val="00F24008"/>
    <w:rsid w:val="00F71A55"/>
    <w:rsid w:val="00F81561"/>
    <w:rsid w:val="00FB467F"/>
    <w:rsid w:val="00FC5747"/>
    <w:rsid w:val="00FF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1C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09B9"/>
    <w:pPr>
      <w:keepNext/>
      <w:keepLines/>
      <w:spacing w:before="240" w:after="0"/>
      <w:jc w:val="center"/>
      <w:outlineLvl w:val="0"/>
    </w:pPr>
    <w:rPr>
      <w:rFonts w:eastAsia="Times New Roman"/>
      <w:b/>
      <w:sz w:val="28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09B9"/>
    <w:rPr>
      <w:rFonts w:ascii="Times New Roman" w:eastAsia="Times New Roman" w:hAnsi="Times New Roman" w:cs="Times New Roman"/>
      <w:b/>
      <w:sz w:val="28"/>
      <w:szCs w:val="32"/>
    </w:rPr>
  </w:style>
  <w:style w:type="character" w:styleId="a3">
    <w:name w:val="Placeholder Text"/>
    <w:uiPriority w:val="99"/>
    <w:semiHidden/>
    <w:rsid w:val="00EE221C"/>
    <w:rPr>
      <w:color w:val="808080"/>
    </w:rPr>
  </w:style>
  <w:style w:type="character" w:styleId="a4">
    <w:name w:val="annotation reference"/>
    <w:uiPriority w:val="99"/>
    <w:semiHidden/>
    <w:unhideWhenUsed/>
    <w:rsid w:val="001719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719E3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719E3"/>
    <w:rPr>
      <w:rFonts w:ascii="Times New Roman" w:hAnsi="Times New Roman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719E3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719E3"/>
    <w:rPr>
      <w:rFonts w:ascii="Times New Roman" w:hAnsi="Times New Roman"/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7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719E3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rsid w:val="001719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711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16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92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73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692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241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4072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530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221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0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332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732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532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7769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191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016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3088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643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44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3061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389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412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723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654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7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6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6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571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010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0199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30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389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269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178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12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864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868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628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225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99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070388-566D-4D9D-8CC0-A3BF65E58654}">
  <we:reference id="wa104382081" version="1.55.1.0" store="ru-RU" storeType="OMEX"/>
  <we:alternateReferences>
    <we:reference id="wa104382081" version="1.55.1.0" store="ru-RU" storeType="OMEX"/>
  </we:alternateReferences>
  <we:properties>
    <we:property name="MENDELEY_CITATIONS" value="[{&quot;citationID&quot;:&quot;MENDELEY_CITATION_f1ef17b5-8e70-4a0c-8de5-ac5c4f18d5ef&quot;,&quot;properties&quot;:{&quot;noteIndex&quot;:0},&quot;isEdited&quot;:false,&quot;manualOverride&quot;:{&quot;isManuallyOverridden&quot;:false,&quot;citeprocText&quot;:&quot;[1]&quot;,&quot;manualOverrideText&quot;:&quot;&quot;},&quot;citationTag&quot;:&quot;MENDELEY_CITATION_v3_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&quot;,&quot;citationItems&quot;:[{&quot;id&quot;:&quot;9c0f3825-f5ec-38d2-afaf-6009e066757e&quot;,&quot;itemData&quot;:{&quot;type&quot;:&quot;book&quot;,&quot;id&quot;:&quot;9c0f3825-f5ec-38d2-afaf-6009e066757e&quot;,&quot;title&quot;:&quot;CRC Handbook of Biochemistry and Molecular Biology&quot;,&quot;editor&quot;:[{&quot;family&quot;:&quot;Fasman&quot;,&quot;given&quot;:&quot;Gerald D.&quot;,&quot;parse-names&quot;:false,&quot;dropping-particle&quot;:&quot;&quot;,&quot;non-dropping-particle&quot;:&quot;&quot;}],&quot;DOI&quot;:&quot;10.1201/9780429264214&quot;,&quot;ISBN&quot;:&quot;9780429264214&quot;,&quot;issued&quot;:{&quot;date-parts&quot;:[[2019,7,12]]},&quot;publisher&quot;:&quot;CRC Press&quot;,&quot;container-title-short&quot;:&quot;&quot;},&quot;isTemporary&quot;:false}]},{&quot;citationID&quot;:&quot;MENDELEY_CITATION_132d867c-896c-42d4-bc56-ccdea06b3cf9&quot;,&quot;properties&quot;:{&quot;noteIndex&quot;:0},&quot;isEdited&quot;:false,&quot;manualOverride&quot;:{&quot;isManuallyOverridden&quot;:false,&quot;citeprocText&quot;:&quot;[2,3]&quot;,&quot;manualOverrideText&quot;:&quot;&quot;},&quot;citationTag&quot;:&quot;MENDELEY_CITATION_v3_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&quot;,&quot;citationItems&quot;:[{&quot;id&quot;:&quot;17d099c2-1946-31cf-9476-abfdb961cb0d&quot;,&quot;itemData&quot;:{&quot;type&quot;:&quot;article-journal&quot;,&quot;id&quot;:&quot;17d099c2-1946-31cf-9476-abfdb961cb0d&quot;,&quot;title&quot;:&quot;Steroidal N-Sulfonylimidates: Synthesis and biological evaluation in breast cancer cells&quot;,&quot;author&quot;:[{&quot;family&quot;:&quot;Volkova&quot;,&quot;given&quot;:&quot;Yulia A.&quot;,&quot;parse-names&quot;:false,&quot;dropping-particle&quot;:&quot;&quot;,&quot;non-dropping-particle&quot;:&quot;&quot;},{&quot;family&quot;:&quot;Kozlov&quot;,&quot;given&quot;:&quot;Andrey S.&quot;,&quot;parse-names&quot;:false,&quot;dropping-particle&quot;:&quot;&quot;,&quot;non-dropping-particle&quot;:&quot;&quot;},{&quot;family&quot;:&quot;Kolokolova&quot;,&quot;given&quot;:&quot;Marya K.&quot;,&quot;parse-names&quot;:false,&quot;dropping-particle&quot;:&quot;&quot;,&quot;non-dropping-particle&quot;:&quot;&quot;},{&quot;family&quot;:&quot;Uvarov&quot;,&quot;given&quot;:&quot;Denis Y.&quot;,&quot;parse-names&quot;:false,&quot;dropping-particle&quot;:&quot;&quot;,&quot;non-dropping-particle&quot;:&quot;&quot;},{&quot;family&quot;:&quot;Gorbatov&quot;,&quot;given&quot;:&quot;Sergey A.&quot;,&quot;parse-names&quot;:false,&quot;dropping-particle&quot;:&quot;&quot;,&quot;non-dropping-particle&quot;:&quot;&quot;},{&quot;family&quot;:&quot;Andreeva&quot;,&quot;given&quot;:&quot;Olga E.&quot;,&quot;parse-names&quot;:false,&quot;dropping-particle&quot;:&quot;&quot;,&quot;non-dropping-particle&quot;:&quot;&quot;},{&quot;family&quot;:&quot;Scherbakov&quot;,&quot;given&quot;:&quot;Alexander M.&quot;,&quot;parse-names&quot;:false,&quot;dropping-particle&quot;:&quot;&quot;,&quot;non-dropping-particle&quot;:&quot;&quot;},{&quot;family&quot;:&quot;Zavarzin&quot;,&quot;given&quot;:&quot;Igor&quot;,&quot;parse-names&quot;:false,&quot;dropping-particle&quot;:&quot;V.&quot;,&quot;non-dropping-particle&quot;:&quot;&quot;}],&quot;container-title&quot;:&quot;European Journal of Medicinal Chemistry&quot;,&quot;container-title-short&quot;:&quot;Eur J Med Chem&quot;,&quot;DOI&quot;:&quot;10.1016/j.ejmech.2019.06.048&quot;,&quot;ISSN&quot;:&quot;02235234&quot;,&quot;issued&quot;:{&quot;date-parts&quot;:[[2019,10]]},&quot;page&quot;:&quot;694-706&quot;,&quot;volume&quot;:&quot;179&quot;},&quot;isTemporary&quot;:false},{&quot;id&quot;:&quot;435c727d-f612-3108-8d27-f871a073094a&quot;,&quot;itemData&quot;:{&quot;type&quot;:&quot;article-journal&quot;,&quot;id&quot;:&quot;435c727d-f612-3108-8d27-f871a073094a&quot;,&quot;title&quot;:&quot;Discovery of highly potent proapoptotic antiestrogens in a series of androst-5,16-dienes D-modified with imidazole-annulated pendants&quot;,&quot;author&quot;:[{&quot;family&quot;:&quot;Birukova&quot;,&quot;given&quot;:&quot;Valentina&quot;,&quot;parse-names&quot;:false,&quot;dropping-particle&quot;:&quot;&quot;,&quot;non-dropping-particle&quot;:&quot;&quot;},{&quot;family&quot;:&quot;Scherbakov&quot;,&quot;given&quot;:&quot;Alexander&quot;,&quot;parse-names&quot;:false,&quot;dropping-particle&quot;:&quot;&quot;,&quot;non-dropping-particle&quot;:&quot;&quot;},{&quot;family&quot;:&quot;Ilina&quot;,&quot;given&quot;:&quot;Anastasia&quot;,&quot;parse-names&quot;:false,&quot;dropping-particle&quot;:&quot;&quot;,&quot;non-dropping-particle&quot;:&quot;&quot;},{&quot;family&quot;:&quot;Salnikova&quot;,&quot;given&quot;:&quot;Diana&quot;,&quot;parse-names&quot;:false,&quot;dropping-particle&quot;:&quot;&quot;,&quot;non-dropping-particle&quot;:&quot;&quot;},{&quot;family&quot;:&quot;Andreeva&quot;,&quot;given&quot;:&quot;Olga&quot;,&quot;parse-names&quot;:false,&quot;dropping-particle&quot;:&quot;&quot;,&quot;non-dropping-particle&quot;:&quot;&quot;},{&quot;family&quot;:&quot;Dzichenka&quot;,&quot;given&quot;:&quot;Yaraslau&quot;,&quot;parse-names&quot;:false,&quot;dropping-particle&quot;:&quot;&quot;,&quot;non-dropping-particle&quot;:&quot;&quot;},{&quot;family&quot;:&quot;Zavarzin&quot;,&quot;given&quot;:&quot;Igor&quot;,&quot;parse-names&quot;:false,&quot;dropping-particle&quot;:&quot;&quot;,&quot;non-dropping-particle&quot;:&quot;&quot;},{&quot;family&quot;:&quot;Volkova&quot;,&quot;given&quot;:&quot;Yulia&quot;,&quot;parse-names&quot;:false,&quot;dropping-particle&quot;:&quot;&quot;,&quot;non-dropping-particle&quot;:&quot;&quot;}],&quot;container-title&quot;:&quot;The Journal of Steroid Biochemistry and Molecular Biology&quot;,&quot;container-title-short&quot;:&quot;J Steroid Biochem Mol Biol&quot;,&quot;DOI&quot;:&quot;10.1016/j.jsbmb.2023.106309&quot;,&quot;ISSN&quot;:&quot;09600760&quot;,&quot;issued&quot;:{&quot;date-parts&quot;:[[2023,7]]},&quot;page&quot;:&quot;106309&quot;,&quot;volume&quot;:&quot;231&quot;},&quot;isTemporary&quot;:false}]}]"/>
    <we:property name="MENDELEY_CITATIONS_LOCALE_CODE" value="&quot;en-US&quot;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A14A1AB-C815-4A83-B5F6-CEB9C47D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Viktory</dc:creator>
  <cp:lastModifiedBy>Tatiana Dubinina</cp:lastModifiedBy>
  <cp:revision>2</cp:revision>
  <dcterms:created xsi:type="dcterms:W3CDTF">2024-03-11T17:40:00Z</dcterms:created>
  <dcterms:modified xsi:type="dcterms:W3CDTF">2024-03-11T17:40:00Z</dcterms:modified>
</cp:coreProperties>
</file>