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41" w:rsidRDefault="001F1863" w:rsidP="001646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bCs/>
        </w:rPr>
        <w:t>П</w:t>
      </w:r>
      <w:r w:rsidR="001D366B">
        <w:rPr>
          <w:b/>
          <w:bCs/>
        </w:rPr>
        <w:t>ервы</w:t>
      </w:r>
      <w:r>
        <w:rPr>
          <w:b/>
          <w:bCs/>
        </w:rPr>
        <w:t>е</w:t>
      </w:r>
      <w:r w:rsidR="001D366B">
        <w:rPr>
          <w:b/>
          <w:bCs/>
        </w:rPr>
        <w:t xml:space="preserve"> м</w:t>
      </w:r>
      <w:r w:rsidR="00113A55">
        <w:rPr>
          <w:b/>
          <w:bCs/>
        </w:rPr>
        <w:t>акроциклически</w:t>
      </w:r>
      <w:r>
        <w:rPr>
          <w:b/>
          <w:bCs/>
        </w:rPr>
        <w:t>е</w:t>
      </w:r>
      <w:r w:rsidR="00113A55" w:rsidRPr="00A66D6B">
        <w:rPr>
          <w:b/>
          <w:bCs/>
        </w:rPr>
        <w:t xml:space="preserve"> </w:t>
      </w:r>
      <w:proofErr w:type="spellStart"/>
      <w:r w:rsidR="001D366B">
        <w:rPr>
          <w:b/>
          <w:bCs/>
        </w:rPr>
        <w:t>фенантролин</w:t>
      </w:r>
      <w:r w:rsidR="00113A55" w:rsidRPr="00A66D6B">
        <w:rPr>
          <w:b/>
          <w:bCs/>
        </w:rPr>
        <w:t>диамид</w:t>
      </w:r>
      <w:r>
        <w:rPr>
          <w:b/>
          <w:bCs/>
        </w:rPr>
        <w:t>ы</w:t>
      </w:r>
      <w:proofErr w:type="spellEnd"/>
      <w:r w:rsidR="00113A55" w:rsidRPr="00A66D6B">
        <w:rPr>
          <w:b/>
          <w:bCs/>
        </w:rPr>
        <w:t xml:space="preserve"> </w:t>
      </w:r>
      <w:r w:rsidR="001D366B">
        <w:rPr>
          <w:b/>
          <w:bCs/>
        </w:rPr>
        <w:t xml:space="preserve">на </w:t>
      </w:r>
      <w:r w:rsidR="001D366B" w:rsidRPr="001D366B">
        <w:rPr>
          <w:b/>
          <w:bCs/>
        </w:rPr>
        <w:t xml:space="preserve">основе </w:t>
      </w:r>
      <w:r w:rsidR="001D366B" w:rsidRPr="001D366B">
        <w:rPr>
          <w:b/>
        </w:rPr>
        <w:t>α,ω-алкандиаминов</w:t>
      </w:r>
      <w:r w:rsidR="001D366B">
        <w:rPr>
          <w:b/>
        </w:rPr>
        <w:t xml:space="preserve"> </w:t>
      </w:r>
    </w:p>
    <w:p w:rsidR="00130241" w:rsidRPr="009B640F" w:rsidRDefault="00A337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9B640F">
        <w:rPr>
          <w:b/>
          <w:i/>
          <w:color w:val="000000"/>
        </w:rPr>
        <w:t>Петров</w:t>
      </w:r>
      <w:r w:rsidR="00EB1F49" w:rsidRPr="009B640F">
        <w:rPr>
          <w:b/>
          <w:i/>
          <w:color w:val="000000"/>
        </w:rPr>
        <w:t xml:space="preserve"> </w:t>
      </w:r>
      <w:r w:rsidRPr="009B640F">
        <w:rPr>
          <w:b/>
          <w:i/>
          <w:color w:val="000000"/>
        </w:rPr>
        <w:t>В</w:t>
      </w:r>
      <w:r w:rsidR="00EB1F49" w:rsidRPr="009B640F">
        <w:rPr>
          <w:b/>
          <w:i/>
          <w:color w:val="000000"/>
        </w:rPr>
        <w:t>.</w:t>
      </w:r>
      <w:r w:rsidRPr="009B640F">
        <w:rPr>
          <w:b/>
          <w:i/>
          <w:color w:val="000000"/>
        </w:rPr>
        <w:t>С</w:t>
      </w:r>
      <w:r w:rsidR="00EB1F49" w:rsidRPr="009B640F">
        <w:rPr>
          <w:b/>
          <w:i/>
          <w:color w:val="000000"/>
        </w:rPr>
        <w:t xml:space="preserve">., </w:t>
      </w:r>
      <w:r w:rsidR="00F56184" w:rsidRPr="009B640F">
        <w:rPr>
          <w:b/>
          <w:i/>
          <w:iCs/>
          <w:color w:val="000000"/>
        </w:rPr>
        <w:t>Зонов Р.В.,</w:t>
      </w:r>
      <w:r w:rsidR="00F56184" w:rsidRPr="009B640F">
        <w:rPr>
          <w:b/>
          <w:i/>
          <w:color w:val="000000"/>
        </w:rPr>
        <w:t xml:space="preserve"> </w:t>
      </w:r>
      <w:proofErr w:type="spellStart"/>
      <w:r w:rsidR="005779D8" w:rsidRPr="009B640F">
        <w:rPr>
          <w:b/>
          <w:i/>
          <w:color w:val="000000"/>
        </w:rPr>
        <w:t>Лемпорт</w:t>
      </w:r>
      <w:proofErr w:type="spellEnd"/>
      <w:r w:rsidR="005779D8" w:rsidRPr="009B640F">
        <w:rPr>
          <w:b/>
          <w:i/>
          <w:color w:val="000000"/>
        </w:rPr>
        <w:t xml:space="preserve"> П.С., </w:t>
      </w:r>
      <w:proofErr w:type="spellStart"/>
      <w:r w:rsidRPr="009B640F">
        <w:rPr>
          <w:b/>
          <w:i/>
          <w:color w:val="000000"/>
        </w:rPr>
        <w:t>Ненайденко</w:t>
      </w:r>
      <w:proofErr w:type="spellEnd"/>
      <w:r w:rsidRPr="009B640F">
        <w:rPr>
          <w:b/>
          <w:i/>
          <w:color w:val="000000"/>
        </w:rPr>
        <w:t xml:space="preserve"> В.Г.</w:t>
      </w:r>
    </w:p>
    <w:p w:rsidR="00130241" w:rsidRDefault="00A337D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 w:rsidR="001F1863">
        <w:rPr>
          <w:i/>
          <w:color w:val="000000"/>
        </w:rPr>
        <w:t>2</w:t>
      </w:r>
      <w:r>
        <w:rPr>
          <w:i/>
          <w:color w:val="000000"/>
        </w:rPr>
        <w:t xml:space="preserve"> год обучения</w:t>
      </w:r>
    </w:p>
    <w:p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:rsidR="00130241" w:rsidRDefault="00391C38" w:rsidP="004E666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:rsidR="00130241" w:rsidRPr="005779D8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de-DE"/>
        </w:rPr>
      </w:pPr>
      <w:r w:rsidRPr="00943C8D">
        <w:rPr>
          <w:i/>
          <w:color w:val="000000"/>
          <w:lang w:val="de-DE"/>
        </w:rPr>
        <w:t>E</w:t>
      </w:r>
      <w:r w:rsidR="003B76D6" w:rsidRPr="005779D8">
        <w:rPr>
          <w:i/>
          <w:color w:val="000000"/>
          <w:lang w:val="de-DE"/>
        </w:rPr>
        <w:t>-</w:t>
      </w:r>
      <w:proofErr w:type="spellStart"/>
      <w:r w:rsidRPr="00943C8D">
        <w:rPr>
          <w:i/>
          <w:color w:val="000000"/>
          <w:lang w:val="de-DE"/>
        </w:rPr>
        <w:t>mail</w:t>
      </w:r>
      <w:proofErr w:type="spellEnd"/>
      <w:r w:rsidRPr="005779D8">
        <w:rPr>
          <w:i/>
          <w:color w:val="000000"/>
          <w:lang w:val="de-DE"/>
        </w:rPr>
        <w:t xml:space="preserve">: </w:t>
      </w:r>
      <w:r w:rsidR="00943C8D" w:rsidRPr="009B640F">
        <w:rPr>
          <w:i/>
          <w:u w:val="single"/>
          <w:lang w:val="de-DE"/>
        </w:rPr>
        <w:t>vs.petrov25@gmail.com</w:t>
      </w:r>
    </w:p>
    <w:p w:rsidR="002F28ED" w:rsidRDefault="004A6BE5" w:rsidP="000E6677">
      <w:pPr>
        <w:shd w:val="clear" w:color="auto" w:fill="FFFFFF"/>
        <w:ind w:firstLine="397"/>
        <w:jc w:val="both"/>
      </w:pPr>
      <w:r>
        <w:t>Макроциклические соединения,</w:t>
      </w:r>
      <w:r w:rsidR="00D13A7E">
        <w:t xml:space="preserve"> </w:t>
      </w:r>
      <w:r>
        <w:t xml:space="preserve">содержащие фрагмент </w:t>
      </w:r>
      <w:r w:rsidR="00D13A7E">
        <w:t xml:space="preserve">1,10-фенантролина находят </w:t>
      </w:r>
      <w:r>
        <w:t>широкое применение в различных областях координационной химии благодаря ценным свойствам, которые это гетероциклическое ядро привносит в структуру. Например, на основе 1,10-фенантролина разрабатываются</w:t>
      </w:r>
      <w:r w:rsidR="00392942">
        <w:t xml:space="preserve"> новые флуоресцентные </w:t>
      </w:r>
      <w:proofErr w:type="spellStart"/>
      <w:r w:rsidR="00392942">
        <w:t>хемосенсоры</w:t>
      </w:r>
      <w:proofErr w:type="spellEnd"/>
      <w:r w:rsidR="00392942">
        <w:t xml:space="preserve"> для катионов металлов.</w:t>
      </w:r>
      <w:r w:rsidR="00732B80" w:rsidRPr="00732B80">
        <w:t xml:space="preserve"> [1]</w:t>
      </w:r>
      <w:r w:rsidR="005146BD">
        <w:t xml:space="preserve"> </w:t>
      </w:r>
    </w:p>
    <w:p w:rsidR="00F53A71" w:rsidRDefault="00F53A71" w:rsidP="000E6677">
      <w:pPr>
        <w:shd w:val="clear" w:color="auto" w:fill="FFFFFF"/>
        <w:ind w:firstLine="397"/>
        <w:jc w:val="both"/>
      </w:pPr>
      <w:r>
        <w:t xml:space="preserve">Ранее нами были </w:t>
      </w:r>
      <w:r w:rsidR="00F83253">
        <w:t xml:space="preserve">получены 24-членные макроциклические </w:t>
      </w:r>
      <w:r>
        <w:t>диамиды 1,10-фенантролин-2,9-дикарбоновой кислот</w:t>
      </w:r>
      <w:r w:rsidR="00F83253">
        <w:t xml:space="preserve">ы, в которых фрагменты 1,10-фенантролина связаны </w:t>
      </w:r>
      <w:proofErr w:type="spellStart"/>
      <w:r w:rsidR="00F83253">
        <w:t>пиперазиновыми</w:t>
      </w:r>
      <w:proofErr w:type="spellEnd"/>
      <w:r w:rsidR="00F83253">
        <w:t xml:space="preserve"> линкерами</w:t>
      </w:r>
      <w:r w:rsidR="003666F1">
        <w:t xml:space="preserve">. Эти </w:t>
      </w:r>
      <w:proofErr w:type="spellStart"/>
      <w:r w:rsidR="003666F1">
        <w:t>макроциклы</w:t>
      </w:r>
      <w:proofErr w:type="spellEnd"/>
      <w:r w:rsidR="003666F1">
        <w:t xml:space="preserve"> оказались эффективными </w:t>
      </w:r>
      <w:proofErr w:type="spellStart"/>
      <w:r>
        <w:t>лиганд</w:t>
      </w:r>
      <w:r w:rsidR="003666F1">
        <w:t>ами</w:t>
      </w:r>
      <w:proofErr w:type="spellEnd"/>
      <w:r>
        <w:t xml:space="preserve"> для селективного связывания </w:t>
      </w:r>
      <w:r w:rsidRPr="00F53A71">
        <w:rPr>
          <w:i/>
          <w:iCs/>
          <w:lang w:val="en-US"/>
        </w:rPr>
        <w:t>f</w:t>
      </w:r>
      <w:r w:rsidRPr="00F53A71">
        <w:t>-</w:t>
      </w:r>
      <w:r>
        <w:t>элементов</w:t>
      </w:r>
      <w:r w:rsidR="0039263A" w:rsidRPr="0039263A">
        <w:t>.</w:t>
      </w:r>
      <w:r w:rsidR="0039263A">
        <w:t xml:space="preserve"> </w:t>
      </w:r>
      <w:r w:rsidR="0039263A" w:rsidRPr="0039263A">
        <w:t>[2]</w:t>
      </w:r>
      <w:r w:rsidR="00F83253">
        <w:t xml:space="preserve"> </w:t>
      </w:r>
    </w:p>
    <w:p w:rsidR="00385CCE" w:rsidRDefault="00301C27" w:rsidP="000E6677">
      <w:pPr>
        <w:shd w:val="clear" w:color="auto" w:fill="FFFFFF"/>
        <w:spacing w:after="120"/>
        <w:ind w:firstLine="397"/>
        <w:jc w:val="both"/>
      </w:pPr>
      <w:r>
        <w:t xml:space="preserve">В данной работе нами синтезированы макроциклические </w:t>
      </w:r>
      <w:proofErr w:type="spellStart"/>
      <w:r>
        <w:t>фенантролиндиамиды</w:t>
      </w:r>
      <w:proofErr w:type="spellEnd"/>
      <w:r>
        <w:t xml:space="preserve"> н</w:t>
      </w:r>
      <w:r w:rsidR="00DD3067">
        <w:t>а основе α,ω-алкандиаминов</w:t>
      </w:r>
      <w:r>
        <w:t xml:space="preserve"> различной длины </w:t>
      </w:r>
      <w:r w:rsidR="00DD3067">
        <w:t xml:space="preserve">и </w:t>
      </w:r>
      <w:proofErr w:type="spellStart"/>
      <w:r w:rsidR="00DD3067">
        <w:t>дихлорангидрида</w:t>
      </w:r>
      <w:proofErr w:type="spellEnd"/>
      <w:r w:rsidR="00DD3067">
        <w:t xml:space="preserve"> 1,10-фенантролин-2,9-дикарбоновой кислоты, а также её 4,7-дихлорзамещённого аналога</w:t>
      </w:r>
      <w:r>
        <w:t>.</w:t>
      </w:r>
    </w:p>
    <w:tbl>
      <w:tblPr>
        <w:tblStyle w:val="aa"/>
        <w:tblW w:w="9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529"/>
        <w:gridCol w:w="1760"/>
        <w:gridCol w:w="2191"/>
      </w:tblGrid>
      <w:tr w:rsidR="0069646D" w:rsidTr="0069646D">
        <w:tc>
          <w:tcPr>
            <w:tcW w:w="5529" w:type="dxa"/>
            <w:vAlign w:val="center"/>
          </w:tcPr>
          <w:p w:rsidR="00BF6542" w:rsidRDefault="00546D8B" w:rsidP="00BF6542">
            <w:pPr>
              <w:ind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73755" cy="9340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3755" cy="934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vAlign w:val="center"/>
          </w:tcPr>
          <w:p w:rsidR="00BF6542" w:rsidRDefault="0069646D" w:rsidP="00BF6542">
            <w:r>
              <w:rPr>
                <w:noProof/>
              </w:rPr>
              <w:drawing>
                <wp:inline distT="0" distB="0" distL="0" distR="0">
                  <wp:extent cx="933194" cy="1074420"/>
                  <wp:effectExtent l="0" t="0" r="63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707" cy="108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1" w:type="dxa"/>
            <w:vAlign w:val="center"/>
          </w:tcPr>
          <w:p w:rsidR="00BF6542" w:rsidRDefault="00BF6542" w:rsidP="00BF6542">
            <w:r>
              <w:rPr>
                <w:noProof/>
              </w:rPr>
              <w:drawing>
                <wp:inline distT="0" distB="0" distL="0" distR="0">
                  <wp:extent cx="1197339" cy="1028700"/>
                  <wp:effectExtent l="0" t="0" r="317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810" cy="1053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4657" w:rsidRDefault="00485D21" w:rsidP="00FA75A8">
      <w:pPr>
        <w:jc w:val="center"/>
        <w:rPr>
          <w:bCs/>
        </w:rPr>
      </w:pPr>
      <w:r>
        <w:t>Схема</w:t>
      </w:r>
      <w:r w:rsidR="009B2F80" w:rsidRPr="006834C5">
        <w:t xml:space="preserve"> 1. </w:t>
      </w:r>
      <w:r w:rsidR="005D0315">
        <w:rPr>
          <w:bCs/>
        </w:rPr>
        <w:t xml:space="preserve">Синтез макроциклических </w:t>
      </w:r>
      <w:proofErr w:type="spellStart"/>
      <w:r w:rsidR="005D0315">
        <w:rPr>
          <w:bCs/>
        </w:rPr>
        <w:t>фенантролиндиамидов</w:t>
      </w:r>
      <w:proofErr w:type="spellEnd"/>
    </w:p>
    <w:p w:rsidR="0039263A" w:rsidRDefault="00392942" w:rsidP="00FA75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/>
        <w:ind w:firstLine="397"/>
        <w:jc w:val="both"/>
      </w:pPr>
      <w:r>
        <w:t>В</w:t>
      </w:r>
      <w:r w:rsidR="00096703">
        <w:t xml:space="preserve">арьирование заместителей в </w:t>
      </w:r>
      <w:r w:rsidR="0039263A">
        <w:t xml:space="preserve">4,7-положениях </w:t>
      </w:r>
      <w:proofErr w:type="spellStart"/>
      <w:r w:rsidR="0039263A">
        <w:t>фенантролина</w:t>
      </w:r>
      <w:proofErr w:type="spellEnd"/>
      <w:r w:rsidR="0039263A">
        <w:t xml:space="preserve"> позволяет </w:t>
      </w:r>
      <w:r w:rsidR="00096703">
        <w:t xml:space="preserve">настраивать </w:t>
      </w:r>
      <w:proofErr w:type="spellStart"/>
      <w:r w:rsidR="00096703">
        <w:t>основность</w:t>
      </w:r>
      <w:proofErr w:type="spellEnd"/>
      <w:r w:rsidR="00096703">
        <w:t xml:space="preserve"> гетероциклических атомов азота и координационные свойства </w:t>
      </w:r>
      <w:proofErr w:type="spellStart"/>
      <w:r w:rsidR="00096703">
        <w:t>лигандов</w:t>
      </w:r>
      <w:proofErr w:type="spellEnd"/>
      <w:r w:rsidR="00096703">
        <w:t xml:space="preserve">. </w:t>
      </w:r>
      <w:r w:rsidR="0039263A">
        <w:t xml:space="preserve">Так, </w:t>
      </w:r>
      <w:r w:rsidR="00096703">
        <w:t>исходя из 4</w:t>
      </w:r>
      <w:r w:rsidR="001E41FD">
        <w:t xml:space="preserve">,7-дихлорзамещенных макроциклов (электроноакцепторные заместители) </w:t>
      </w:r>
      <w:r w:rsidR="0039263A">
        <w:t xml:space="preserve">получены примеры макроциклов, содержащих </w:t>
      </w:r>
      <w:r w:rsidR="001E41FD">
        <w:t xml:space="preserve">в 4,7-положениях </w:t>
      </w:r>
      <w:proofErr w:type="spellStart"/>
      <w:r w:rsidR="0039263A">
        <w:t>пирролидиновые</w:t>
      </w:r>
      <w:proofErr w:type="spellEnd"/>
      <w:r w:rsidR="0039263A">
        <w:t xml:space="preserve"> </w:t>
      </w:r>
      <w:r w:rsidR="001E41FD">
        <w:t>(</w:t>
      </w:r>
      <w:proofErr w:type="spellStart"/>
      <w:r w:rsidR="001E41FD">
        <w:t>электронодонорные</w:t>
      </w:r>
      <w:proofErr w:type="spellEnd"/>
      <w:r w:rsidR="001E41FD">
        <w:t xml:space="preserve">) </w:t>
      </w:r>
      <w:r w:rsidR="0039263A">
        <w:t xml:space="preserve">заместители.  </w:t>
      </w:r>
    </w:p>
    <w:p w:rsidR="0039263A" w:rsidRDefault="00546D8B" w:rsidP="00546D8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</w:pPr>
      <w:r>
        <w:rPr>
          <w:noProof/>
        </w:rPr>
        <w:drawing>
          <wp:inline distT="0" distB="0" distL="0" distR="0">
            <wp:extent cx="3337560" cy="11869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19" cy="119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5A8" w:rsidRDefault="00FA75A8" w:rsidP="00FA75A8">
      <w:pPr>
        <w:spacing w:after="120"/>
        <w:jc w:val="center"/>
        <w:rPr>
          <w:bCs/>
        </w:rPr>
      </w:pPr>
      <w:r>
        <w:t>Схема</w:t>
      </w:r>
      <w:r w:rsidRPr="006834C5">
        <w:t xml:space="preserve"> </w:t>
      </w:r>
      <w:r w:rsidRPr="00FA75A8">
        <w:t>2</w:t>
      </w:r>
      <w:r w:rsidRPr="006834C5">
        <w:t xml:space="preserve">. </w:t>
      </w:r>
      <w:r>
        <w:rPr>
          <w:bCs/>
        </w:rPr>
        <w:t xml:space="preserve">Модификация 4,7-дихлорзамещенных макроциклических </w:t>
      </w:r>
      <w:proofErr w:type="spellStart"/>
      <w:r>
        <w:rPr>
          <w:bCs/>
        </w:rPr>
        <w:t>фенантролиндиамидов</w:t>
      </w:r>
      <w:proofErr w:type="spellEnd"/>
    </w:p>
    <w:p w:rsidR="00164657" w:rsidRDefault="001E1D4B" w:rsidP="001E1D4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</w:pPr>
      <w:r>
        <w:t xml:space="preserve">Строение </w:t>
      </w:r>
      <w:r w:rsidR="0039263A">
        <w:t xml:space="preserve">макроциклических </w:t>
      </w:r>
      <w:r w:rsidR="006F418B">
        <w:t>соединений исследовано как</w:t>
      </w:r>
      <w:r w:rsidR="00385CCE">
        <w:t xml:space="preserve"> спектральными методами, так и методом РСА. </w:t>
      </w:r>
      <w:r w:rsidR="00F56184">
        <w:t xml:space="preserve">Проведены предварительные квантово-химические расчеты </w:t>
      </w:r>
      <w:r w:rsidR="00C134BC">
        <w:t xml:space="preserve">стабильности </w:t>
      </w:r>
      <w:r w:rsidR="00F56184">
        <w:t xml:space="preserve">комплексов полученных макроциклов с </w:t>
      </w:r>
      <w:r w:rsidR="00F56184" w:rsidRPr="00F56184">
        <w:rPr>
          <w:i/>
          <w:iCs/>
          <w:lang w:val="en-US"/>
        </w:rPr>
        <w:t>d</w:t>
      </w:r>
      <w:r w:rsidR="00F56184" w:rsidRPr="00F56184">
        <w:t>-</w:t>
      </w:r>
      <w:r w:rsidR="00F56184">
        <w:t xml:space="preserve">элементами. </w:t>
      </w:r>
      <w:r w:rsidR="00385CCE">
        <w:t xml:space="preserve">В настоящее время </w:t>
      </w:r>
      <w:r w:rsidR="00F56184">
        <w:t xml:space="preserve">продолжаются </w:t>
      </w:r>
      <w:r>
        <w:t>исслед</w:t>
      </w:r>
      <w:r w:rsidR="00F56184">
        <w:t>ования</w:t>
      </w:r>
      <w:r w:rsidR="00385CCE">
        <w:t xml:space="preserve"> </w:t>
      </w:r>
      <w:r>
        <w:t>координационны</w:t>
      </w:r>
      <w:r w:rsidR="00F56184">
        <w:t>х</w:t>
      </w:r>
      <w:r>
        <w:t xml:space="preserve"> </w:t>
      </w:r>
      <w:r w:rsidR="00E026A0">
        <w:t>свойств</w:t>
      </w:r>
      <w:r>
        <w:t xml:space="preserve"> полученных </w:t>
      </w:r>
      <w:r w:rsidR="006F418B">
        <w:t>соединений</w:t>
      </w:r>
      <w:r w:rsidR="00F56184">
        <w:t>.</w:t>
      </w:r>
    </w:p>
    <w:p w:rsidR="002A07D7" w:rsidRPr="002A07D7" w:rsidRDefault="002A07D7" w:rsidP="002A07D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2A07D7">
        <w:rPr>
          <w:i/>
          <w:iCs/>
          <w:color w:val="000000"/>
        </w:rPr>
        <w:t>Работа выполнена при финансовой поддержке РНФ, грант №21-73-10067</w:t>
      </w:r>
    </w:p>
    <w:p w:rsidR="003F550D" w:rsidRDefault="003F550D" w:rsidP="008D6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</w:p>
    <w:p w:rsidR="00C3777F" w:rsidRPr="00B95254" w:rsidRDefault="00EB1F49" w:rsidP="008D65B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>
        <w:rPr>
          <w:b/>
          <w:color w:val="000000"/>
        </w:rPr>
        <w:t>Литература</w:t>
      </w:r>
    </w:p>
    <w:p w:rsidR="00785499" w:rsidRPr="00785499" w:rsidRDefault="00785499" w:rsidP="000E6677">
      <w:pPr>
        <w:pStyle w:val="a5"/>
        <w:numPr>
          <w:ilvl w:val="0"/>
          <w:numId w:val="4"/>
        </w:numPr>
        <w:ind w:left="0" w:firstLine="0"/>
        <w:rPr>
          <w:lang w:val="en-US"/>
        </w:rPr>
      </w:pPr>
      <w:r w:rsidRPr="00785499">
        <w:rPr>
          <w:lang w:val="en-US"/>
        </w:rPr>
        <w:t>Bencini, A.</w:t>
      </w:r>
      <w:r>
        <w:rPr>
          <w:lang w:val="en-US"/>
        </w:rPr>
        <w:t xml:space="preserve"> et al. </w:t>
      </w:r>
      <w:r w:rsidRPr="00785499">
        <w:rPr>
          <w:i/>
          <w:iCs/>
          <w:lang w:val="en-US"/>
        </w:rPr>
        <w:t>Coord</w:t>
      </w:r>
      <w:r>
        <w:rPr>
          <w:i/>
          <w:iCs/>
          <w:lang w:val="en-US"/>
        </w:rPr>
        <w:t>.</w:t>
      </w:r>
      <w:r w:rsidRPr="00785499">
        <w:rPr>
          <w:i/>
          <w:iCs/>
          <w:lang w:val="en-US"/>
        </w:rPr>
        <w:t xml:space="preserve"> Chem</w:t>
      </w:r>
      <w:r>
        <w:rPr>
          <w:i/>
          <w:iCs/>
          <w:lang w:val="en-US"/>
        </w:rPr>
        <w:t xml:space="preserve">. </w:t>
      </w:r>
      <w:r w:rsidRPr="00785499">
        <w:rPr>
          <w:i/>
          <w:iCs/>
          <w:lang w:val="en-US"/>
        </w:rPr>
        <w:t>Rev</w:t>
      </w:r>
      <w:r>
        <w:rPr>
          <w:i/>
          <w:iCs/>
          <w:lang w:val="en-US"/>
        </w:rPr>
        <w:t>.</w:t>
      </w:r>
      <w:r w:rsidRPr="00785499">
        <w:rPr>
          <w:lang w:val="en-US"/>
        </w:rPr>
        <w:t xml:space="preserve"> </w:t>
      </w:r>
      <w:r w:rsidRPr="00785499">
        <w:rPr>
          <w:b/>
          <w:bCs/>
          <w:lang w:val="en-US"/>
        </w:rPr>
        <w:t>2010</w:t>
      </w:r>
      <w:r w:rsidRPr="00785499">
        <w:rPr>
          <w:lang w:val="en-US"/>
        </w:rPr>
        <w:t xml:space="preserve">, </w:t>
      </w:r>
      <w:r w:rsidRPr="00785499">
        <w:rPr>
          <w:i/>
          <w:iCs/>
          <w:lang w:val="en-US"/>
        </w:rPr>
        <w:t>254</w:t>
      </w:r>
      <w:r w:rsidRPr="00785499">
        <w:rPr>
          <w:lang w:val="en-US"/>
        </w:rPr>
        <w:t xml:space="preserve"> (17), 2096–2180.</w:t>
      </w:r>
    </w:p>
    <w:p w:rsidR="0039263A" w:rsidRPr="003666F1" w:rsidRDefault="003666F1" w:rsidP="000E6677">
      <w:pPr>
        <w:pStyle w:val="a5"/>
        <w:numPr>
          <w:ilvl w:val="0"/>
          <w:numId w:val="4"/>
        </w:numPr>
        <w:shd w:val="clear" w:color="auto" w:fill="FFFFFF"/>
        <w:ind w:left="0" w:firstLine="0"/>
        <w:jc w:val="both"/>
        <w:rPr>
          <w:lang w:val="en-US"/>
        </w:rPr>
      </w:pPr>
      <w:proofErr w:type="spellStart"/>
      <w:r w:rsidRPr="003666F1">
        <w:rPr>
          <w:lang w:val="en-US"/>
        </w:rPr>
        <w:t>Lemport</w:t>
      </w:r>
      <w:proofErr w:type="spellEnd"/>
      <w:r w:rsidRPr="003666F1">
        <w:rPr>
          <w:lang w:val="en-US"/>
        </w:rPr>
        <w:t xml:space="preserve">, P. S. et al. </w:t>
      </w:r>
      <w:r w:rsidRPr="003666F1">
        <w:rPr>
          <w:i/>
          <w:iCs/>
          <w:lang w:val="en-US"/>
        </w:rPr>
        <w:t>Int</w:t>
      </w:r>
      <w:r w:rsidR="00785499">
        <w:rPr>
          <w:i/>
          <w:iCs/>
          <w:lang w:val="en-US"/>
        </w:rPr>
        <w:t>.</w:t>
      </w:r>
      <w:r w:rsidRPr="003666F1">
        <w:rPr>
          <w:i/>
          <w:iCs/>
          <w:lang w:val="en-US"/>
        </w:rPr>
        <w:t xml:space="preserve"> J</w:t>
      </w:r>
      <w:r w:rsidR="00785499">
        <w:rPr>
          <w:i/>
          <w:iCs/>
          <w:lang w:val="en-US"/>
        </w:rPr>
        <w:t>.</w:t>
      </w:r>
      <w:r w:rsidRPr="003666F1">
        <w:rPr>
          <w:i/>
          <w:iCs/>
          <w:lang w:val="en-US"/>
        </w:rPr>
        <w:t xml:space="preserve"> Mol</w:t>
      </w:r>
      <w:r w:rsidR="00785499">
        <w:rPr>
          <w:i/>
          <w:iCs/>
          <w:lang w:val="en-US"/>
        </w:rPr>
        <w:t>.</w:t>
      </w:r>
      <w:r w:rsidRPr="003666F1">
        <w:rPr>
          <w:i/>
          <w:iCs/>
          <w:lang w:val="en-US"/>
        </w:rPr>
        <w:t xml:space="preserve"> Sci</w:t>
      </w:r>
      <w:r w:rsidR="00785499">
        <w:rPr>
          <w:i/>
          <w:iCs/>
          <w:lang w:val="en-US"/>
        </w:rPr>
        <w:t>.</w:t>
      </w:r>
      <w:r w:rsidRPr="003666F1">
        <w:rPr>
          <w:lang w:val="en-US"/>
        </w:rPr>
        <w:t xml:space="preserve"> </w:t>
      </w:r>
      <w:r w:rsidRPr="003666F1">
        <w:rPr>
          <w:b/>
          <w:bCs/>
          <w:lang w:val="en-US"/>
        </w:rPr>
        <w:t>2023</w:t>
      </w:r>
      <w:r w:rsidRPr="003666F1">
        <w:rPr>
          <w:lang w:val="en-US"/>
        </w:rPr>
        <w:t xml:space="preserve">, </w:t>
      </w:r>
      <w:r w:rsidRPr="003666F1">
        <w:rPr>
          <w:i/>
          <w:iCs/>
          <w:lang w:val="en-US"/>
        </w:rPr>
        <w:t>24</w:t>
      </w:r>
      <w:r w:rsidRPr="003666F1">
        <w:rPr>
          <w:lang w:val="en-US"/>
        </w:rPr>
        <w:t xml:space="preserve"> (12), 10261.</w:t>
      </w:r>
    </w:p>
    <w:sectPr w:rsidR="0039263A" w:rsidRPr="003666F1" w:rsidSect="00D0473C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54084"/>
    <w:multiLevelType w:val="hybridMultilevel"/>
    <w:tmpl w:val="F0A0CCE8"/>
    <w:lvl w:ilvl="0" w:tplc="3E48E2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625976"/>
    <w:multiLevelType w:val="hybridMultilevel"/>
    <w:tmpl w:val="A8C2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30241"/>
    <w:rsid w:val="00002EB6"/>
    <w:rsid w:val="00063966"/>
    <w:rsid w:val="00076B55"/>
    <w:rsid w:val="00086081"/>
    <w:rsid w:val="00087182"/>
    <w:rsid w:val="00096703"/>
    <w:rsid w:val="000A7FCE"/>
    <w:rsid w:val="000E6677"/>
    <w:rsid w:val="00101A1C"/>
    <w:rsid w:val="00106375"/>
    <w:rsid w:val="00113A55"/>
    <w:rsid w:val="00116478"/>
    <w:rsid w:val="00130241"/>
    <w:rsid w:val="00164657"/>
    <w:rsid w:val="001944D2"/>
    <w:rsid w:val="001D366B"/>
    <w:rsid w:val="001E1D4B"/>
    <w:rsid w:val="001E41FD"/>
    <w:rsid w:val="001E5B89"/>
    <w:rsid w:val="001E61C2"/>
    <w:rsid w:val="001F0493"/>
    <w:rsid w:val="001F1863"/>
    <w:rsid w:val="002264EE"/>
    <w:rsid w:val="0023307C"/>
    <w:rsid w:val="002523E3"/>
    <w:rsid w:val="00270D2B"/>
    <w:rsid w:val="00281275"/>
    <w:rsid w:val="00282158"/>
    <w:rsid w:val="002A07D7"/>
    <w:rsid w:val="002F28ED"/>
    <w:rsid w:val="00301C27"/>
    <w:rsid w:val="0031361E"/>
    <w:rsid w:val="003666F1"/>
    <w:rsid w:val="00385CCE"/>
    <w:rsid w:val="00391C38"/>
    <w:rsid w:val="0039263A"/>
    <w:rsid w:val="00392942"/>
    <w:rsid w:val="00395EE2"/>
    <w:rsid w:val="003B76D6"/>
    <w:rsid w:val="003F550D"/>
    <w:rsid w:val="0043269B"/>
    <w:rsid w:val="004856DB"/>
    <w:rsid w:val="00485D21"/>
    <w:rsid w:val="00485FE9"/>
    <w:rsid w:val="004A26A3"/>
    <w:rsid w:val="004A6BE5"/>
    <w:rsid w:val="004E6662"/>
    <w:rsid w:val="004F0EDF"/>
    <w:rsid w:val="005146BD"/>
    <w:rsid w:val="00522BF1"/>
    <w:rsid w:val="00546D8B"/>
    <w:rsid w:val="005779D8"/>
    <w:rsid w:val="00590166"/>
    <w:rsid w:val="00594BFD"/>
    <w:rsid w:val="005B249D"/>
    <w:rsid w:val="005D0315"/>
    <w:rsid w:val="00616F73"/>
    <w:rsid w:val="00685B95"/>
    <w:rsid w:val="0069646D"/>
    <w:rsid w:val="006B6F23"/>
    <w:rsid w:val="006D19E4"/>
    <w:rsid w:val="006E79E8"/>
    <w:rsid w:val="006F04ED"/>
    <w:rsid w:val="006F418B"/>
    <w:rsid w:val="006F7A19"/>
    <w:rsid w:val="00732B80"/>
    <w:rsid w:val="00775389"/>
    <w:rsid w:val="00785499"/>
    <w:rsid w:val="00797838"/>
    <w:rsid w:val="007C36D8"/>
    <w:rsid w:val="007F2744"/>
    <w:rsid w:val="008222EC"/>
    <w:rsid w:val="00846FBD"/>
    <w:rsid w:val="0086701B"/>
    <w:rsid w:val="008931BE"/>
    <w:rsid w:val="008D65BD"/>
    <w:rsid w:val="008E7D87"/>
    <w:rsid w:val="008F73AC"/>
    <w:rsid w:val="00921D45"/>
    <w:rsid w:val="00943C8D"/>
    <w:rsid w:val="009A66DB"/>
    <w:rsid w:val="009B2F80"/>
    <w:rsid w:val="009B3300"/>
    <w:rsid w:val="009B640F"/>
    <w:rsid w:val="009F26CA"/>
    <w:rsid w:val="009F3380"/>
    <w:rsid w:val="00A02163"/>
    <w:rsid w:val="00A17816"/>
    <w:rsid w:val="00A314FE"/>
    <w:rsid w:val="00A337D1"/>
    <w:rsid w:val="00A615EE"/>
    <w:rsid w:val="00B01F0A"/>
    <w:rsid w:val="00B95254"/>
    <w:rsid w:val="00BF36F8"/>
    <w:rsid w:val="00BF4622"/>
    <w:rsid w:val="00BF6542"/>
    <w:rsid w:val="00C134BC"/>
    <w:rsid w:val="00C24998"/>
    <w:rsid w:val="00C27283"/>
    <w:rsid w:val="00C27D23"/>
    <w:rsid w:val="00C3777F"/>
    <w:rsid w:val="00CD00B1"/>
    <w:rsid w:val="00CE2C59"/>
    <w:rsid w:val="00D0473C"/>
    <w:rsid w:val="00D13A7E"/>
    <w:rsid w:val="00D22306"/>
    <w:rsid w:val="00D42542"/>
    <w:rsid w:val="00D8121C"/>
    <w:rsid w:val="00DD3067"/>
    <w:rsid w:val="00E026A0"/>
    <w:rsid w:val="00E22189"/>
    <w:rsid w:val="00E74069"/>
    <w:rsid w:val="00EB1F49"/>
    <w:rsid w:val="00F07100"/>
    <w:rsid w:val="00F1715A"/>
    <w:rsid w:val="00F53A71"/>
    <w:rsid w:val="00F56184"/>
    <w:rsid w:val="00F83253"/>
    <w:rsid w:val="00F865B3"/>
    <w:rsid w:val="00FA75A8"/>
    <w:rsid w:val="00FB1509"/>
    <w:rsid w:val="00FE2E9C"/>
    <w:rsid w:val="00FF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D0473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D0473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D0473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D0473C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D0473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D0473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047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D0473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D0473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3926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B64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6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808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9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625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F4711B-965C-439A-A8EA-925F60EC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Петров</dc:creator>
  <cp:lastModifiedBy>Tatiana Dubinina</cp:lastModifiedBy>
  <cp:revision>2</cp:revision>
  <dcterms:created xsi:type="dcterms:W3CDTF">2024-03-10T02:09:00Z</dcterms:created>
  <dcterms:modified xsi:type="dcterms:W3CDTF">2024-03-10T02:09:00Z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