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50" w:rsidRDefault="00262D01" w:rsidP="00262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Получение </w:t>
      </w:r>
      <w:proofErr w:type="spellStart"/>
      <w:r>
        <w:rPr>
          <w:b/>
          <w:color w:val="000000"/>
        </w:rPr>
        <w:t>азацинопиридо</w:t>
      </w:r>
      <w:proofErr w:type="spellEnd"/>
      <w:r>
        <w:rPr>
          <w:b/>
          <w:color w:val="000000"/>
        </w:rPr>
        <w:t>[</w:t>
      </w:r>
      <w:r w:rsidRPr="00262D01">
        <w:rPr>
          <w:b/>
          <w:color w:val="000000"/>
        </w:rPr>
        <w:t>3,4-</w:t>
      </w:r>
      <w:r w:rsidRPr="00541DA2">
        <w:rPr>
          <w:b/>
          <w:i/>
          <w:iCs/>
          <w:color w:val="000000"/>
          <w:lang w:val="en-US"/>
        </w:rPr>
        <w:t>b</w:t>
      </w:r>
      <w:r w:rsidRPr="00262D01">
        <w:rPr>
          <w:b/>
          <w:color w:val="000000"/>
        </w:rPr>
        <w:t>]</w:t>
      </w:r>
      <w:r>
        <w:rPr>
          <w:b/>
          <w:color w:val="000000"/>
        </w:rPr>
        <w:t xml:space="preserve">индолов </w:t>
      </w:r>
      <w:r w:rsidR="009D2650">
        <w:rPr>
          <w:b/>
          <w:color w:val="000000"/>
        </w:rPr>
        <w:t xml:space="preserve">из </w:t>
      </w:r>
      <w:proofErr w:type="spellStart"/>
      <w:r w:rsidR="009D2650">
        <w:rPr>
          <w:b/>
          <w:color w:val="000000"/>
        </w:rPr>
        <w:t>индолохинолизидинов</w:t>
      </w:r>
      <w:proofErr w:type="spellEnd"/>
      <w:r w:rsidR="009D2650">
        <w:rPr>
          <w:b/>
          <w:color w:val="000000"/>
        </w:rPr>
        <w:t xml:space="preserve"> </w:t>
      </w:r>
    </w:p>
    <w:p w:rsidR="00130241" w:rsidRPr="00AB59CC" w:rsidRDefault="00262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Левицкая Д.Д.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Селютина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Е., </w:t>
      </w:r>
      <w:r w:rsidR="00AB59CC">
        <w:rPr>
          <w:b/>
          <w:i/>
          <w:color w:val="000000"/>
        </w:rPr>
        <w:t xml:space="preserve">Новиков А.П., </w:t>
      </w:r>
      <w:r>
        <w:rPr>
          <w:b/>
          <w:i/>
          <w:color w:val="000000"/>
        </w:rPr>
        <w:t>Куликова Л.Н.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62D01">
        <w:rPr>
          <w:i/>
          <w:color w:val="000000"/>
        </w:rPr>
        <w:t>1</w:t>
      </w:r>
      <w:r>
        <w:rPr>
          <w:i/>
          <w:color w:val="000000"/>
        </w:rPr>
        <w:t xml:space="preserve"> курс</w:t>
      </w:r>
      <w:r w:rsidR="00262D01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262D01">
        <w:rPr>
          <w:i/>
          <w:color w:val="000000"/>
        </w:rPr>
        <w:t>магистратуры</w:t>
      </w:r>
    </w:p>
    <w:p w:rsidR="00130241" w:rsidRDefault="00262D01" w:rsidP="00262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университет дружбы народов им. Патриса Лумумбы</w:t>
      </w:r>
      <w:r w:rsidR="00EB1F49">
        <w:rPr>
          <w:i/>
          <w:color w:val="000000"/>
        </w:rPr>
        <w:t>, Москва, Россия</w:t>
      </w:r>
    </w:p>
    <w:p w:rsidR="00130241" w:rsidRPr="00273F9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2D01">
        <w:rPr>
          <w:i/>
          <w:color w:val="000000"/>
          <w:lang w:val="en-US"/>
        </w:rPr>
        <w:t>E</w:t>
      </w:r>
      <w:r w:rsidR="003B76D6" w:rsidRPr="00273F96">
        <w:rPr>
          <w:i/>
          <w:color w:val="000000"/>
        </w:rPr>
        <w:t>-</w:t>
      </w:r>
      <w:r w:rsidRPr="00262D01">
        <w:rPr>
          <w:i/>
          <w:color w:val="000000"/>
          <w:lang w:val="en-US"/>
        </w:rPr>
        <w:t>mail</w:t>
      </w:r>
      <w:r w:rsidRPr="00273F96">
        <w:rPr>
          <w:i/>
          <w:color w:val="000000"/>
        </w:rPr>
        <w:t>:</w:t>
      </w:r>
      <w:r w:rsidRPr="000B24D4">
        <w:rPr>
          <w:i/>
          <w:color w:val="000000"/>
          <w:u w:val="single"/>
        </w:rPr>
        <w:t xml:space="preserve"> </w:t>
      </w:r>
      <w:proofErr w:type="spellStart"/>
      <w:r w:rsidR="00262D01" w:rsidRPr="000B24D4">
        <w:rPr>
          <w:i/>
          <w:u w:val="single"/>
          <w:lang w:val="en-US"/>
        </w:rPr>
        <w:t>drlevi</w:t>
      </w:r>
      <w:proofErr w:type="spellEnd"/>
      <w:r w:rsidR="00262D01" w:rsidRPr="000B24D4">
        <w:rPr>
          <w:i/>
          <w:u w:val="single"/>
        </w:rPr>
        <w:t>@</w:t>
      </w:r>
      <w:r w:rsidR="00262D01" w:rsidRPr="000B24D4">
        <w:rPr>
          <w:i/>
          <w:u w:val="single"/>
          <w:lang w:val="en-US"/>
        </w:rPr>
        <w:t>rambler</w:t>
      </w:r>
      <w:r w:rsidR="00262D01" w:rsidRPr="000B24D4">
        <w:rPr>
          <w:i/>
          <w:u w:val="single"/>
        </w:rPr>
        <w:t>.</w:t>
      </w:r>
      <w:proofErr w:type="spellStart"/>
      <w:r w:rsidR="00262D01" w:rsidRPr="000B24D4">
        <w:rPr>
          <w:i/>
          <w:u w:val="single"/>
          <w:lang w:val="en-US"/>
        </w:rPr>
        <w:t>ru</w:t>
      </w:r>
      <w:proofErr w:type="spellEnd"/>
    </w:p>
    <w:p w:rsidR="00262D01" w:rsidRDefault="009D265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D2650">
        <w:rPr>
          <w:color w:val="000000"/>
        </w:rPr>
        <w:t xml:space="preserve">Тетрациклические </w:t>
      </w:r>
      <w:proofErr w:type="spellStart"/>
      <w:r w:rsidRPr="009D2650">
        <w:rPr>
          <w:color w:val="000000"/>
        </w:rPr>
        <w:t>индолохинолизидины</w:t>
      </w:r>
      <w:proofErr w:type="spellEnd"/>
      <w:r w:rsidRPr="009D2650">
        <w:rPr>
          <w:color w:val="000000"/>
        </w:rPr>
        <w:t xml:space="preserve"> являются производными </w:t>
      </w:r>
      <w:r w:rsidRPr="00541DA2">
        <w:rPr>
          <w:i/>
          <w:iCs/>
          <w:color w:val="000000"/>
        </w:rPr>
        <w:t>β</w:t>
      </w:r>
      <w:r w:rsidRPr="009D2650">
        <w:rPr>
          <w:color w:val="000000"/>
        </w:rPr>
        <w:t>-карболинов</w:t>
      </w:r>
      <w:r>
        <w:rPr>
          <w:color w:val="000000"/>
        </w:rPr>
        <w:t xml:space="preserve"> </w:t>
      </w:r>
      <w:r w:rsidRPr="009D2650">
        <w:rPr>
          <w:color w:val="000000"/>
        </w:rPr>
        <w:t xml:space="preserve">и известны тем, что обладают целым рядом биологических свойства, включая противомикробную и антибактериальную активность. Также существует ряд исследований, доказывающих, что некоторые производные </w:t>
      </w:r>
      <w:proofErr w:type="spellStart"/>
      <w:r w:rsidRPr="009D2650">
        <w:rPr>
          <w:color w:val="000000"/>
        </w:rPr>
        <w:t>индолохинолизидинов</w:t>
      </w:r>
      <w:proofErr w:type="spellEnd"/>
      <w:r w:rsidRPr="009D2650">
        <w:rPr>
          <w:color w:val="000000"/>
        </w:rPr>
        <w:t xml:space="preserve"> являются индукторами </w:t>
      </w:r>
      <w:proofErr w:type="spellStart"/>
      <w:r w:rsidRPr="009D2650">
        <w:rPr>
          <w:color w:val="000000"/>
        </w:rPr>
        <w:t>апоптоза</w:t>
      </w:r>
      <w:proofErr w:type="spellEnd"/>
      <w:r w:rsidRPr="009D2650">
        <w:rPr>
          <w:color w:val="000000"/>
        </w:rPr>
        <w:t xml:space="preserve"> и блокаторами клеточного роста</w:t>
      </w:r>
      <w:r>
        <w:rPr>
          <w:color w:val="000000"/>
        </w:rPr>
        <w:t xml:space="preserve"> </w:t>
      </w:r>
      <w:r w:rsidRPr="009D2650">
        <w:rPr>
          <w:color w:val="000000"/>
        </w:rPr>
        <w:t>[1]</w:t>
      </w:r>
      <w:r>
        <w:rPr>
          <w:color w:val="000000"/>
        </w:rPr>
        <w:t xml:space="preserve">. </w:t>
      </w:r>
    </w:p>
    <w:p w:rsidR="009B6DBA" w:rsidRDefault="00517C29" w:rsidP="00517C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C29">
        <w:rPr>
          <w:color w:val="000000"/>
        </w:rPr>
        <w:t>И</w:t>
      </w:r>
      <w:r>
        <w:rPr>
          <w:color w:val="000000"/>
        </w:rPr>
        <w:t xml:space="preserve">сходные </w:t>
      </w:r>
      <w:proofErr w:type="spellStart"/>
      <w:r>
        <w:rPr>
          <w:color w:val="000000"/>
        </w:rPr>
        <w:t>индолохинолизидины</w:t>
      </w:r>
      <w:proofErr w:type="spellEnd"/>
      <w:r w:rsidR="00541DA2" w:rsidRPr="00541DA2">
        <w:rPr>
          <w:color w:val="000000"/>
        </w:rPr>
        <w:t xml:space="preserve"> </w:t>
      </w:r>
      <w:r w:rsidR="00541DA2" w:rsidRPr="00541DA2">
        <w:rPr>
          <w:b/>
          <w:bCs/>
          <w:color w:val="000000"/>
        </w:rPr>
        <w:t>1</w:t>
      </w:r>
      <w:r>
        <w:rPr>
          <w:color w:val="000000"/>
        </w:rPr>
        <w:t xml:space="preserve"> были получены по уже известной методике</w:t>
      </w:r>
      <w:r w:rsidRPr="00517C29">
        <w:rPr>
          <w:color w:val="000000"/>
        </w:rPr>
        <w:t xml:space="preserve"> с использованием </w:t>
      </w:r>
      <w:proofErr w:type="spellStart"/>
      <w:r w:rsidR="009B6DBA">
        <w:rPr>
          <w:color w:val="000000"/>
        </w:rPr>
        <w:t>электронодефицитных</w:t>
      </w:r>
      <w:proofErr w:type="spellEnd"/>
      <w:r w:rsidRPr="00517C29">
        <w:rPr>
          <w:color w:val="000000"/>
        </w:rPr>
        <w:t xml:space="preserve"> </w:t>
      </w:r>
      <w:proofErr w:type="spellStart"/>
      <w:r w:rsidRPr="00517C29">
        <w:rPr>
          <w:color w:val="000000"/>
        </w:rPr>
        <w:t>алкинов</w:t>
      </w:r>
      <w:proofErr w:type="spellEnd"/>
      <w:r>
        <w:rPr>
          <w:color w:val="000000"/>
        </w:rPr>
        <w:t xml:space="preserve"> </w:t>
      </w:r>
      <w:r w:rsidRPr="009D2650">
        <w:rPr>
          <w:color w:val="000000"/>
        </w:rPr>
        <w:t>[</w:t>
      </w:r>
      <w:r>
        <w:rPr>
          <w:color w:val="000000"/>
        </w:rPr>
        <w:t>2</w:t>
      </w:r>
      <w:r w:rsidRPr="009D2650">
        <w:rPr>
          <w:color w:val="000000"/>
        </w:rPr>
        <w:t>]</w:t>
      </w:r>
      <w:r>
        <w:rPr>
          <w:color w:val="000000"/>
        </w:rPr>
        <w:t xml:space="preserve">. </w:t>
      </w:r>
      <w:r w:rsidRPr="00517C29">
        <w:rPr>
          <w:color w:val="000000"/>
        </w:rPr>
        <w:t xml:space="preserve">Механизм реакции состоит из двух </w:t>
      </w:r>
      <w:r w:rsidR="009B6DBA">
        <w:rPr>
          <w:color w:val="000000"/>
        </w:rPr>
        <w:t>стадий</w:t>
      </w:r>
      <w:r w:rsidRPr="00517C29">
        <w:rPr>
          <w:color w:val="000000"/>
        </w:rPr>
        <w:t xml:space="preserve"> – присоединение по </w:t>
      </w:r>
      <w:proofErr w:type="spellStart"/>
      <w:r w:rsidRPr="00517C29">
        <w:rPr>
          <w:color w:val="000000"/>
        </w:rPr>
        <w:t>Михалэю</w:t>
      </w:r>
      <w:proofErr w:type="spellEnd"/>
      <w:r w:rsidR="00CA3109">
        <w:rPr>
          <w:color w:val="000000"/>
        </w:rPr>
        <w:t xml:space="preserve">, </w:t>
      </w:r>
      <w:proofErr w:type="spellStart"/>
      <w:r w:rsidR="00CA3109">
        <w:rPr>
          <w:color w:val="000000"/>
        </w:rPr>
        <w:t>иминиевой</w:t>
      </w:r>
      <w:proofErr w:type="spellEnd"/>
      <w:r w:rsidR="00CA3109">
        <w:rPr>
          <w:color w:val="000000"/>
        </w:rPr>
        <w:t xml:space="preserve"> активации и</w:t>
      </w:r>
      <w:r w:rsidRPr="00517C29">
        <w:rPr>
          <w:color w:val="000000"/>
        </w:rPr>
        <w:t xml:space="preserve"> циклизаци</w:t>
      </w:r>
      <w:r w:rsidR="00CA3109">
        <w:rPr>
          <w:color w:val="000000"/>
        </w:rPr>
        <w:t>и</w:t>
      </w:r>
      <w:r w:rsidRPr="00517C29">
        <w:rPr>
          <w:color w:val="000000"/>
        </w:rPr>
        <w:t xml:space="preserve"> </w:t>
      </w:r>
      <w:r w:rsidR="009B6DBA">
        <w:rPr>
          <w:color w:val="000000"/>
        </w:rPr>
        <w:t xml:space="preserve">по </w:t>
      </w:r>
      <w:r w:rsidRPr="00517C29">
        <w:rPr>
          <w:color w:val="000000"/>
        </w:rPr>
        <w:t>Пикте-Шпенглер</w:t>
      </w:r>
      <w:r w:rsidR="009B6DBA">
        <w:rPr>
          <w:color w:val="000000"/>
        </w:rPr>
        <w:t>у в условиях кислого катализа</w:t>
      </w:r>
      <w:r w:rsidRPr="00517C29">
        <w:rPr>
          <w:color w:val="000000"/>
        </w:rPr>
        <w:t xml:space="preserve">. </w:t>
      </w:r>
    </w:p>
    <w:p w:rsidR="0012014A" w:rsidRDefault="00517C29" w:rsidP="009233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Предполагалось, что </w:t>
      </w:r>
      <w:r w:rsidR="009B6DBA">
        <w:rPr>
          <w:color w:val="000000"/>
        </w:rPr>
        <w:t xml:space="preserve">взаимодействие </w:t>
      </w:r>
      <w:proofErr w:type="spellStart"/>
      <w:r w:rsidR="009B6DBA">
        <w:rPr>
          <w:color w:val="000000"/>
        </w:rPr>
        <w:t>индолохинолизидинов</w:t>
      </w:r>
      <w:proofErr w:type="spellEnd"/>
      <w:r w:rsidR="009B6DBA">
        <w:rPr>
          <w:color w:val="000000"/>
        </w:rPr>
        <w:t xml:space="preserve"> с активированными </w:t>
      </w:r>
      <w:proofErr w:type="spellStart"/>
      <w:r w:rsidR="009B6DBA">
        <w:rPr>
          <w:color w:val="000000"/>
        </w:rPr>
        <w:t>алкинами</w:t>
      </w:r>
      <w:proofErr w:type="spellEnd"/>
      <w:r w:rsidR="009B6DBA">
        <w:rPr>
          <w:color w:val="000000"/>
        </w:rPr>
        <w:t xml:space="preserve"> будет начинаться с присоединения по Михаэлю азота </w:t>
      </w:r>
      <w:proofErr w:type="spellStart"/>
      <w:r w:rsidR="009B6DBA">
        <w:rPr>
          <w:color w:val="000000"/>
        </w:rPr>
        <w:t>тетрагидропиридинового</w:t>
      </w:r>
      <w:proofErr w:type="spellEnd"/>
      <w:r w:rsidR="009B6DBA">
        <w:rPr>
          <w:color w:val="000000"/>
        </w:rPr>
        <w:t xml:space="preserve"> фрагмента с дальнейшим расщеплением связи С-</w:t>
      </w:r>
      <w:r w:rsidR="009B6DBA">
        <w:rPr>
          <w:color w:val="000000"/>
          <w:lang w:val="en-US"/>
        </w:rPr>
        <w:t>N</w:t>
      </w:r>
      <w:r w:rsidR="009B6DBA" w:rsidRPr="009B6DBA">
        <w:rPr>
          <w:color w:val="000000"/>
        </w:rPr>
        <w:t xml:space="preserve"> </w:t>
      </w:r>
      <w:r w:rsidR="009B6DBA">
        <w:rPr>
          <w:color w:val="000000"/>
        </w:rPr>
        <w:t xml:space="preserve">и образованием соответствующих </w:t>
      </w:r>
      <w:proofErr w:type="spellStart"/>
      <w:r w:rsidR="009B6DBA">
        <w:rPr>
          <w:color w:val="000000"/>
        </w:rPr>
        <w:t>диазоцинов</w:t>
      </w:r>
      <w:proofErr w:type="spellEnd"/>
      <w:r w:rsidR="009B6DBA">
        <w:rPr>
          <w:color w:val="000000"/>
        </w:rPr>
        <w:t xml:space="preserve"> </w:t>
      </w:r>
      <w:r w:rsidR="009B6DBA" w:rsidRPr="00541DA2">
        <w:rPr>
          <w:b/>
          <w:bCs/>
          <w:color w:val="000000"/>
        </w:rPr>
        <w:t>2</w:t>
      </w:r>
      <w:r w:rsidR="009B6DBA">
        <w:rPr>
          <w:color w:val="000000"/>
        </w:rPr>
        <w:t>. Однако по данным РСА происходит [</w:t>
      </w:r>
      <w:r w:rsidR="009B6DBA" w:rsidRPr="009B6DBA">
        <w:rPr>
          <w:color w:val="000000"/>
        </w:rPr>
        <w:t>2</w:t>
      </w:r>
      <w:r w:rsidR="009B6DBA">
        <w:rPr>
          <w:color w:val="000000"/>
        </w:rPr>
        <w:t>+</w:t>
      </w:r>
      <w:r w:rsidR="009B6DBA" w:rsidRPr="009B6DBA">
        <w:rPr>
          <w:color w:val="000000"/>
        </w:rPr>
        <w:t>2]</w:t>
      </w:r>
      <w:r w:rsidR="009B6DBA">
        <w:rPr>
          <w:color w:val="000000"/>
        </w:rPr>
        <w:t xml:space="preserve"> циклоприсоединение с дальнейшим преобразованием в </w:t>
      </w:r>
      <w:bookmarkStart w:id="0" w:name="OLE_LINK1"/>
      <w:bookmarkStart w:id="1" w:name="OLE_LINK2"/>
      <w:proofErr w:type="spellStart"/>
      <w:r w:rsidR="009B6DBA" w:rsidRPr="009B6DBA">
        <w:rPr>
          <w:color w:val="000000"/>
        </w:rPr>
        <w:t>азацинопиридо</w:t>
      </w:r>
      <w:proofErr w:type="spellEnd"/>
      <w:r w:rsidR="009B6DBA" w:rsidRPr="009B6DBA">
        <w:rPr>
          <w:color w:val="000000"/>
        </w:rPr>
        <w:t>[3,4-</w:t>
      </w:r>
      <w:r w:rsidR="009B6DBA" w:rsidRPr="00541DA2">
        <w:rPr>
          <w:i/>
          <w:iCs/>
          <w:color w:val="000000"/>
        </w:rPr>
        <w:t>b</w:t>
      </w:r>
      <w:r w:rsidR="009B6DBA" w:rsidRPr="009B6DBA">
        <w:rPr>
          <w:color w:val="000000"/>
        </w:rPr>
        <w:t>]индол</w:t>
      </w:r>
      <w:bookmarkEnd w:id="0"/>
      <w:bookmarkEnd w:id="1"/>
      <w:r w:rsidR="009B6DBA">
        <w:rPr>
          <w:color w:val="000000"/>
        </w:rPr>
        <w:t xml:space="preserve">ы </w:t>
      </w:r>
      <w:r w:rsidR="009B6DBA" w:rsidRPr="00541DA2">
        <w:rPr>
          <w:b/>
          <w:bCs/>
          <w:color w:val="000000"/>
        </w:rPr>
        <w:t>3</w:t>
      </w:r>
      <w:r w:rsidR="009B6DBA">
        <w:rPr>
          <w:color w:val="000000"/>
        </w:rPr>
        <w:t>. Реакция проходит исключительно в условиях микроволновой активации при 180-200</w:t>
      </w:r>
      <w:r w:rsidR="009B6DBA" w:rsidRPr="00541DA2">
        <w:rPr>
          <w:color w:val="000000"/>
          <w:vertAlign w:val="superscript"/>
        </w:rPr>
        <w:t>о</w:t>
      </w:r>
      <w:r w:rsidR="009B6DBA">
        <w:rPr>
          <w:color w:val="000000"/>
        </w:rPr>
        <w:t>С в ацетонитриле. Также стоит отметить, что при наличии заместителя R</w:t>
      </w:r>
      <w:r w:rsidR="009B6DBA" w:rsidRPr="009B6DBA">
        <w:rPr>
          <w:color w:val="000000"/>
        </w:rPr>
        <w:t xml:space="preserve">1 </w:t>
      </w:r>
      <w:r w:rsidR="009B6DBA">
        <w:rPr>
          <w:color w:val="000000"/>
        </w:rPr>
        <w:t xml:space="preserve">в исходных </w:t>
      </w:r>
      <w:proofErr w:type="spellStart"/>
      <w:r w:rsidR="009B6DBA">
        <w:rPr>
          <w:color w:val="000000"/>
        </w:rPr>
        <w:t>индолохинолизидинах</w:t>
      </w:r>
      <w:proofErr w:type="spellEnd"/>
      <w:r w:rsidR="009B6DBA">
        <w:rPr>
          <w:color w:val="000000"/>
        </w:rPr>
        <w:t xml:space="preserve"> продуктов взаимодействия с активированными алкинами нам выделить не удалось. </w:t>
      </w:r>
    </w:p>
    <w:p w:rsidR="002523BA" w:rsidRPr="009233D9" w:rsidRDefault="002523BA" w:rsidP="006E3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29300" cy="1625600"/>
            <wp:effectExtent l="0" t="0" r="0" b="0"/>
            <wp:docPr id="97472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2131" name="Рисунок 974721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4A" w:rsidRPr="00C02AAC" w:rsidRDefault="0012014A" w:rsidP="00C02A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</w:p>
    <w:p w:rsidR="00FF1903" w:rsidRPr="00273F96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541DA2">
        <w:rPr>
          <w:color w:val="000000"/>
        </w:rPr>
        <w:t xml:space="preserve">исходных </w:t>
      </w:r>
      <w:proofErr w:type="spellStart"/>
      <w:r w:rsidR="00541DA2">
        <w:rPr>
          <w:color w:val="000000"/>
        </w:rPr>
        <w:t>индолохинолизидинов</w:t>
      </w:r>
      <w:proofErr w:type="spellEnd"/>
      <w:r w:rsidR="00541DA2">
        <w:rPr>
          <w:color w:val="000000"/>
        </w:rPr>
        <w:t xml:space="preserve"> и их взаимодействие с </w:t>
      </w:r>
      <w:proofErr w:type="gramStart"/>
      <w:r w:rsidR="00541DA2">
        <w:rPr>
          <w:color w:val="000000"/>
        </w:rPr>
        <w:t>активированными</w:t>
      </w:r>
      <w:proofErr w:type="gramEnd"/>
      <w:r w:rsidR="00541DA2">
        <w:rPr>
          <w:color w:val="000000"/>
        </w:rPr>
        <w:t xml:space="preserve"> </w:t>
      </w:r>
      <w:proofErr w:type="spellStart"/>
      <w:r w:rsidR="00541DA2">
        <w:rPr>
          <w:color w:val="000000"/>
        </w:rPr>
        <w:t>алкинами</w:t>
      </w:r>
      <w:proofErr w:type="spellEnd"/>
      <w:r w:rsidR="00541DA2">
        <w:rPr>
          <w:color w:val="000000"/>
        </w:rPr>
        <w:t xml:space="preserve"> с образованием </w:t>
      </w:r>
      <w:proofErr w:type="spellStart"/>
      <w:r w:rsidR="00541DA2" w:rsidRPr="009B6DBA">
        <w:rPr>
          <w:color w:val="000000"/>
        </w:rPr>
        <w:t>азацинопиридо</w:t>
      </w:r>
      <w:proofErr w:type="spellEnd"/>
      <w:r w:rsidR="00541DA2" w:rsidRPr="009B6DBA">
        <w:rPr>
          <w:color w:val="000000"/>
        </w:rPr>
        <w:t>[3,4-</w:t>
      </w:r>
      <w:r w:rsidR="00541DA2" w:rsidRPr="00541DA2">
        <w:rPr>
          <w:i/>
          <w:iCs/>
          <w:color w:val="000000"/>
        </w:rPr>
        <w:t>b</w:t>
      </w:r>
      <w:r w:rsidR="00541DA2" w:rsidRPr="009B6DBA">
        <w:rPr>
          <w:color w:val="000000"/>
        </w:rPr>
        <w:t>]индол</w:t>
      </w:r>
      <w:r w:rsidR="00541DA2">
        <w:rPr>
          <w:color w:val="000000"/>
        </w:rPr>
        <w:t>ов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541DA2" w:rsidRPr="00541DA2" w:rsidRDefault="00541DA2" w:rsidP="000E401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  <w:lang w:val="en-US"/>
        </w:rPr>
      </w:pPr>
      <w:proofErr w:type="spellStart"/>
      <w:r w:rsidRPr="00541DA2">
        <w:rPr>
          <w:color w:val="000000"/>
          <w:lang w:val="en-US"/>
        </w:rPr>
        <w:t>Wehner</w:t>
      </w:r>
      <w:proofErr w:type="spellEnd"/>
      <w:r w:rsidRPr="00541DA2">
        <w:rPr>
          <w:color w:val="000000"/>
          <w:lang w:val="en-US"/>
        </w:rPr>
        <w:t xml:space="preserve"> F., </w:t>
      </w:r>
      <w:proofErr w:type="spellStart"/>
      <w:r w:rsidRPr="00541DA2">
        <w:rPr>
          <w:color w:val="000000"/>
          <w:lang w:val="en-US"/>
        </w:rPr>
        <w:t>Nören-Müller</w:t>
      </w:r>
      <w:proofErr w:type="spellEnd"/>
      <w:r w:rsidRPr="00541DA2">
        <w:rPr>
          <w:color w:val="000000"/>
          <w:lang w:val="en-US"/>
        </w:rPr>
        <w:t xml:space="preserve"> A., Müller O., Reis-</w:t>
      </w:r>
      <w:proofErr w:type="spellStart"/>
      <w:r w:rsidRPr="00541DA2">
        <w:rPr>
          <w:color w:val="000000"/>
          <w:lang w:val="en-US"/>
        </w:rPr>
        <w:t>Corrêa</w:t>
      </w:r>
      <w:proofErr w:type="spellEnd"/>
      <w:r w:rsidRPr="00541DA2">
        <w:rPr>
          <w:color w:val="000000"/>
          <w:lang w:val="en-US"/>
        </w:rPr>
        <w:t xml:space="preserve"> I., Jr. Giannis A. and </w:t>
      </w:r>
      <w:proofErr w:type="spellStart"/>
      <w:r w:rsidRPr="00541DA2">
        <w:rPr>
          <w:color w:val="000000"/>
          <w:lang w:val="en-US"/>
        </w:rPr>
        <w:t>Waldmann</w:t>
      </w:r>
      <w:proofErr w:type="spellEnd"/>
      <w:r w:rsidRPr="00541DA2">
        <w:rPr>
          <w:color w:val="000000"/>
          <w:lang w:val="en-US"/>
        </w:rPr>
        <w:t xml:space="preserve"> H. </w:t>
      </w:r>
      <w:proofErr w:type="spellStart"/>
      <w:r w:rsidRPr="00541DA2">
        <w:rPr>
          <w:color w:val="000000"/>
          <w:lang w:val="en-US"/>
        </w:rPr>
        <w:t>Indoloquinolizidine</w:t>
      </w:r>
      <w:proofErr w:type="spellEnd"/>
      <w:r w:rsidRPr="00541DA2">
        <w:rPr>
          <w:color w:val="000000"/>
          <w:lang w:val="en-US"/>
        </w:rPr>
        <w:t xml:space="preserve"> Derivatives as Novel and Potent Apoptosis Inducers and Cell-Cycle Blockers. </w:t>
      </w:r>
      <w:proofErr w:type="spellStart"/>
      <w:r w:rsidRPr="00541DA2">
        <w:rPr>
          <w:color w:val="000000"/>
          <w:lang w:val="en-US"/>
        </w:rPr>
        <w:t>ChemBioChem</w:t>
      </w:r>
      <w:proofErr w:type="spellEnd"/>
      <w:r w:rsidRPr="00541DA2">
        <w:rPr>
          <w:color w:val="000000"/>
          <w:lang w:val="en-US"/>
        </w:rPr>
        <w:t>. 2008. Vol. 9. P. 401-405.</w:t>
      </w:r>
    </w:p>
    <w:p w:rsidR="00541DA2" w:rsidRPr="00541DA2" w:rsidRDefault="00541DA2" w:rsidP="000E401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  <w:lang w:val="en-US"/>
        </w:rPr>
      </w:pPr>
      <w:r w:rsidRPr="00541DA2">
        <w:rPr>
          <w:color w:val="000000"/>
          <w:lang w:val="en-US"/>
        </w:rPr>
        <w:t xml:space="preserve">Wu, X., Dai, X., Fang, H., </w:t>
      </w:r>
      <w:proofErr w:type="spellStart"/>
      <w:r w:rsidRPr="00541DA2">
        <w:rPr>
          <w:color w:val="000000"/>
          <w:lang w:val="en-US"/>
        </w:rPr>
        <w:t>Nie</w:t>
      </w:r>
      <w:proofErr w:type="spellEnd"/>
      <w:r w:rsidRPr="00541DA2">
        <w:rPr>
          <w:color w:val="000000"/>
          <w:lang w:val="en-US"/>
        </w:rPr>
        <w:t xml:space="preserve">, L., Chen, J., Cao, W. and Zhao, G. One-Pot Three-Component Syntheses of </w:t>
      </w:r>
      <w:proofErr w:type="spellStart"/>
      <w:r w:rsidRPr="00541DA2">
        <w:rPr>
          <w:color w:val="000000"/>
          <w:lang w:val="en-US"/>
        </w:rPr>
        <w:t>Indoloquinolizidine</w:t>
      </w:r>
      <w:proofErr w:type="spellEnd"/>
      <w:r w:rsidRPr="00541DA2">
        <w:rPr>
          <w:color w:val="000000"/>
          <w:lang w:val="en-US"/>
        </w:rPr>
        <w:t xml:space="preserve"> Derivatives Using an Organocatalytic Michael Addition and Subsequent </w:t>
      </w:r>
      <w:proofErr w:type="spellStart"/>
      <w:r w:rsidRPr="00541DA2">
        <w:rPr>
          <w:color w:val="000000"/>
          <w:lang w:val="en-US"/>
        </w:rPr>
        <w:t>Pictet</w:t>
      </w:r>
      <w:proofErr w:type="spellEnd"/>
      <w:r w:rsidRPr="00541DA2">
        <w:rPr>
          <w:color w:val="000000"/>
          <w:lang w:val="en-US"/>
        </w:rPr>
        <w:t xml:space="preserve">–Spengler </w:t>
      </w:r>
      <w:proofErr w:type="spellStart"/>
      <w:r w:rsidRPr="00541DA2">
        <w:rPr>
          <w:color w:val="000000"/>
          <w:lang w:val="en-US"/>
        </w:rPr>
        <w:t>Cyclization</w:t>
      </w:r>
      <w:proofErr w:type="spellEnd"/>
      <w:r w:rsidRPr="00541DA2">
        <w:rPr>
          <w:color w:val="000000"/>
          <w:lang w:val="en-US"/>
        </w:rPr>
        <w:t xml:space="preserve"> // Chem. Eur. J. 2011. </w:t>
      </w:r>
      <w:r>
        <w:rPr>
          <w:color w:val="000000"/>
          <w:lang w:val="en-US"/>
        </w:rPr>
        <w:t>Vol</w:t>
      </w:r>
      <w:r w:rsidRPr="00541DA2">
        <w:rPr>
          <w:color w:val="000000"/>
          <w:lang w:val="en-US"/>
        </w:rPr>
        <w:t xml:space="preserve">. 17. </w:t>
      </w:r>
      <w:r>
        <w:rPr>
          <w:color w:val="000000"/>
          <w:lang w:val="en-US"/>
        </w:rPr>
        <w:t>P</w:t>
      </w:r>
      <w:r w:rsidRPr="00541DA2">
        <w:rPr>
          <w:color w:val="000000"/>
          <w:lang w:val="en-US"/>
        </w:rPr>
        <w:t>. 10510-10514.</w:t>
      </w:r>
    </w:p>
    <w:sectPr w:rsidR="00541DA2" w:rsidRPr="00541DA2" w:rsidSect="001114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252F"/>
    <w:multiLevelType w:val="hybridMultilevel"/>
    <w:tmpl w:val="98E4F566"/>
    <w:lvl w:ilvl="0" w:tplc="A08A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B24D4"/>
    <w:rsid w:val="000E401D"/>
    <w:rsid w:val="00101A1C"/>
    <w:rsid w:val="00103657"/>
    <w:rsid w:val="00106375"/>
    <w:rsid w:val="001114E0"/>
    <w:rsid w:val="00116478"/>
    <w:rsid w:val="0012014A"/>
    <w:rsid w:val="00130241"/>
    <w:rsid w:val="001E61C2"/>
    <w:rsid w:val="001F0493"/>
    <w:rsid w:val="002264EE"/>
    <w:rsid w:val="0023307C"/>
    <w:rsid w:val="00251C04"/>
    <w:rsid w:val="002523BA"/>
    <w:rsid w:val="00262D01"/>
    <w:rsid w:val="00273F96"/>
    <w:rsid w:val="0031361E"/>
    <w:rsid w:val="00391C38"/>
    <w:rsid w:val="003B76D6"/>
    <w:rsid w:val="004A26A3"/>
    <w:rsid w:val="004F0EDF"/>
    <w:rsid w:val="00517C29"/>
    <w:rsid w:val="00522BF1"/>
    <w:rsid w:val="00541DA2"/>
    <w:rsid w:val="00590166"/>
    <w:rsid w:val="005D022B"/>
    <w:rsid w:val="005E5BE9"/>
    <w:rsid w:val="0069427D"/>
    <w:rsid w:val="006E35A3"/>
    <w:rsid w:val="006F7A19"/>
    <w:rsid w:val="007048B1"/>
    <w:rsid w:val="007213E1"/>
    <w:rsid w:val="00775389"/>
    <w:rsid w:val="00797838"/>
    <w:rsid w:val="007C36D8"/>
    <w:rsid w:val="007F2744"/>
    <w:rsid w:val="008931BE"/>
    <w:rsid w:val="008C67E3"/>
    <w:rsid w:val="00921D45"/>
    <w:rsid w:val="009233D9"/>
    <w:rsid w:val="009A66DB"/>
    <w:rsid w:val="009B2F80"/>
    <w:rsid w:val="009B3300"/>
    <w:rsid w:val="009B6DBA"/>
    <w:rsid w:val="009D2650"/>
    <w:rsid w:val="009F3380"/>
    <w:rsid w:val="00A02163"/>
    <w:rsid w:val="00A30ED4"/>
    <w:rsid w:val="00A314FE"/>
    <w:rsid w:val="00AB59CC"/>
    <w:rsid w:val="00BF36F8"/>
    <w:rsid w:val="00BF4622"/>
    <w:rsid w:val="00C02AAC"/>
    <w:rsid w:val="00CA3109"/>
    <w:rsid w:val="00CD00B1"/>
    <w:rsid w:val="00D22306"/>
    <w:rsid w:val="00D42542"/>
    <w:rsid w:val="00D8121C"/>
    <w:rsid w:val="00DA5EEA"/>
    <w:rsid w:val="00E02364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114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114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114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114E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114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114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14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114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114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73F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F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DD6FBF-ED40-42E0-9334-BEF55237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Tatiana Dubinina</cp:lastModifiedBy>
  <cp:revision>2</cp:revision>
  <dcterms:created xsi:type="dcterms:W3CDTF">2024-03-12T23:41:00Z</dcterms:created>
  <dcterms:modified xsi:type="dcterms:W3CDTF">2024-03-12T23:41:00Z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