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FD86" w14:textId="6B544838" w:rsidR="00200F79" w:rsidRP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</w:t>
      </w:r>
      <w:r w:rsidRPr="00200F79">
        <w:rPr>
          <w:b/>
          <w:color w:val="000000"/>
        </w:rPr>
        <w:t xml:space="preserve">спользование многокомпонентной реакции Уги в </w:t>
      </w:r>
    </w:p>
    <w:p w14:paraId="00000001" w14:textId="1B637CBD" w:rsidR="00130241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00F79">
        <w:rPr>
          <w:b/>
          <w:color w:val="000000"/>
        </w:rPr>
        <w:t>синтезе поликатионных амфифилов для генной терапии</w:t>
      </w:r>
    </w:p>
    <w:p w14:paraId="00000002" w14:textId="540BEF34" w:rsidR="00130241" w:rsidRDefault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Греков К. А</w:t>
      </w:r>
      <w:r w:rsidR="0063712A">
        <w:rPr>
          <w:b/>
          <w:i/>
          <w:color w:val="000000"/>
        </w:rPr>
        <w:t xml:space="preserve">, </w:t>
      </w:r>
      <w:r w:rsidR="00A57DA6">
        <w:rPr>
          <w:b/>
          <w:i/>
          <w:color w:val="000000"/>
        </w:rPr>
        <w:t xml:space="preserve">Ничуговский А. И., </w:t>
      </w:r>
      <w:r w:rsidR="0063712A">
        <w:rPr>
          <w:b/>
          <w:i/>
          <w:color w:val="000000"/>
        </w:rPr>
        <w:t>Пучков П. А.</w:t>
      </w:r>
    </w:p>
    <w:p w14:paraId="00000003" w14:textId="729646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200F7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00F79">
        <w:rPr>
          <w:i/>
          <w:color w:val="000000"/>
        </w:rPr>
        <w:t>магистратуры</w:t>
      </w:r>
    </w:p>
    <w:p w14:paraId="2D1EAFD8" w14:textId="46BF6FF9" w:rsidR="00200F79" w:rsidRDefault="00200F79" w:rsidP="00200F79">
      <w:pPr>
        <w:jc w:val="center"/>
        <w:rPr>
          <w:i/>
          <w:color w:val="000000"/>
        </w:rPr>
      </w:pPr>
      <w:r w:rsidRPr="00AD241C">
        <w:rPr>
          <w:i/>
          <w:color w:val="000000"/>
        </w:rPr>
        <w:t>МИРЭА — Российский технологический университет</w:t>
      </w:r>
      <w:r>
        <w:rPr>
          <w:i/>
          <w:color w:val="000000"/>
        </w:rPr>
        <w:t xml:space="preserve">, </w:t>
      </w:r>
      <w:r w:rsidR="00A4393A">
        <w:rPr>
          <w:i/>
          <w:color w:val="000000"/>
        </w:rPr>
        <w:br/>
        <w:t xml:space="preserve">Институт тонких химических технологий имени М.В. Ломоносова, </w:t>
      </w:r>
      <w:r>
        <w:rPr>
          <w:i/>
          <w:color w:val="000000"/>
        </w:rPr>
        <w:t>Москва, Россия</w:t>
      </w:r>
    </w:p>
    <w:p w14:paraId="1ADA4293" w14:textId="3E89D03C" w:rsidR="00CD00B1" w:rsidRPr="00200F79" w:rsidRDefault="00200F79" w:rsidP="00200F79">
      <w:pPr>
        <w:jc w:val="center"/>
        <w:rPr>
          <w:i/>
          <w:color w:val="000000"/>
          <w:lang w:val="en-US"/>
        </w:rPr>
      </w:pPr>
      <w:r w:rsidRPr="00AD241C">
        <w:rPr>
          <w:i/>
          <w:color w:val="000000"/>
          <w:lang w:val="en-US"/>
        </w:rPr>
        <w:t xml:space="preserve">E-mail: </w:t>
      </w:r>
      <w:r w:rsidRPr="00AD241C">
        <w:rPr>
          <w:i/>
          <w:u w:val="single"/>
          <w:lang w:val="en-US"/>
        </w:rPr>
        <w:t>grekov.kirill2018@yandex.ru</w:t>
      </w:r>
    </w:p>
    <w:p w14:paraId="2137AA82" w14:textId="2725B60D" w:rsidR="00200F79" w:rsidRP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Генная терапия может быть </w:t>
      </w:r>
      <w:r w:rsidRPr="00200F79">
        <w:rPr>
          <w:color w:val="000000"/>
        </w:rPr>
        <w:t xml:space="preserve">многообещающей стратегией лечения различных заболеваний. Благодаря биологической безопасности, низкой стоимости и простоте производства, невирусные векторы имеют важные преимущества, чем и привлекли большое внимание ученых в последние несколько лет. Существенным достоинством липосом является </w:t>
      </w:r>
      <w:r>
        <w:rPr>
          <w:color w:val="000000"/>
        </w:rPr>
        <w:t xml:space="preserve">их способность нацеливаться на </w:t>
      </w:r>
      <w:r w:rsidRPr="00200F79">
        <w:rPr>
          <w:color w:val="000000"/>
        </w:rPr>
        <w:t>специфические клетки. Перечисленные свойства липосом обуславливают интерес к поиску новых липосомальных составов</w:t>
      </w:r>
      <w:r w:rsidR="00B02C08">
        <w:rPr>
          <w:color w:val="000000"/>
        </w:rPr>
        <w:t xml:space="preserve"> [</w:t>
      </w:r>
      <w:r w:rsidR="00B02C08" w:rsidRPr="00B02C08">
        <w:rPr>
          <w:color w:val="000000"/>
        </w:rPr>
        <w:t>1</w:t>
      </w:r>
      <w:r w:rsidR="00B02C08">
        <w:rPr>
          <w:color w:val="000000"/>
        </w:rPr>
        <w:t>]</w:t>
      </w:r>
      <w:r w:rsidRPr="00200F79">
        <w:rPr>
          <w:color w:val="000000"/>
        </w:rPr>
        <w:t xml:space="preserve">. </w:t>
      </w:r>
    </w:p>
    <w:p w14:paraId="529E1AFC" w14:textId="62E70CFB" w:rsid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0F79">
        <w:rPr>
          <w:color w:val="000000"/>
        </w:rPr>
        <w:t xml:space="preserve">Синтез строительных блоков </w:t>
      </w:r>
      <w:r w:rsidR="00A4393A">
        <w:rPr>
          <w:color w:val="000000"/>
        </w:rPr>
        <w:t xml:space="preserve">для липосом может быть </w:t>
      </w:r>
      <w:r w:rsidRPr="00200F79">
        <w:rPr>
          <w:color w:val="000000"/>
        </w:rPr>
        <w:t>сложе</w:t>
      </w:r>
      <w:r>
        <w:rPr>
          <w:color w:val="000000"/>
        </w:rPr>
        <w:t xml:space="preserve">н и экономически неэффективен. </w:t>
      </w:r>
      <w:r w:rsidRPr="00200F79">
        <w:rPr>
          <w:color w:val="000000"/>
        </w:rPr>
        <w:t>Многокомпонентные реакции (MCR) позволяют интенсифицировать разработку сложн</w:t>
      </w:r>
      <w:r>
        <w:rPr>
          <w:color w:val="000000"/>
        </w:rPr>
        <w:t xml:space="preserve">ых </w:t>
      </w:r>
      <w:r w:rsidRPr="00200F79">
        <w:rPr>
          <w:color w:val="000000"/>
        </w:rPr>
        <w:t>соединений и в короткий срок получать большие б</w:t>
      </w:r>
      <w:r>
        <w:rPr>
          <w:color w:val="000000"/>
        </w:rPr>
        <w:t xml:space="preserve">иблиотеки соединений. Линейные </w:t>
      </w:r>
      <w:r w:rsidRPr="00200F79">
        <w:rPr>
          <w:color w:val="000000"/>
        </w:rPr>
        <w:t xml:space="preserve">синтезы требуют значительных затрат времени и </w:t>
      </w:r>
      <w:r>
        <w:rPr>
          <w:color w:val="000000"/>
        </w:rPr>
        <w:t xml:space="preserve">денег для продвижения исходных </w:t>
      </w:r>
      <w:r w:rsidRPr="00200F79">
        <w:rPr>
          <w:color w:val="000000"/>
        </w:rPr>
        <w:t>материалов к сложным мишеням. MCR минимиз</w:t>
      </w:r>
      <w:r>
        <w:rPr>
          <w:color w:val="000000"/>
        </w:rPr>
        <w:t xml:space="preserve">ируют затраты в виде времени и </w:t>
      </w:r>
      <w:r w:rsidRPr="00200F79">
        <w:rPr>
          <w:color w:val="000000"/>
        </w:rPr>
        <w:t>материалов, генерируя сложные мишени за один сходящийся шаг. MCR обычно работают при низких температурах и не требуют большого количества реагентов сверх участвующих субстратов (Рис. 1)</w:t>
      </w:r>
      <w:r w:rsidR="00B02C08" w:rsidRPr="00B02C08">
        <w:rPr>
          <w:color w:val="000000"/>
        </w:rPr>
        <w:t xml:space="preserve"> [2]</w:t>
      </w:r>
      <w:r w:rsidRPr="00200F79">
        <w:rPr>
          <w:color w:val="000000"/>
        </w:rPr>
        <w:t>.</w:t>
      </w:r>
    </w:p>
    <w:p w14:paraId="723B1796" w14:textId="4C0C96E0" w:rsid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00F79">
        <w:rPr>
          <w:noProof/>
          <w:color w:val="000000"/>
        </w:rPr>
        <w:drawing>
          <wp:inline distT="0" distB="0" distL="0" distR="0" wp14:anchorId="1CD22005" wp14:editId="6E7EF142">
            <wp:extent cx="4046982" cy="1530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616" cy="156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F087" w14:textId="77777777" w:rsidR="00200F79" w:rsidRP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00F79">
        <w:rPr>
          <w:color w:val="000000"/>
        </w:rPr>
        <w:t xml:space="preserve">Рисунок 1. Сравнительная эффективность многостадийного синтеза и </w:t>
      </w:r>
    </w:p>
    <w:p w14:paraId="1A04DAFB" w14:textId="5D781A34" w:rsidR="00200F79" w:rsidRDefault="00200F79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00F79">
        <w:rPr>
          <w:color w:val="000000"/>
        </w:rPr>
        <w:t>многокомпонентных реакций.</w:t>
      </w:r>
    </w:p>
    <w:p w14:paraId="0D6F1A92" w14:textId="2761F642" w:rsidR="00200F79" w:rsidRPr="00200F79" w:rsidRDefault="00A4393A" w:rsidP="00200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данном</w:t>
      </w:r>
      <w:r w:rsidRPr="00200F79">
        <w:rPr>
          <w:color w:val="000000"/>
        </w:rPr>
        <w:t xml:space="preserve"> </w:t>
      </w:r>
      <w:r w:rsidR="00200F79">
        <w:rPr>
          <w:color w:val="000000"/>
        </w:rPr>
        <w:t>исследовании</w:t>
      </w:r>
      <w:r w:rsidR="00200F79" w:rsidRPr="00200F79">
        <w:rPr>
          <w:color w:val="000000"/>
        </w:rPr>
        <w:t xml:space="preserve"> </w:t>
      </w:r>
      <w:r w:rsidR="00200F79">
        <w:rPr>
          <w:color w:val="000000"/>
        </w:rPr>
        <w:t xml:space="preserve">разрабатывается новый </w:t>
      </w:r>
      <w:r w:rsidR="00200F79" w:rsidRPr="00200F79">
        <w:rPr>
          <w:color w:val="000000"/>
        </w:rPr>
        <w:t>по</w:t>
      </w:r>
      <w:r w:rsidR="00200F79">
        <w:rPr>
          <w:color w:val="000000"/>
        </w:rPr>
        <w:t xml:space="preserve">дход к получению поликатионных </w:t>
      </w:r>
      <w:r w:rsidR="00200F79" w:rsidRPr="00200F79">
        <w:rPr>
          <w:color w:val="000000"/>
        </w:rPr>
        <w:t>амфифилов</w:t>
      </w:r>
      <w:r>
        <w:rPr>
          <w:color w:val="000000"/>
        </w:rPr>
        <w:t xml:space="preserve"> на основе многокомпонентной реакции Уги</w:t>
      </w:r>
      <w:r w:rsidR="00200F79" w:rsidRPr="00200F79">
        <w:rPr>
          <w:color w:val="000000"/>
        </w:rPr>
        <w:t xml:space="preserve">. </w:t>
      </w:r>
      <w:r>
        <w:rPr>
          <w:color w:val="000000"/>
        </w:rPr>
        <w:t>Амфифилы</w:t>
      </w:r>
      <w:r w:rsidR="00200F79">
        <w:rPr>
          <w:color w:val="000000"/>
        </w:rPr>
        <w:t xml:space="preserve"> </w:t>
      </w:r>
      <w:r w:rsidR="00200F79" w:rsidRPr="00200F79">
        <w:rPr>
          <w:color w:val="000000"/>
        </w:rPr>
        <w:t xml:space="preserve">представляют собой </w:t>
      </w:r>
      <w:r w:rsidR="00200F79">
        <w:rPr>
          <w:color w:val="000000"/>
        </w:rPr>
        <w:t xml:space="preserve">комбинацию гидрофильного и двух </w:t>
      </w:r>
      <w:r w:rsidR="00200F79" w:rsidRPr="00200F79">
        <w:rPr>
          <w:color w:val="000000"/>
        </w:rPr>
        <w:t>гидрофобных доменов, содержащие или не содержащие дополнительные гидроксиалкильные заместители</w:t>
      </w:r>
      <w:r w:rsidR="00200F79">
        <w:rPr>
          <w:color w:val="000000"/>
        </w:rPr>
        <w:t>.</w:t>
      </w:r>
      <w:r w:rsidR="00200F79" w:rsidRPr="00200F79">
        <w:t xml:space="preserve"> </w:t>
      </w:r>
    </w:p>
    <w:p w14:paraId="13979313" w14:textId="1A116ACD" w:rsidR="0063712A" w:rsidRDefault="00200F79" w:rsidP="00BE11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0F79">
        <w:rPr>
          <w:color w:val="000000"/>
        </w:rPr>
        <w:t>В реакции Уги участвуют 4 компонента: изонитрил,</w:t>
      </w:r>
      <w:r>
        <w:rPr>
          <w:color w:val="000000"/>
        </w:rPr>
        <w:t xml:space="preserve"> амин, карбонильное соединение </w:t>
      </w:r>
      <w:r w:rsidRPr="00200F79">
        <w:rPr>
          <w:color w:val="000000"/>
        </w:rPr>
        <w:t xml:space="preserve">и кислота. </w:t>
      </w:r>
      <w:r w:rsidR="0063712A">
        <w:rPr>
          <w:color w:val="000000"/>
        </w:rPr>
        <w:t xml:space="preserve">В </w:t>
      </w:r>
      <w:r w:rsidR="00A57DA6">
        <w:rPr>
          <w:color w:val="000000"/>
        </w:rPr>
        <w:t>качестве таковых нами использовались</w:t>
      </w:r>
      <w:r w:rsidRPr="00200F79">
        <w:rPr>
          <w:color w:val="000000"/>
        </w:rPr>
        <w:t xml:space="preserve"> липофильны</w:t>
      </w:r>
      <w:r w:rsidR="00222230">
        <w:rPr>
          <w:color w:val="000000"/>
        </w:rPr>
        <w:t>й</w:t>
      </w:r>
      <w:r w:rsidRPr="00200F79">
        <w:rPr>
          <w:color w:val="000000"/>
        </w:rPr>
        <w:t xml:space="preserve"> изонитрил, алкилированные производные бутандиамина</w:t>
      </w:r>
      <w:r w:rsidR="00AA7E88">
        <w:rPr>
          <w:color w:val="000000"/>
        </w:rPr>
        <w:t xml:space="preserve">, параформ </w:t>
      </w:r>
      <w:r w:rsidRPr="00200F79">
        <w:rPr>
          <w:color w:val="000000"/>
        </w:rPr>
        <w:t>и 2-гидроксиметилбензой</w:t>
      </w:r>
      <w:r w:rsidR="00AA7E88">
        <w:rPr>
          <w:color w:val="000000"/>
        </w:rPr>
        <w:t>ная кислота. Полученные в ход</w:t>
      </w:r>
      <w:bookmarkStart w:id="0" w:name="_GoBack"/>
      <w:bookmarkEnd w:id="0"/>
      <w:r w:rsidR="00AA7E88">
        <w:rPr>
          <w:color w:val="000000"/>
        </w:rPr>
        <w:t xml:space="preserve">е </w:t>
      </w:r>
      <w:r w:rsidRPr="00200F79">
        <w:rPr>
          <w:color w:val="000000"/>
        </w:rPr>
        <w:t>реакции Уги амидоамины восстанавлива</w:t>
      </w:r>
      <w:r w:rsidR="00135CFC">
        <w:rPr>
          <w:color w:val="000000"/>
        </w:rPr>
        <w:t>ли</w:t>
      </w:r>
      <w:r w:rsidRPr="00200F79">
        <w:rPr>
          <w:color w:val="000000"/>
        </w:rPr>
        <w:t xml:space="preserve"> до тетрааминов</w:t>
      </w:r>
      <w:r w:rsidR="00222230">
        <w:rPr>
          <w:color w:val="000000"/>
        </w:rPr>
        <w:t xml:space="preserve"> с </w:t>
      </w:r>
      <w:r w:rsidR="00135CFC">
        <w:rPr>
          <w:color w:val="000000"/>
        </w:rPr>
        <w:t>последующим удалением</w:t>
      </w:r>
      <w:r w:rsidRPr="00200F79">
        <w:rPr>
          <w:color w:val="000000"/>
        </w:rPr>
        <w:t xml:space="preserve"> </w:t>
      </w:r>
      <w:r w:rsidR="00135CFC">
        <w:rPr>
          <w:color w:val="000000"/>
        </w:rPr>
        <w:t>защитных групп</w:t>
      </w:r>
      <w:r w:rsidRPr="00200F79">
        <w:rPr>
          <w:color w:val="000000"/>
        </w:rPr>
        <w:t>.</w:t>
      </w:r>
      <w:r w:rsidR="00222230">
        <w:rPr>
          <w:color w:val="000000"/>
        </w:rPr>
        <w:t xml:space="preserve"> </w:t>
      </w:r>
    </w:p>
    <w:p w14:paraId="56C23273" w14:textId="5CD1A743" w:rsidR="0063712A" w:rsidRPr="00200F79" w:rsidRDefault="00135C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shd w:val="clear" w:color="auto" w:fill="FFFFFF"/>
        </w:rPr>
        <w:t xml:space="preserve">Таким образом, поликатионные амфифилы были получены с помощью многокомпонентной реакции, что позволило повысить </w:t>
      </w:r>
      <w:r w:rsidRPr="00BE1158">
        <w:rPr>
          <w:shd w:val="clear" w:color="auto" w:fill="FFFFFF"/>
        </w:rPr>
        <w:t>общий выход</w:t>
      </w:r>
      <w:r w:rsidR="00BE1158" w:rsidRPr="00BE1158">
        <w:rPr>
          <w:shd w:val="clear" w:color="auto" w:fill="FFFFFF"/>
        </w:rPr>
        <w:t xml:space="preserve">, </w:t>
      </w:r>
      <w:r w:rsidRPr="00BE1158">
        <w:rPr>
          <w:shd w:val="clear" w:color="auto" w:fill="FFFFFF"/>
        </w:rPr>
        <w:t xml:space="preserve">а время синтеза сократилось </w:t>
      </w:r>
      <w:r w:rsidR="00602639">
        <w:rPr>
          <w:shd w:val="clear" w:color="auto" w:fill="FFFFFF"/>
        </w:rPr>
        <w:t>в два раза.</w:t>
      </w:r>
    </w:p>
    <w:p w14:paraId="0000000E" w14:textId="77777777" w:rsidR="00130241" w:rsidRPr="00BE11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AA9BB79" w:rsidR="00116478" w:rsidRDefault="00116478" w:rsidP="00AA7E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BE1158">
        <w:rPr>
          <w:color w:val="000000"/>
          <w:lang w:val="en-US"/>
        </w:rPr>
        <w:t xml:space="preserve">1. </w:t>
      </w:r>
      <w:r w:rsidR="00B02C08" w:rsidRPr="00DE3A89">
        <w:rPr>
          <w:noProof/>
          <w:lang w:val="en-US"/>
        </w:rPr>
        <w:t>Ramamoorth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M</w:t>
      </w:r>
      <w:r w:rsidR="00B02C08" w:rsidRPr="00BE1158">
        <w:rPr>
          <w:noProof/>
          <w:lang w:val="en-US"/>
        </w:rPr>
        <w:t xml:space="preserve">., </w:t>
      </w:r>
      <w:r w:rsidR="00B02C08" w:rsidRPr="00DE3A89">
        <w:rPr>
          <w:noProof/>
          <w:lang w:val="en-US"/>
        </w:rPr>
        <w:t>Narvekar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A</w:t>
      </w:r>
      <w:r w:rsidR="00B02C08" w:rsidRPr="00BE1158">
        <w:rPr>
          <w:noProof/>
          <w:lang w:val="en-US"/>
        </w:rPr>
        <w:t xml:space="preserve">. </w:t>
      </w:r>
      <w:r w:rsidR="00B02C08" w:rsidRPr="00DE3A89">
        <w:rPr>
          <w:noProof/>
          <w:lang w:val="en-US"/>
        </w:rPr>
        <w:t>Non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viral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vectors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in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gene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therapy</w:t>
      </w:r>
      <w:r w:rsidR="00B02C08" w:rsidRPr="00BE1158">
        <w:rPr>
          <w:noProof/>
          <w:lang w:val="en-US"/>
        </w:rPr>
        <w:t xml:space="preserve"> - </w:t>
      </w:r>
      <w:r w:rsidR="00B02C08" w:rsidRPr="00DE3A89">
        <w:rPr>
          <w:noProof/>
          <w:lang w:val="en-US"/>
        </w:rPr>
        <w:t>An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overview</w:t>
      </w:r>
      <w:r w:rsidR="00B02C08" w:rsidRPr="00BE1158">
        <w:rPr>
          <w:noProof/>
          <w:lang w:val="en-US"/>
        </w:rPr>
        <w:t xml:space="preserve"> // </w:t>
      </w:r>
      <w:r w:rsidR="00B02C08" w:rsidRPr="00DE3A89">
        <w:rPr>
          <w:noProof/>
          <w:lang w:val="en-US"/>
        </w:rPr>
        <w:t>Journal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of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Clinical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and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Diagnostic</w:t>
      </w:r>
      <w:r w:rsidR="00B02C08" w:rsidRPr="00BE1158">
        <w:rPr>
          <w:noProof/>
          <w:lang w:val="en-US"/>
        </w:rPr>
        <w:t xml:space="preserve"> </w:t>
      </w:r>
      <w:r w:rsidR="00B02C08" w:rsidRPr="00DE3A89">
        <w:rPr>
          <w:noProof/>
          <w:lang w:val="en-US"/>
        </w:rPr>
        <w:t>Research</w:t>
      </w:r>
      <w:r w:rsidR="00B02C08" w:rsidRPr="00BE1158">
        <w:rPr>
          <w:noProof/>
          <w:lang w:val="en-US"/>
        </w:rPr>
        <w:t xml:space="preserve">. </w:t>
      </w:r>
      <w:r w:rsidR="00B02C08" w:rsidRPr="00DE3A89">
        <w:rPr>
          <w:noProof/>
          <w:lang w:val="en-US"/>
        </w:rPr>
        <w:t>JCDR Research &amp; Publications Private Limited, 2015. Vol. 9, № 1. P. GE01–GE06.</w:t>
      </w:r>
    </w:p>
    <w:p w14:paraId="7C89CDDF" w14:textId="5BF57038" w:rsidR="00B02C08" w:rsidRPr="00116478" w:rsidRDefault="002A2378" w:rsidP="00AA7E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DE3A89">
        <w:rPr>
          <w:noProof/>
          <w:lang w:val="en-US"/>
        </w:rPr>
        <w:t>Bienaymé H. et al. Maximizing synthetic efficiency: Multi-component transformations lead</w:t>
      </w:r>
      <w:r w:rsidRPr="00116478">
        <w:rPr>
          <w:noProof/>
          <w:lang w:val="en-US"/>
        </w:rPr>
        <w:t xml:space="preserve"> </w:t>
      </w:r>
      <w:r w:rsidRPr="00DE3A89">
        <w:rPr>
          <w:noProof/>
          <w:lang w:val="en-US"/>
        </w:rPr>
        <w:t>the way // Chemistry - A European Journal. Wiley-VCH Verlag, 2000. Vol. 6, № 18. P.</w:t>
      </w:r>
      <w:r w:rsidRPr="00BE1158">
        <w:rPr>
          <w:noProof/>
          <w:lang w:val="en-US"/>
        </w:rPr>
        <w:t xml:space="preserve"> </w:t>
      </w:r>
      <w:r w:rsidRPr="00DE3A89">
        <w:rPr>
          <w:noProof/>
          <w:lang w:val="en-US"/>
        </w:rPr>
        <w:t>3321</w:t>
      </w:r>
      <w:r w:rsidR="00791F65">
        <w:rPr>
          <w:noProof/>
          <w:lang w:val="en-US"/>
        </w:rPr>
        <w:noBreakHyphen/>
      </w:r>
      <w:r w:rsidRPr="00DE3A89">
        <w:rPr>
          <w:noProof/>
          <w:lang w:val="en-US"/>
        </w:rPr>
        <w:t>3329</w:t>
      </w:r>
      <w:r w:rsidR="0063712A" w:rsidRPr="00BE1158">
        <w:rPr>
          <w:color w:val="000000"/>
          <w:lang w:val="en-US"/>
        </w:rPr>
        <w:t>.</w:t>
      </w:r>
    </w:p>
    <w:sectPr w:rsidR="00B02C0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A30A0" w16cex:dateUtc="2024-02-16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F8B909" w16cid:durableId="297A30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35CFC"/>
    <w:rsid w:val="001E61C2"/>
    <w:rsid w:val="001F0493"/>
    <w:rsid w:val="00200F79"/>
    <w:rsid w:val="00222230"/>
    <w:rsid w:val="002264EE"/>
    <w:rsid w:val="0023307C"/>
    <w:rsid w:val="002A2378"/>
    <w:rsid w:val="0031361E"/>
    <w:rsid w:val="00391C38"/>
    <w:rsid w:val="003B76D6"/>
    <w:rsid w:val="004A26A3"/>
    <w:rsid w:val="004F0EDF"/>
    <w:rsid w:val="00522BF1"/>
    <w:rsid w:val="00555FB7"/>
    <w:rsid w:val="00590166"/>
    <w:rsid w:val="005D022B"/>
    <w:rsid w:val="005E5BE9"/>
    <w:rsid w:val="00602639"/>
    <w:rsid w:val="0063712A"/>
    <w:rsid w:val="0069427D"/>
    <w:rsid w:val="006F7A19"/>
    <w:rsid w:val="007213E1"/>
    <w:rsid w:val="00775389"/>
    <w:rsid w:val="00791F65"/>
    <w:rsid w:val="00797838"/>
    <w:rsid w:val="007C36D8"/>
    <w:rsid w:val="007F2744"/>
    <w:rsid w:val="0086374C"/>
    <w:rsid w:val="008931BE"/>
    <w:rsid w:val="008C67E3"/>
    <w:rsid w:val="008D1887"/>
    <w:rsid w:val="00921D45"/>
    <w:rsid w:val="0093597F"/>
    <w:rsid w:val="009A66DB"/>
    <w:rsid w:val="009B2F80"/>
    <w:rsid w:val="009B3300"/>
    <w:rsid w:val="009F3380"/>
    <w:rsid w:val="00A02163"/>
    <w:rsid w:val="00A314FE"/>
    <w:rsid w:val="00A4393A"/>
    <w:rsid w:val="00A57DA6"/>
    <w:rsid w:val="00AA7E88"/>
    <w:rsid w:val="00B02C08"/>
    <w:rsid w:val="00BE1158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E494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39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393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93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393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393A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E494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9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3E6C2F-4444-4D03-9D07-D7A4CCC6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2024-02-16T17:08:00Z</dcterms:created>
  <dcterms:modified xsi:type="dcterms:W3CDTF">2024-02-16T17:10:00Z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