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9D28556" w:rsidR="00130241" w:rsidRDefault="00E02511" w:rsidP="00C928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Новые </w:t>
      </w:r>
      <w:r w:rsidR="00C928AF">
        <w:rPr>
          <w:b/>
          <w:color w:val="000000"/>
        </w:rPr>
        <w:t xml:space="preserve">структуры срастания в тройной системе </w:t>
      </w:r>
      <w:r w:rsidR="00C928AF">
        <w:rPr>
          <w:b/>
          <w:color w:val="000000"/>
          <w:lang w:val="en-US"/>
        </w:rPr>
        <w:t>La</w:t>
      </w:r>
      <w:r w:rsidR="00C928AF" w:rsidRPr="00C928AF">
        <w:rPr>
          <w:b/>
          <w:color w:val="000000"/>
        </w:rPr>
        <w:t>-</w:t>
      </w:r>
      <w:r w:rsidR="00C928AF">
        <w:rPr>
          <w:b/>
          <w:color w:val="000000"/>
          <w:lang w:val="en-US"/>
        </w:rPr>
        <w:t>Co</w:t>
      </w:r>
      <w:r w:rsidR="00C928AF" w:rsidRPr="00C928AF">
        <w:rPr>
          <w:b/>
          <w:color w:val="000000"/>
        </w:rPr>
        <w:t>-</w:t>
      </w:r>
      <w:r w:rsidR="00C928AF">
        <w:rPr>
          <w:b/>
          <w:color w:val="000000"/>
          <w:lang w:val="en-US"/>
        </w:rPr>
        <w:t>Al</w:t>
      </w:r>
      <w:r w:rsidR="00921D45">
        <w:rPr>
          <w:b/>
          <w:color w:val="000000"/>
        </w:rPr>
        <w:t xml:space="preserve"> </w:t>
      </w:r>
    </w:p>
    <w:p w14:paraId="00000002" w14:textId="68CFDBA1" w:rsidR="00130241" w:rsidRDefault="007A6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Чернышев И.В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Нестеренко С.Н.</w:t>
      </w:r>
      <w:r w:rsidR="00EB1F49" w:rsidRPr="00BF4622">
        <w:rPr>
          <w:b/>
          <w:i/>
          <w:color w:val="000000"/>
          <w:vertAlign w:val="superscript"/>
        </w:rPr>
        <w:t>2</w:t>
      </w:r>
    </w:p>
    <w:p w14:paraId="00000003" w14:textId="6AFE6822" w:rsidR="00130241" w:rsidRDefault="007A6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3307C">
        <w:rPr>
          <w:i/>
          <w:iCs/>
          <w:color w:val="000000"/>
        </w:rPr>
        <w:t xml:space="preserve">Аспирант, </w:t>
      </w:r>
      <w:r w:rsidRPr="007A647C">
        <w:rPr>
          <w:i/>
          <w:iCs/>
          <w:color w:val="000000"/>
        </w:rPr>
        <w:t>2</w:t>
      </w:r>
      <w:r w:rsidRPr="0023307C">
        <w:rPr>
          <w:i/>
          <w:iCs/>
          <w:color w:val="000000"/>
        </w:rPr>
        <w:t xml:space="preserve"> год обучения</w:t>
      </w:r>
      <w:r>
        <w:rPr>
          <w:i/>
          <w:color w:val="000000"/>
          <w:highlight w:val="yellow"/>
        </w:rPr>
        <w:t xml:space="preserve">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661E4ADF" w:rsidR="00130241" w:rsidRPr="00391C38" w:rsidRDefault="007A6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>
        <w:rPr>
          <w:i/>
          <w:color w:val="000000"/>
        </w:rPr>
        <w:t xml:space="preserve"> наук о материалах</w:t>
      </w:r>
      <w:r w:rsidR="00EB1F49">
        <w:rPr>
          <w:i/>
          <w:color w:val="000000"/>
        </w:rPr>
        <w:t>, Москва, Россия</w:t>
      </w:r>
    </w:p>
    <w:p w14:paraId="20A531A4" w14:textId="32F5D4DB" w:rsidR="007A647C" w:rsidRPr="00921D45" w:rsidRDefault="007A647C" w:rsidP="007A6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7C6E2642" w14:textId="77777777" w:rsidR="007A647C" w:rsidRPr="00391C38" w:rsidRDefault="007A647C" w:rsidP="007A64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1ADA4293" w14:textId="72D02AF7" w:rsidR="00CD00B1" w:rsidRPr="00587BEC" w:rsidRDefault="00EB1F49" w:rsidP="00B33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338C7">
        <w:rPr>
          <w:i/>
          <w:color w:val="000000"/>
          <w:lang w:val="en-US"/>
        </w:rPr>
        <w:t>E</w:t>
      </w:r>
      <w:r w:rsidR="003B76D6" w:rsidRPr="00587BEC">
        <w:rPr>
          <w:i/>
          <w:color w:val="000000"/>
        </w:rPr>
        <w:t>-</w:t>
      </w:r>
      <w:r w:rsidRPr="00B338C7">
        <w:rPr>
          <w:i/>
          <w:color w:val="000000"/>
          <w:lang w:val="en-US"/>
        </w:rPr>
        <w:t>mail</w:t>
      </w:r>
      <w:r w:rsidRPr="00587BEC">
        <w:rPr>
          <w:i/>
          <w:color w:val="000000"/>
        </w:rPr>
        <w:t xml:space="preserve">: </w:t>
      </w:r>
      <w:r w:rsidR="00B338C7" w:rsidRPr="00B338C7">
        <w:rPr>
          <w:i/>
          <w:color w:val="000000"/>
          <w:u w:val="single"/>
          <w:lang w:val="en-US"/>
        </w:rPr>
        <w:t>il</w:t>
      </w:r>
      <w:r w:rsidR="00B338C7" w:rsidRPr="00587BEC">
        <w:rPr>
          <w:i/>
          <w:color w:val="000000"/>
          <w:u w:val="single"/>
        </w:rPr>
        <w:t>86.</w:t>
      </w:r>
      <w:proofErr w:type="spellStart"/>
      <w:r w:rsidR="00B338C7" w:rsidRPr="00B338C7">
        <w:rPr>
          <w:i/>
          <w:color w:val="000000"/>
          <w:u w:val="single"/>
          <w:lang w:val="en-US"/>
        </w:rPr>
        <w:t>chernyshev</w:t>
      </w:r>
      <w:proofErr w:type="spellEnd"/>
      <w:r w:rsidR="00B338C7" w:rsidRPr="00587BEC">
        <w:rPr>
          <w:i/>
          <w:color w:val="000000"/>
          <w:u w:val="single"/>
        </w:rPr>
        <w:t>@</w:t>
      </w:r>
      <w:proofErr w:type="spellStart"/>
      <w:r w:rsidR="00B338C7">
        <w:rPr>
          <w:i/>
          <w:color w:val="000000"/>
          <w:u w:val="single"/>
          <w:lang w:val="en-US"/>
        </w:rPr>
        <w:t>gmail</w:t>
      </w:r>
      <w:proofErr w:type="spellEnd"/>
      <w:r w:rsidR="00B338C7" w:rsidRPr="00587BEC">
        <w:rPr>
          <w:i/>
          <w:color w:val="000000"/>
          <w:u w:val="single"/>
        </w:rPr>
        <w:t>.</w:t>
      </w:r>
      <w:r w:rsidR="00B338C7">
        <w:rPr>
          <w:i/>
          <w:color w:val="000000"/>
          <w:u w:val="single"/>
          <w:lang w:val="en-US"/>
        </w:rPr>
        <w:t>com</w:t>
      </w:r>
    </w:p>
    <w:p w14:paraId="38372D18" w14:textId="5159CB7A" w:rsidR="0037526A" w:rsidRDefault="0037526A" w:rsidP="00B63BDF">
      <w:pPr>
        <w:jc w:val="both"/>
      </w:pPr>
      <w:r w:rsidRPr="00587BEC">
        <w:t xml:space="preserve">     </w:t>
      </w:r>
      <w:r w:rsidRPr="00C50B8D">
        <w:t xml:space="preserve">Магнитные, структурные и </w:t>
      </w:r>
      <w:r w:rsidR="00587BEC">
        <w:t>водород-</w:t>
      </w:r>
      <w:proofErr w:type="spellStart"/>
      <w:r w:rsidR="00587BEC">
        <w:t>аккамулирующие</w:t>
      </w:r>
      <w:proofErr w:type="spellEnd"/>
      <w:r w:rsidRPr="00C50B8D">
        <w:t xml:space="preserve"> свойства </w:t>
      </w:r>
      <w:proofErr w:type="spellStart"/>
      <w:r w:rsidR="00587BEC">
        <w:t>интерме</w:t>
      </w:r>
      <w:r w:rsidR="00587BEC" w:rsidRPr="00665E16">
        <w:t>таллидов</w:t>
      </w:r>
      <w:proofErr w:type="spellEnd"/>
      <w:r w:rsidR="00587BEC">
        <w:t xml:space="preserve"> на основе</w:t>
      </w:r>
      <w:r w:rsidR="00587BEC" w:rsidRPr="00C50B8D">
        <w:t xml:space="preserve"> </w:t>
      </w:r>
      <w:r w:rsidRPr="00C50B8D">
        <w:t xml:space="preserve">редкоземельных </w:t>
      </w:r>
      <w:r w:rsidR="00587BEC">
        <w:t>металлов</w:t>
      </w:r>
      <w:r w:rsidRPr="00665E16">
        <w:t xml:space="preserve"> </w:t>
      </w:r>
      <w:r w:rsidRPr="00665E16">
        <w:rPr>
          <w:lang w:val="en-US"/>
        </w:rPr>
        <w:t>R</w:t>
      </w:r>
      <w:r w:rsidRPr="00665E16">
        <w:rPr>
          <w:vertAlign w:val="subscript"/>
        </w:rPr>
        <w:t>6</w:t>
      </w:r>
      <w:r w:rsidRPr="00665E16">
        <w:rPr>
          <w:lang w:val="en-US"/>
        </w:rPr>
        <w:t>Fe</w:t>
      </w:r>
      <w:r w:rsidRPr="00665E16">
        <w:rPr>
          <w:vertAlign w:val="subscript"/>
        </w:rPr>
        <w:t>13-</w:t>
      </w:r>
      <w:proofErr w:type="spellStart"/>
      <w:r w:rsidRPr="00665E16">
        <w:rPr>
          <w:vertAlign w:val="subscript"/>
          <w:lang w:val="en-US"/>
        </w:rPr>
        <w:t>x</w:t>
      </w:r>
      <w:r w:rsidRPr="00665E16">
        <w:rPr>
          <w:lang w:val="en-US"/>
        </w:rPr>
        <w:t>M</w:t>
      </w:r>
      <w:proofErr w:type="spellEnd"/>
      <w:r w:rsidRPr="00665E16">
        <w:rPr>
          <w:vertAlign w:val="subscript"/>
        </w:rPr>
        <w:t>1+</w:t>
      </w:r>
      <w:r w:rsidRPr="00665E16">
        <w:rPr>
          <w:vertAlign w:val="subscript"/>
          <w:lang w:val="en-US"/>
        </w:rPr>
        <w:t>x</w:t>
      </w:r>
      <w:r w:rsidRPr="00665E16">
        <w:t xml:space="preserve"> (</w:t>
      </w:r>
      <w:r w:rsidRPr="00665E16">
        <w:rPr>
          <w:lang w:val="en-US"/>
        </w:rPr>
        <w:t>R</w:t>
      </w:r>
      <w:r w:rsidRPr="00665E16">
        <w:t xml:space="preserve"> = </w:t>
      </w:r>
      <w:r>
        <w:t>РЗЭ</w:t>
      </w:r>
      <w:r w:rsidRPr="00665E16">
        <w:t xml:space="preserve">, </w:t>
      </w:r>
      <w:r w:rsidRPr="00665E16">
        <w:rPr>
          <w:lang w:val="en-US"/>
        </w:rPr>
        <w:t>M</w:t>
      </w:r>
      <w:r w:rsidRPr="00665E16">
        <w:t xml:space="preserve"> = </w:t>
      </w:r>
      <w:r w:rsidRPr="00665E16">
        <w:rPr>
          <w:lang w:val="en-US"/>
        </w:rPr>
        <w:t>Cu</w:t>
      </w:r>
      <w:r w:rsidRPr="00665E16">
        <w:t xml:space="preserve">, </w:t>
      </w:r>
      <w:r w:rsidRPr="00665E16">
        <w:rPr>
          <w:lang w:val="en-US"/>
        </w:rPr>
        <w:t>Pb</w:t>
      </w:r>
      <w:r w:rsidRPr="00665E16">
        <w:t xml:space="preserve">, </w:t>
      </w:r>
      <w:r w:rsidRPr="00665E16">
        <w:rPr>
          <w:lang w:val="en-US"/>
        </w:rPr>
        <w:t>Zn</w:t>
      </w:r>
      <w:r w:rsidRPr="00665E16">
        <w:t xml:space="preserve">, </w:t>
      </w:r>
      <w:r w:rsidRPr="00665E16">
        <w:rPr>
          <w:lang w:val="en-US"/>
        </w:rPr>
        <w:t>Cd</w:t>
      </w:r>
      <w:r w:rsidRPr="00665E16">
        <w:t xml:space="preserve">, </w:t>
      </w:r>
      <w:r w:rsidRPr="00665E16">
        <w:rPr>
          <w:lang w:val="en-US"/>
        </w:rPr>
        <w:t>Hg</w:t>
      </w:r>
      <w:r w:rsidRPr="00665E16">
        <w:t xml:space="preserve">, </w:t>
      </w:r>
      <w:r w:rsidRPr="00665E16">
        <w:rPr>
          <w:lang w:val="en-US"/>
        </w:rPr>
        <w:t>Si</w:t>
      </w:r>
      <w:r w:rsidRPr="00665E16">
        <w:t xml:space="preserve">, </w:t>
      </w:r>
      <w:r w:rsidRPr="00665E16">
        <w:rPr>
          <w:lang w:val="en-US"/>
        </w:rPr>
        <w:t>Ge</w:t>
      </w:r>
      <w:r w:rsidRPr="00665E16">
        <w:t xml:space="preserve">, </w:t>
      </w:r>
      <w:r w:rsidRPr="00665E16">
        <w:rPr>
          <w:lang w:val="en-US"/>
        </w:rPr>
        <w:t>Al</w:t>
      </w:r>
      <w:r w:rsidRPr="00665E16">
        <w:t xml:space="preserve">, </w:t>
      </w:r>
      <w:r w:rsidRPr="00665E16">
        <w:rPr>
          <w:lang w:val="en-US"/>
        </w:rPr>
        <w:t>Ga</w:t>
      </w:r>
      <w:r w:rsidRPr="00665E16">
        <w:t xml:space="preserve">, </w:t>
      </w:r>
      <w:r w:rsidRPr="00665E16">
        <w:rPr>
          <w:lang w:val="en-US"/>
        </w:rPr>
        <w:t>Sn</w:t>
      </w:r>
      <w:r w:rsidRPr="00665E16">
        <w:t xml:space="preserve">, </w:t>
      </w:r>
      <w:r w:rsidRPr="00665E16">
        <w:rPr>
          <w:lang w:val="en-US"/>
        </w:rPr>
        <w:t>Au</w:t>
      </w:r>
      <w:r w:rsidRPr="00665E16">
        <w:t xml:space="preserve">, </w:t>
      </w:r>
      <w:r w:rsidRPr="00665E16">
        <w:rPr>
          <w:lang w:val="en-US"/>
        </w:rPr>
        <w:t>Ag</w:t>
      </w:r>
      <w:r w:rsidRPr="00665E16">
        <w:t xml:space="preserve">, </w:t>
      </w:r>
      <w:r w:rsidRPr="00665E16">
        <w:rPr>
          <w:lang w:val="en-US"/>
        </w:rPr>
        <w:t>Pd</w:t>
      </w:r>
      <w:r w:rsidRPr="00665E16">
        <w:t>),</w:t>
      </w:r>
      <w:r w:rsidRPr="00C50B8D">
        <w:t xml:space="preserve"> кристаллизующихся в </w:t>
      </w:r>
      <w:r>
        <w:t>структурном типе La</w:t>
      </w:r>
      <w:r w:rsidRPr="00665E16">
        <w:rPr>
          <w:vertAlign w:val="subscript"/>
        </w:rPr>
        <w:t>6</w:t>
      </w:r>
      <w:r>
        <w:t>Co</w:t>
      </w:r>
      <w:r w:rsidRPr="00665E16">
        <w:rPr>
          <w:vertAlign w:val="subscript"/>
        </w:rPr>
        <w:t>11</w:t>
      </w:r>
      <w:r>
        <w:t>Ga</w:t>
      </w:r>
      <w:r w:rsidRPr="00665E16">
        <w:rPr>
          <w:vertAlign w:val="subscript"/>
        </w:rPr>
        <w:t>3</w:t>
      </w:r>
      <w:r w:rsidRPr="00C50B8D">
        <w:t xml:space="preserve"> или</w:t>
      </w:r>
      <w:r>
        <w:t xml:space="preserve"> в его упорядоченном варианте </w:t>
      </w:r>
      <w:r w:rsidRPr="00C50B8D">
        <w:t>Nd</w:t>
      </w:r>
      <w:r w:rsidRPr="00665E16">
        <w:rPr>
          <w:vertAlign w:val="subscript"/>
        </w:rPr>
        <w:t>6</w:t>
      </w:r>
      <w:r w:rsidRPr="00C50B8D">
        <w:t>Fe</w:t>
      </w:r>
      <w:r w:rsidRPr="00665E16">
        <w:rPr>
          <w:vertAlign w:val="subscript"/>
        </w:rPr>
        <w:t>13</w:t>
      </w:r>
      <w:r>
        <w:t>Si</w:t>
      </w:r>
      <w:r w:rsidRPr="00C50B8D">
        <w:t>, интенсивно изучали</w:t>
      </w:r>
      <w:r>
        <w:t>сь в последние десятилетия</w:t>
      </w:r>
      <w:r w:rsidRPr="00C50B8D">
        <w:t xml:space="preserve"> главным образом из–за их присутствия в качестве </w:t>
      </w:r>
      <w:r>
        <w:t>примесных ф</w:t>
      </w:r>
      <w:r w:rsidRPr="00C50B8D">
        <w:t xml:space="preserve">аз в </w:t>
      </w:r>
      <w:r>
        <w:t>постоянных магнитах</w:t>
      </w:r>
      <w:r w:rsidRPr="00C50B8D">
        <w:t xml:space="preserve"> </w:t>
      </w:r>
      <w:proofErr w:type="spellStart"/>
      <w:r w:rsidRPr="00C50B8D">
        <w:t>Nd</w:t>
      </w:r>
      <w:proofErr w:type="spellEnd"/>
      <w:r w:rsidR="00B63BDF" w:rsidRPr="00C50B8D">
        <w:t>–</w:t>
      </w:r>
      <w:r w:rsidRPr="00C50B8D">
        <w:t>Fe–</w:t>
      </w:r>
      <w:r w:rsidR="00587BEC">
        <w:t>B для повышения коэрцитивной силы</w:t>
      </w:r>
      <w:r w:rsidRPr="00665E16">
        <w:t xml:space="preserve">. Для </w:t>
      </w:r>
      <w:r>
        <w:t xml:space="preserve">соединений с </w:t>
      </w:r>
      <w:r>
        <w:rPr>
          <w:lang w:val="en-US"/>
        </w:rPr>
        <w:t>M</w:t>
      </w:r>
      <w:r w:rsidRPr="00665E16">
        <w:t xml:space="preserve"> = </w:t>
      </w:r>
      <w:r>
        <w:rPr>
          <w:lang w:val="en-US"/>
        </w:rPr>
        <w:t>Al</w:t>
      </w:r>
      <w:r w:rsidRPr="00665E16">
        <w:t xml:space="preserve"> была о</w:t>
      </w:r>
      <w:r>
        <w:t>пределена протяженная</w:t>
      </w:r>
      <w:r w:rsidRPr="00665E16">
        <w:t xml:space="preserve"> обл</w:t>
      </w:r>
      <w:r w:rsidR="00587BEC">
        <w:t xml:space="preserve">асть </w:t>
      </w:r>
      <w:r>
        <w:t xml:space="preserve">гомогенности 1,4 &lt; x &lt; 4. </w:t>
      </w:r>
      <w:r w:rsidRPr="00665E16">
        <w:t xml:space="preserve">Хотя подавляющее большинство исследованных соединений являются </w:t>
      </w:r>
      <w:proofErr w:type="spellStart"/>
      <w:r w:rsidRPr="00665E16">
        <w:t>интермета</w:t>
      </w:r>
      <w:r w:rsidR="00587BEC">
        <w:t>ллидами</w:t>
      </w:r>
      <w:proofErr w:type="spellEnd"/>
      <w:r w:rsidR="00587BEC">
        <w:t xml:space="preserve"> с высоким содержанием железа</w:t>
      </w:r>
      <w:r>
        <w:t>,</w:t>
      </w:r>
      <w:r w:rsidR="00587BEC">
        <w:t xml:space="preserve"> установлено</w:t>
      </w:r>
      <w:r w:rsidRPr="00665E16">
        <w:t xml:space="preserve">, что другие переходные элементы </w:t>
      </w:r>
      <w:r w:rsidR="00587BEC">
        <w:t>также</w:t>
      </w:r>
      <w:r>
        <w:t xml:space="preserve"> </w:t>
      </w:r>
      <w:r w:rsidRPr="00665E16">
        <w:t>кристаллизуются с типом La</w:t>
      </w:r>
      <w:r w:rsidRPr="00665E16">
        <w:rPr>
          <w:vertAlign w:val="subscript"/>
        </w:rPr>
        <w:t>6</w:t>
      </w:r>
      <w:r w:rsidRPr="00665E16">
        <w:t>Co</w:t>
      </w:r>
      <w:r w:rsidRPr="00665E16">
        <w:rPr>
          <w:vertAlign w:val="subscript"/>
        </w:rPr>
        <w:t>11</w:t>
      </w:r>
      <w:r w:rsidRPr="00665E16">
        <w:t>Ga</w:t>
      </w:r>
      <w:r w:rsidRPr="00665E16">
        <w:rPr>
          <w:vertAlign w:val="subscript"/>
        </w:rPr>
        <w:t>3</w:t>
      </w:r>
      <w:r w:rsidRPr="00665E16">
        <w:t>: La</w:t>
      </w:r>
      <w:r w:rsidRPr="00064325">
        <w:rPr>
          <w:vertAlign w:val="subscript"/>
        </w:rPr>
        <w:t>6</w:t>
      </w:r>
      <w:r w:rsidRPr="00665E16">
        <w:t>Co</w:t>
      </w:r>
      <w:r w:rsidRPr="00064325">
        <w:rPr>
          <w:vertAlign w:val="subscript"/>
        </w:rPr>
        <w:t>13</w:t>
      </w:r>
      <w:r w:rsidRPr="00665E16">
        <w:t xml:space="preserve">M (M = In, </w:t>
      </w:r>
      <w:proofErr w:type="spellStart"/>
      <w:r w:rsidRPr="00665E16">
        <w:t>Tl</w:t>
      </w:r>
      <w:proofErr w:type="spellEnd"/>
      <w:r w:rsidR="00C928AF">
        <w:t xml:space="preserve">, </w:t>
      </w:r>
      <w:proofErr w:type="spellStart"/>
      <w:r w:rsidR="00C928AF">
        <w:t>Sn</w:t>
      </w:r>
      <w:proofErr w:type="spellEnd"/>
      <w:r w:rsidR="00C928AF">
        <w:t xml:space="preserve">, Pb, </w:t>
      </w:r>
      <w:proofErr w:type="spellStart"/>
      <w:r w:rsidR="00C928AF">
        <w:t>Sb</w:t>
      </w:r>
      <w:proofErr w:type="spellEnd"/>
      <w:r w:rsidR="00C928AF">
        <w:t xml:space="preserve">, </w:t>
      </w:r>
      <w:proofErr w:type="spellStart"/>
      <w:r w:rsidR="00C928AF">
        <w:t>Bi</w:t>
      </w:r>
      <w:proofErr w:type="spellEnd"/>
      <w:r w:rsidR="00C928AF">
        <w:t xml:space="preserve">, </w:t>
      </w:r>
      <w:proofErr w:type="spellStart"/>
      <w:r w:rsidR="00C928AF">
        <w:t>Ge</w:t>
      </w:r>
      <w:proofErr w:type="spellEnd"/>
      <w:r w:rsidR="00C928AF">
        <w:t>)</w:t>
      </w:r>
      <w:r w:rsidRPr="00665E16">
        <w:t xml:space="preserve"> и La</w:t>
      </w:r>
      <w:r w:rsidRPr="00064325">
        <w:rPr>
          <w:vertAlign w:val="subscript"/>
        </w:rPr>
        <w:t>6</w:t>
      </w:r>
      <w:r w:rsidRPr="00665E16">
        <w:t>Mn</w:t>
      </w:r>
      <w:r w:rsidRPr="00064325">
        <w:rPr>
          <w:vertAlign w:val="subscript"/>
        </w:rPr>
        <w:t>10</w:t>
      </w:r>
      <w:r w:rsidRPr="00665E16">
        <w:t>Al</w:t>
      </w:r>
      <w:r w:rsidRPr="00064325">
        <w:rPr>
          <w:vertAlign w:val="subscript"/>
        </w:rPr>
        <w:t>4</w:t>
      </w:r>
      <w:r w:rsidRPr="00665E16">
        <w:t>.</w:t>
      </w:r>
    </w:p>
    <w:p w14:paraId="37C9D2FA" w14:textId="59072578" w:rsidR="0037526A" w:rsidRPr="00064325" w:rsidRDefault="00B338C7" w:rsidP="00B63BDF">
      <w:pPr>
        <w:jc w:val="both"/>
      </w:pPr>
      <w:r w:rsidRPr="00B338C7">
        <w:t xml:space="preserve">     </w:t>
      </w:r>
      <w:r w:rsidR="0037526A" w:rsidRPr="00064325">
        <w:t>Фазовые равновесия в системе La–Co–Al при 500 и 700°C были изучены в 1996 году [</w:t>
      </w:r>
      <w:r w:rsidRPr="00B338C7">
        <w:t>1</w:t>
      </w:r>
      <w:r w:rsidR="0037526A" w:rsidRPr="00064325">
        <w:t xml:space="preserve">], </w:t>
      </w:r>
      <w:r w:rsidR="0037526A">
        <w:t xml:space="preserve">и до начала нашей работы были известны только два тройных </w:t>
      </w:r>
      <w:r w:rsidR="0037526A" w:rsidRPr="00064325">
        <w:t xml:space="preserve">соединения - </w:t>
      </w:r>
      <w:proofErr w:type="spellStart"/>
      <w:r w:rsidR="0037526A" w:rsidRPr="00064325">
        <w:rPr>
          <w:lang w:val="en-US"/>
        </w:rPr>
        <w:t>LaCoA</w:t>
      </w:r>
      <w:r w:rsidR="00B63BDF">
        <w:rPr>
          <w:lang w:val="en-US"/>
        </w:rPr>
        <w:t>l</w:t>
      </w:r>
      <w:proofErr w:type="spellEnd"/>
      <w:r w:rsidR="0037526A" w:rsidRPr="00064325">
        <w:rPr>
          <w:vertAlign w:val="subscript"/>
        </w:rPr>
        <w:t>4</w:t>
      </w:r>
      <w:r w:rsidR="0037526A" w:rsidRPr="00064325">
        <w:t xml:space="preserve"> и </w:t>
      </w:r>
      <w:r w:rsidR="0037526A" w:rsidRPr="00064325">
        <w:rPr>
          <w:lang w:val="en-US"/>
        </w:rPr>
        <w:t>LaCo</w:t>
      </w:r>
      <w:r w:rsidR="0037526A" w:rsidRPr="00064325">
        <w:rPr>
          <w:vertAlign w:val="subscript"/>
        </w:rPr>
        <w:t>2</w:t>
      </w:r>
      <w:r w:rsidR="0037526A" w:rsidRPr="00064325">
        <w:rPr>
          <w:lang w:val="en-US"/>
        </w:rPr>
        <w:t>Al</w:t>
      </w:r>
      <w:r w:rsidR="0037526A" w:rsidRPr="00064325">
        <w:rPr>
          <w:vertAlign w:val="subscript"/>
        </w:rPr>
        <w:t>8</w:t>
      </w:r>
      <w:r w:rsidR="0037526A" w:rsidRPr="00064325">
        <w:t xml:space="preserve">. </w:t>
      </w:r>
      <w:r w:rsidR="0037526A">
        <w:t xml:space="preserve">Первые серии синтеза в области с относительно высоким содержания </w:t>
      </w:r>
      <w:r w:rsidR="0037526A">
        <w:rPr>
          <w:lang w:val="en-US"/>
        </w:rPr>
        <w:t>Co</w:t>
      </w:r>
      <w:r w:rsidR="0037526A">
        <w:t xml:space="preserve"> (30-50 </w:t>
      </w:r>
      <w:proofErr w:type="spellStart"/>
      <w:r w:rsidR="0037526A">
        <w:t>ат</w:t>
      </w:r>
      <w:proofErr w:type="spellEnd"/>
      <w:r w:rsidR="0037526A">
        <w:t xml:space="preserve"> %) позволили получить и</w:t>
      </w:r>
      <w:r w:rsidR="008D43E7">
        <w:t xml:space="preserve"> определить структуры двух</w:t>
      </w:r>
      <w:r w:rsidR="0037526A">
        <w:t xml:space="preserve"> </w:t>
      </w:r>
      <w:r w:rsidR="0037526A" w:rsidRPr="00064325">
        <w:t xml:space="preserve">соединений - </w:t>
      </w:r>
      <w:r w:rsidR="0037526A" w:rsidRPr="00064325">
        <w:rPr>
          <w:lang w:val="en-US"/>
        </w:rPr>
        <w:t>La</w:t>
      </w:r>
      <w:r w:rsidR="0037526A" w:rsidRPr="00064325">
        <w:rPr>
          <w:vertAlign w:val="subscript"/>
        </w:rPr>
        <w:t>4</w:t>
      </w:r>
      <w:r w:rsidR="0037526A" w:rsidRPr="00064325">
        <w:rPr>
          <w:lang w:val="en-US"/>
        </w:rPr>
        <w:t>Co</w:t>
      </w:r>
      <w:r w:rsidR="0037526A" w:rsidRPr="00064325">
        <w:rPr>
          <w:vertAlign w:val="subscript"/>
        </w:rPr>
        <w:t>3</w:t>
      </w:r>
      <w:r w:rsidR="0037526A" w:rsidRPr="00064325">
        <w:rPr>
          <w:lang w:val="en-US"/>
        </w:rPr>
        <w:t>Al</w:t>
      </w:r>
      <w:r w:rsidR="0037526A" w:rsidRPr="00064325">
        <w:rPr>
          <w:vertAlign w:val="subscript"/>
        </w:rPr>
        <w:t>3</w:t>
      </w:r>
      <w:r w:rsidR="0037526A" w:rsidRPr="00064325">
        <w:t xml:space="preserve"> </w:t>
      </w:r>
      <w:r w:rsidR="008D43E7">
        <w:t>и</w:t>
      </w:r>
      <w:r w:rsidR="0037526A" w:rsidRPr="00064325">
        <w:t xml:space="preserve"> </w:t>
      </w:r>
      <w:r w:rsidR="0037526A" w:rsidRPr="00064325">
        <w:rPr>
          <w:lang w:val="en-US"/>
        </w:rPr>
        <w:t>La</w:t>
      </w:r>
      <w:r w:rsidR="0037526A" w:rsidRPr="00064325">
        <w:rPr>
          <w:vertAlign w:val="subscript"/>
        </w:rPr>
        <w:t>4</w:t>
      </w:r>
      <w:r w:rsidR="0037526A" w:rsidRPr="00064325">
        <w:rPr>
          <w:lang w:val="en-US"/>
        </w:rPr>
        <w:t>Co</w:t>
      </w:r>
      <w:r w:rsidR="0037526A" w:rsidRPr="00064325">
        <w:rPr>
          <w:vertAlign w:val="subscript"/>
        </w:rPr>
        <w:t>5</w:t>
      </w:r>
      <w:r w:rsidR="0037526A" w:rsidRPr="00064325">
        <w:rPr>
          <w:lang w:val="en-US"/>
        </w:rPr>
        <w:t>Al</w:t>
      </w:r>
      <w:r w:rsidR="0037526A" w:rsidRPr="00064325">
        <w:rPr>
          <w:vertAlign w:val="subscript"/>
        </w:rPr>
        <w:t>2</w:t>
      </w:r>
      <w:r w:rsidR="0037526A" w:rsidRPr="00064325">
        <w:t>.</w:t>
      </w:r>
    </w:p>
    <w:p w14:paraId="54AF91D1" w14:textId="5456EB6A" w:rsidR="0037526A" w:rsidRDefault="0037526A" w:rsidP="00B63BDF">
      <w:pPr>
        <w:jc w:val="both"/>
      </w:pPr>
      <w:r>
        <w:t xml:space="preserve">     В настоящей работе </w:t>
      </w:r>
      <w:r w:rsidRPr="00064325">
        <w:t>мы синтезировали и структурно описали три новых тройных соединения с высоким содержанием кобальта</w:t>
      </w:r>
      <w:r w:rsidRPr="00F700E2">
        <w:t>. Кристалличес</w:t>
      </w:r>
      <w:r>
        <w:t xml:space="preserve">кие структуры </w:t>
      </w:r>
      <w:proofErr w:type="spellStart"/>
      <w:r>
        <w:t>интерметаллидов</w:t>
      </w:r>
      <w:proofErr w:type="spellEnd"/>
      <w:r w:rsidRPr="00F700E2">
        <w:t xml:space="preserve"> были </w:t>
      </w:r>
      <w:r>
        <w:t>установлены по данным</w:t>
      </w:r>
      <w:r w:rsidRPr="00F700E2">
        <w:t xml:space="preserve"> рентгеновской дифракции</w:t>
      </w:r>
      <w:r>
        <w:t xml:space="preserve"> на монокристаллах (</w:t>
      </w:r>
      <w:r>
        <w:rPr>
          <w:lang w:val="en-US"/>
        </w:rPr>
        <w:t>CAD</w:t>
      </w:r>
      <w:r>
        <w:t xml:space="preserve">4, </w:t>
      </w:r>
      <w:r>
        <w:rPr>
          <w:lang w:val="en-US"/>
        </w:rPr>
        <w:t>AgKα</w:t>
      </w:r>
      <w:r w:rsidRPr="00F700E2">
        <w:t xml:space="preserve">, </w:t>
      </w:r>
      <w:r w:rsidRPr="008522A5">
        <w:rPr>
          <w:sz w:val="28"/>
          <w:szCs w:val="28"/>
        </w:rPr>
        <w:t>θ</w:t>
      </w:r>
      <w:r w:rsidRPr="00F700E2">
        <w:rPr>
          <w:sz w:val="28"/>
          <w:szCs w:val="28"/>
        </w:rPr>
        <w:t>/</w:t>
      </w:r>
      <w:r w:rsidRPr="008522A5">
        <w:rPr>
          <w:sz w:val="28"/>
          <w:szCs w:val="28"/>
        </w:rPr>
        <w:t>ω</w:t>
      </w:r>
      <w:r w:rsidRPr="00F700E2">
        <w:rPr>
          <w:sz w:val="28"/>
          <w:szCs w:val="28"/>
        </w:rPr>
        <w:t xml:space="preserve"> </w:t>
      </w:r>
      <w:r>
        <w:t>сканирование). Основные характеристики и параметры уточнения структур приведены в таблице</w:t>
      </w:r>
      <w:r w:rsidR="00B63BDF">
        <w:t xml:space="preserve"> 1</w:t>
      </w:r>
      <w:r>
        <w:t>.</w:t>
      </w:r>
    </w:p>
    <w:p w14:paraId="5AAF7C14" w14:textId="5539883A" w:rsidR="00B63BDF" w:rsidRPr="00B63BDF" w:rsidRDefault="00B63BDF" w:rsidP="00B63BDF">
      <w:pPr>
        <w:jc w:val="both"/>
      </w:pPr>
      <w:r>
        <w:t xml:space="preserve">Таблица 1. </w:t>
      </w:r>
      <w:r w:rsidR="00866013" w:rsidRPr="00866013">
        <w:rPr>
          <w:color w:val="222222"/>
          <w:shd w:val="clear" w:color="auto" w:fill="FFFFFF"/>
        </w:rPr>
        <w:t>Кристаллографические параметры и результаты уточнения структур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33"/>
        <w:gridCol w:w="1016"/>
        <w:gridCol w:w="1367"/>
        <w:gridCol w:w="1301"/>
        <w:gridCol w:w="1323"/>
        <w:gridCol w:w="936"/>
        <w:gridCol w:w="756"/>
      </w:tblGrid>
      <w:tr w:rsidR="0037526A" w:rsidRPr="00E803FB" w14:paraId="78B66356" w14:textId="77777777" w:rsidTr="006142C2">
        <w:tc>
          <w:tcPr>
            <w:tcW w:w="0" w:type="auto"/>
          </w:tcPr>
          <w:p w14:paraId="6E79E653" w14:textId="77777777" w:rsidR="0037526A" w:rsidRDefault="0037526A" w:rsidP="006142C2">
            <w:r>
              <w:t xml:space="preserve">Соединение </w:t>
            </w:r>
          </w:p>
        </w:tc>
        <w:tc>
          <w:tcPr>
            <w:tcW w:w="0" w:type="auto"/>
          </w:tcPr>
          <w:p w14:paraId="5585F177" w14:textId="77777777" w:rsidR="0037526A" w:rsidRDefault="0037526A" w:rsidP="006142C2">
            <w:r>
              <w:t>Пр. гр.</w:t>
            </w:r>
          </w:p>
        </w:tc>
        <w:tc>
          <w:tcPr>
            <w:tcW w:w="0" w:type="auto"/>
          </w:tcPr>
          <w:p w14:paraId="0E8D510E" w14:textId="77777777" w:rsidR="0037526A" w:rsidRDefault="0037526A" w:rsidP="006142C2">
            <w:r>
              <w:t>Параметры</w:t>
            </w:r>
          </w:p>
          <w:p w14:paraId="5E6B2C00" w14:textId="77777777" w:rsidR="0037526A" w:rsidRDefault="0037526A" w:rsidP="006142C2">
            <w:r>
              <w:t>ячейки, Å</w:t>
            </w:r>
          </w:p>
        </w:tc>
        <w:tc>
          <w:tcPr>
            <w:tcW w:w="0" w:type="auto"/>
          </w:tcPr>
          <w:p w14:paraId="5083D264" w14:textId="77777777" w:rsidR="0037526A" w:rsidRDefault="0037526A" w:rsidP="006142C2">
            <w:r>
              <w:t>Объем</w:t>
            </w:r>
          </w:p>
          <w:p w14:paraId="6C2B30B9" w14:textId="77777777" w:rsidR="0037526A" w:rsidRPr="00E803FB" w:rsidRDefault="0037526A" w:rsidP="006142C2">
            <w:r>
              <w:t xml:space="preserve">ячейки, </w:t>
            </w:r>
            <w:r w:rsidRPr="00E46A45">
              <w:rPr>
                <w:lang w:val="en-US"/>
              </w:rPr>
              <w:t>Å</w:t>
            </w:r>
            <w:r w:rsidRPr="00E46A45">
              <w:rPr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</w:tcPr>
          <w:p w14:paraId="4FF926B6" w14:textId="77777777" w:rsidR="0037526A" w:rsidRPr="00E803FB" w:rsidRDefault="0037526A" w:rsidP="006142C2">
            <w:pPr>
              <w:rPr>
                <w:lang w:val="en-US"/>
              </w:rPr>
            </w:pPr>
            <w:r>
              <w:t>Рефлексы</w:t>
            </w:r>
            <w:r>
              <w:rPr>
                <w:lang w:val="en-US"/>
              </w:rPr>
              <w:t>/</w:t>
            </w:r>
          </w:p>
          <w:p w14:paraId="244EF78D" w14:textId="77777777" w:rsidR="0037526A" w:rsidRDefault="0037526A" w:rsidP="006142C2">
            <w:r>
              <w:t>параметры</w:t>
            </w:r>
          </w:p>
        </w:tc>
        <w:tc>
          <w:tcPr>
            <w:tcW w:w="0" w:type="auto"/>
          </w:tcPr>
          <w:p w14:paraId="047B9120" w14:textId="77777777" w:rsidR="0037526A" w:rsidRDefault="0037526A" w:rsidP="006142C2">
            <w:r w:rsidRPr="00E46A45">
              <w:rPr>
                <w:bCs/>
                <w:lang w:val="en-US"/>
              </w:rPr>
              <w:t>R</w:t>
            </w:r>
            <w:r w:rsidRPr="00E46A45">
              <w:rPr>
                <w:bCs/>
                <w:vertAlign w:val="subscript"/>
                <w:lang w:val="en-US"/>
              </w:rPr>
              <w:t>F</w:t>
            </w:r>
            <w:r>
              <w:rPr>
                <w:bCs/>
              </w:rPr>
              <w:t>,</w:t>
            </w:r>
            <w:r w:rsidRPr="00E46A45">
              <w:rPr>
                <w:bCs/>
                <w:lang w:val="en-US"/>
              </w:rPr>
              <w:t xml:space="preserve"> R</w:t>
            </w:r>
            <w:r w:rsidRPr="00E46A45">
              <w:rPr>
                <w:bCs/>
                <w:vertAlign w:val="subscript"/>
                <w:lang w:val="en-US"/>
              </w:rPr>
              <w:t>W</w:t>
            </w:r>
          </w:p>
        </w:tc>
        <w:tc>
          <w:tcPr>
            <w:tcW w:w="0" w:type="auto"/>
          </w:tcPr>
          <w:p w14:paraId="137B353F" w14:textId="77777777" w:rsidR="0037526A" w:rsidRPr="00E803FB" w:rsidRDefault="0037526A" w:rsidP="006142C2">
            <w:pPr>
              <w:rPr>
                <w:lang w:val="en-US"/>
              </w:rPr>
            </w:pPr>
            <w:r>
              <w:rPr>
                <w:lang w:val="en-US"/>
              </w:rPr>
              <w:t>Goof</w:t>
            </w:r>
          </w:p>
        </w:tc>
      </w:tr>
      <w:tr w:rsidR="0037526A" w14:paraId="136A4195" w14:textId="77777777" w:rsidTr="006142C2">
        <w:tc>
          <w:tcPr>
            <w:tcW w:w="0" w:type="auto"/>
          </w:tcPr>
          <w:p w14:paraId="080DD5F4" w14:textId="77777777" w:rsidR="0037526A" w:rsidRDefault="0037526A" w:rsidP="006142C2">
            <w:r w:rsidRPr="00E46A45">
              <w:rPr>
                <w:lang w:val="en-US"/>
              </w:rPr>
              <w:t>La</w:t>
            </w:r>
            <w:r w:rsidRPr="00E46A45">
              <w:rPr>
                <w:vertAlign w:val="subscript"/>
                <w:lang w:val="en-US"/>
              </w:rPr>
              <w:t>3</w:t>
            </w:r>
            <w:r w:rsidRPr="00E46A45">
              <w:rPr>
                <w:lang w:val="en-US"/>
              </w:rPr>
              <w:t>Co</w:t>
            </w:r>
            <w:r w:rsidRPr="00E46A45">
              <w:rPr>
                <w:vertAlign w:val="subscript"/>
                <w:lang w:val="en-US"/>
              </w:rPr>
              <w:t>5</w:t>
            </w:r>
            <w:r w:rsidRPr="00E46A45">
              <w:rPr>
                <w:lang w:val="en-US"/>
              </w:rPr>
              <w:t>Al</w:t>
            </w:r>
            <w:r w:rsidRPr="00E46A45">
              <w:rPr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14:paraId="15D5A0EC" w14:textId="77777777" w:rsidR="0037526A" w:rsidRDefault="0037526A" w:rsidP="006142C2">
            <w:r w:rsidRPr="00E46A45">
              <w:rPr>
                <w:i/>
                <w:lang w:val="en-US"/>
              </w:rPr>
              <w:t>I</w:t>
            </w:r>
            <w:r w:rsidRPr="00E46A45">
              <w:rPr>
                <w:lang w:val="en-US"/>
              </w:rPr>
              <w:t>4/</w:t>
            </w:r>
            <w:r w:rsidRPr="00E46A45">
              <w:rPr>
                <w:i/>
                <w:lang w:val="en-US"/>
              </w:rPr>
              <w:t>mcm</w:t>
            </w:r>
          </w:p>
        </w:tc>
        <w:tc>
          <w:tcPr>
            <w:tcW w:w="0" w:type="auto"/>
          </w:tcPr>
          <w:p w14:paraId="3F8B48D0" w14:textId="77777777" w:rsidR="0037526A" w:rsidRDefault="0037526A" w:rsidP="006142C2">
            <w:pPr>
              <w:rPr>
                <w:lang w:val="en-US"/>
              </w:rPr>
            </w:pPr>
            <w:r w:rsidRPr="00E46A45">
              <w:rPr>
                <w:lang w:val="en-US"/>
              </w:rPr>
              <w:t>8.1959(8)</w:t>
            </w:r>
          </w:p>
          <w:p w14:paraId="5D752D8D" w14:textId="77777777" w:rsidR="0037526A" w:rsidRDefault="0037526A" w:rsidP="006142C2">
            <w:r w:rsidRPr="00E46A45">
              <w:rPr>
                <w:lang w:val="en-US"/>
              </w:rPr>
              <w:t>23.082(7)</w:t>
            </w:r>
          </w:p>
        </w:tc>
        <w:tc>
          <w:tcPr>
            <w:tcW w:w="0" w:type="auto"/>
          </w:tcPr>
          <w:p w14:paraId="736159D4" w14:textId="77777777" w:rsidR="0037526A" w:rsidRPr="00E46A45" w:rsidRDefault="0037526A" w:rsidP="006142C2">
            <w:pPr>
              <w:rPr>
                <w:lang w:val="en-US"/>
              </w:rPr>
            </w:pPr>
            <w:r w:rsidRPr="00E46A45">
              <w:rPr>
                <w:lang w:val="en-US"/>
              </w:rPr>
              <w:t>1550.5(6)</w:t>
            </w:r>
          </w:p>
        </w:tc>
        <w:tc>
          <w:tcPr>
            <w:tcW w:w="0" w:type="auto"/>
          </w:tcPr>
          <w:p w14:paraId="78C01186" w14:textId="77777777" w:rsidR="0037526A" w:rsidRDefault="0037526A" w:rsidP="006142C2">
            <w:r w:rsidRPr="00E46A45">
              <w:rPr>
                <w:lang w:val="en-US"/>
              </w:rPr>
              <w:t>962</w:t>
            </w:r>
            <w:r>
              <w:rPr>
                <w:lang w:val="en-US"/>
              </w:rPr>
              <w:t>/35</w:t>
            </w:r>
          </w:p>
        </w:tc>
        <w:tc>
          <w:tcPr>
            <w:tcW w:w="0" w:type="auto"/>
          </w:tcPr>
          <w:p w14:paraId="7B6D3717" w14:textId="77777777" w:rsidR="0037526A" w:rsidRDefault="0037526A" w:rsidP="006142C2">
            <w:pPr>
              <w:rPr>
                <w:lang w:val="en-US"/>
              </w:rPr>
            </w:pPr>
            <w:r w:rsidRPr="00E46A45">
              <w:rPr>
                <w:lang w:val="en-US"/>
              </w:rPr>
              <w:t xml:space="preserve">0.0378, </w:t>
            </w:r>
          </w:p>
          <w:p w14:paraId="27E75F79" w14:textId="77777777" w:rsidR="0037526A" w:rsidRDefault="0037526A" w:rsidP="006142C2">
            <w:r w:rsidRPr="00E46A45">
              <w:rPr>
                <w:lang w:val="en-US"/>
              </w:rPr>
              <w:t>0.0928</w:t>
            </w:r>
          </w:p>
        </w:tc>
        <w:tc>
          <w:tcPr>
            <w:tcW w:w="0" w:type="auto"/>
          </w:tcPr>
          <w:p w14:paraId="72467102" w14:textId="77777777" w:rsidR="0037526A" w:rsidRDefault="0037526A" w:rsidP="006142C2">
            <w:r w:rsidRPr="00E46A45">
              <w:rPr>
                <w:lang w:val="en-US"/>
              </w:rPr>
              <w:t>1.064</w:t>
            </w:r>
          </w:p>
        </w:tc>
      </w:tr>
      <w:tr w:rsidR="0037526A" w14:paraId="67960B41" w14:textId="77777777" w:rsidTr="006142C2">
        <w:tc>
          <w:tcPr>
            <w:tcW w:w="0" w:type="auto"/>
          </w:tcPr>
          <w:p w14:paraId="6E629B50" w14:textId="77777777" w:rsidR="0037526A" w:rsidRDefault="0037526A" w:rsidP="006142C2">
            <w:r w:rsidRPr="00E46A45">
              <w:rPr>
                <w:lang w:val="en-US"/>
              </w:rPr>
              <w:t>La</w:t>
            </w:r>
            <w:r w:rsidRPr="00E46A45">
              <w:rPr>
                <w:vertAlign w:val="subscript"/>
                <w:lang w:val="en-US"/>
              </w:rPr>
              <w:t>6</w:t>
            </w:r>
            <w:r w:rsidRPr="00E46A45">
              <w:rPr>
                <w:lang w:val="en-US"/>
              </w:rPr>
              <w:t>Co</w:t>
            </w:r>
            <w:r w:rsidRPr="00E46A45">
              <w:rPr>
                <w:vertAlign w:val="subscript"/>
                <w:lang w:val="en-US"/>
              </w:rPr>
              <w:t>7</w:t>
            </w:r>
            <w:r w:rsidRPr="00E46A45">
              <w:rPr>
                <w:lang w:val="en-US"/>
              </w:rPr>
              <w:t>Al</w:t>
            </w:r>
            <w:r w:rsidRPr="00E46A45">
              <w:rPr>
                <w:vertAlign w:val="subscript"/>
                <w:lang w:val="en-US"/>
              </w:rPr>
              <w:t>7</w:t>
            </w:r>
          </w:p>
        </w:tc>
        <w:tc>
          <w:tcPr>
            <w:tcW w:w="0" w:type="auto"/>
          </w:tcPr>
          <w:p w14:paraId="57ED3004" w14:textId="77777777" w:rsidR="0037526A" w:rsidRDefault="0037526A" w:rsidP="006142C2">
            <w:r w:rsidRPr="00E46A45">
              <w:rPr>
                <w:i/>
                <w:lang w:val="en-US"/>
              </w:rPr>
              <w:t>I</w:t>
            </w:r>
            <w:r w:rsidRPr="00E46A45">
              <w:rPr>
                <w:lang w:val="en-US"/>
              </w:rPr>
              <w:t>4/</w:t>
            </w:r>
            <w:r w:rsidRPr="00E46A45">
              <w:rPr>
                <w:i/>
                <w:lang w:val="en-US"/>
              </w:rPr>
              <w:t>mcm</w:t>
            </w:r>
          </w:p>
        </w:tc>
        <w:tc>
          <w:tcPr>
            <w:tcW w:w="0" w:type="auto"/>
          </w:tcPr>
          <w:p w14:paraId="4157EF48" w14:textId="77777777" w:rsidR="0037526A" w:rsidRDefault="0037526A" w:rsidP="006142C2">
            <w:pPr>
              <w:rPr>
                <w:lang w:val="en-US"/>
              </w:rPr>
            </w:pPr>
            <w:r w:rsidRPr="00E46A45">
              <w:rPr>
                <w:lang w:val="en-US"/>
              </w:rPr>
              <w:t>8.2426(13)</w:t>
            </w:r>
          </w:p>
          <w:p w14:paraId="65837139" w14:textId="77777777" w:rsidR="0037526A" w:rsidRDefault="0037526A" w:rsidP="006142C2">
            <w:r w:rsidRPr="00E46A45">
              <w:rPr>
                <w:lang w:val="en-US"/>
              </w:rPr>
              <w:t>23.768(10)</w:t>
            </w:r>
          </w:p>
        </w:tc>
        <w:tc>
          <w:tcPr>
            <w:tcW w:w="0" w:type="auto"/>
          </w:tcPr>
          <w:p w14:paraId="7E9B9043" w14:textId="77777777" w:rsidR="0037526A" w:rsidRPr="00E46A45" w:rsidRDefault="0037526A" w:rsidP="006142C2">
            <w:pPr>
              <w:rPr>
                <w:lang w:val="en-US"/>
              </w:rPr>
            </w:pPr>
            <w:r w:rsidRPr="00E46A45">
              <w:rPr>
                <w:lang w:val="en-US"/>
              </w:rPr>
              <w:t>1614.8(8)</w:t>
            </w:r>
          </w:p>
        </w:tc>
        <w:tc>
          <w:tcPr>
            <w:tcW w:w="0" w:type="auto"/>
          </w:tcPr>
          <w:p w14:paraId="30FA6482" w14:textId="77777777" w:rsidR="0037526A" w:rsidRDefault="0037526A" w:rsidP="006142C2">
            <w:r w:rsidRPr="00E46A45">
              <w:rPr>
                <w:lang w:val="en-US"/>
              </w:rPr>
              <w:t>647</w:t>
            </w:r>
            <w:r>
              <w:rPr>
                <w:lang w:val="en-US"/>
              </w:rPr>
              <w:t>/34</w:t>
            </w:r>
          </w:p>
        </w:tc>
        <w:tc>
          <w:tcPr>
            <w:tcW w:w="0" w:type="auto"/>
          </w:tcPr>
          <w:p w14:paraId="10EEA6F9" w14:textId="77777777" w:rsidR="0037526A" w:rsidRDefault="0037526A" w:rsidP="006142C2">
            <w:pPr>
              <w:rPr>
                <w:lang w:val="en-US"/>
              </w:rPr>
            </w:pPr>
            <w:r w:rsidRPr="00E46A45">
              <w:rPr>
                <w:lang w:val="en-US"/>
              </w:rPr>
              <w:t>0.0317,</w:t>
            </w:r>
          </w:p>
          <w:p w14:paraId="2E884678" w14:textId="77777777" w:rsidR="0037526A" w:rsidRDefault="0037526A" w:rsidP="006142C2">
            <w:r w:rsidRPr="00E46A45">
              <w:rPr>
                <w:lang w:val="en-US"/>
              </w:rPr>
              <w:t>0.0807</w:t>
            </w:r>
          </w:p>
        </w:tc>
        <w:tc>
          <w:tcPr>
            <w:tcW w:w="0" w:type="auto"/>
          </w:tcPr>
          <w:p w14:paraId="3D044349" w14:textId="77777777" w:rsidR="0037526A" w:rsidRDefault="0037526A" w:rsidP="006142C2">
            <w:r w:rsidRPr="00E46A45">
              <w:rPr>
                <w:lang w:val="en-US"/>
              </w:rPr>
              <w:t>1.079</w:t>
            </w:r>
          </w:p>
        </w:tc>
      </w:tr>
      <w:tr w:rsidR="0037526A" w14:paraId="6879DAEA" w14:textId="77777777" w:rsidTr="006142C2">
        <w:tc>
          <w:tcPr>
            <w:tcW w:w="0" w:type="auto"/>
          </w:tcPr>
          <w:p w14:paraId="023A9E40" w14:textId="77777777" w:rsidR="0037526A" w:rsidRDefault="0037526A" w:rsidP="006142C2">
            <w:r w:rsidRPr="00E46A45">
              <w:rPr>
                <w:lang w:val="en-US"/>
              </w:rPr>
              <w:t>La</w:t>
            </w:r>
            <w:r w:rsidRPr="00E46A45">
              <w:rPr>
                <w:vertAlign w:val="subscript"/>
                <w:lang w:val="en-US"/>
              </w:rPr>
              <w:t>4</w:t>
            </w:r>
            <w:r w:rsidRPr="00E46A45">
              <w:rPr>
                <w:lang w:val="en-US"/>
              </w:rPr>
              <w:t>Co</w:t>
            </w:r>
            <w:r w:rsidRPr="00E46A45">
              <w:rPr>
                <w:vertAlign w:val="subscript"/>
                <w:lang w:val="en-US"/>
              </w:rPr>
              <w:t>9+x</w:t>
            </w:r>
            <w:r w:rsidRPr="00E46A45">
              <w:rPr>
                <w:lang w:val="en-US"/>
              </w:rPr>
              <w:t>Al</w:t>
            </w:r>
            <w:r w:rsidRPr="00E46A45">
              <w:rPr>
                <w:vertAlign w:val="subscript"/>
                <w:lang w:val="en-US"/>
              </w:rPr>
              <w:t>4-x</w:t>
            </w:r>
          </w:p>
        </w:tc>
        <w:tc>
          <w:tcPr>
            <w:tcW w:w="0" w:type="auto"/>
          </w:tcPr>
          <w:p w14:paraId="1DD5A45D" w14:textId="77777777" w:rsidR="0037526A" w:rsidRDefault="0037526A" w:rsidP="006142C2">
            <w:r w:rsidRPr="00E46A45">
              <w:rPr>
                <w:i/>
                <w:lang w:val="en-US"/>
              </w:rPr>
              <w:t>P</w:t>
            </w:r>
            <w:r w:rsidRPr="00E46A45">
              <w:rPr>
                <w:lang w:val="en-US"/>
              </w:rPr>
              <w:t>4/</w:t>
            </w:r>
            <w:proofErr w:type="spellStart"/>
            <w:r w:rsidRPr="00E46A45">
              <w:rPr>
                <w:i/>
                <w:lang w:val="en-US"/>
              </w:rPr>
              <w:t>mbm</w:t>
            </w:r>
            <w:proofErr w:type="spellEnd"/>
          </w:p>
        </w:tc>
        <w:tc>
          <w:tcPr>
            <w:tcW w:w="0" w:type="auto"/>
          </w:tcPr>
          <w:p w14:paraId="280F5696" w14:textId="77777777" w:rsidR="0037526A" w:rsidRDefault="0037526A" w:rsidP="006142C2">
            <w:pPr>
              <w:rPr>
                <w:lang w:val="en-US"/>
              </w:rPr>
            </w:pPr>
            <w:r w:rsidRPr="00E46A45">
              <w:rPr>
                <w:lang w:val="en-US"/>
              </w:rPr>
              <w:t>8.2060(13)</w:t>
            </w:r>
          </w:p>
          <w:p w14:paraId="6F7977F4" w14:textId="77777777" w:rsidR="0037526A" w:rsidRDefault="0037526A" w:rsidP="006142C2">
            <w:r w:rsidRPr="00E46A45">
              <w:rPr>
                <w:lang w:val="en-US"/>
              </w:rPr>
              <w:t>8.989(2)</w:t>
            </w:r>
          </w:p>
        </w:tc>
        <w:tc>
          <w:tcPr>
            <w:tcW w:w="0" w:type="auto"/>
          </w:tcPr>
          <w:p w14:paraId="21FBC613" w14:textId="77777777" w:rsidR="0037526A" w:rsidRPr="00E46A45" w:rsidRDefault="0037526A" w:rsidP="006142C2">
            <w:pPr>
              <w:rPr>
                <w:lang w:val="en-US"/>
              </w:rPr>
            </w:pPr>
            <w:r w:rsidRPr="00E46A45">
              <w:rPr>
                <w:lang w:val="en-US"/>
              </w:rPr>
              <w:t>605.3(2)</w:t>
            </w:r>
          </w:p>
        </w:tc>
        <w:tc>
          <w:tcPr>
            <w:tcW w:w="0" w:type="auto"/>
          </w:tcPr>
          <w:p w14:paraId="52EA993F" w14:textId="77777777" w:rsidR="0037526A" w:rsidRDefault="0037526A" w:rsidP="006142C2">
            <w:r w:rsidRPr="00E46A45">
              <w:rPr>
                <w:lang w:val="en-US"/>
              </w:rPr>
              <w:t>501</w:t>
            </w:r>
            <w:r>
              <w:rPr>
                <w:lang w:val="en-US"/>
              </w:rPr>
              <w:t>/31</w:t>
            </w:r>
          </w:p>
        </w:tc>
        <w:tc>
          <w:tcPr>
            <w:tcW w:w="0" w:type="auto"/>
          </w:tcPr>
          <w:p w14:paraId="0D05F7A2" w14:textId="77777777" w:rsidR="0037526A" w:rsidRDefault="0037526A" w:rsidP="006142C2">
            <w:pPr>
              <w:rPr>
                <w:lang w:val="en-US"/>
              </w:rPr>
            </w:pPr>
            <w:r w:rsidRPr="00E46A45">
              <w:rPr>
                <w:lang w:val="en-US"/>
              </w:rPr>
              <w:t xml:space="preserve">0.0254, </w:t>
            </w:r>
          </w:p>
          <w:p w14:paraId="38F9AAFD" w14:textId="77777777" w:rsidR="0037526A" w:rsidRDefault="0037526A" w:rsidP="006142C2">
            <w:r w:rsidRPr="00E46A45">
              <w:rPr>
                <w:lang w:val="en-US"/>
              </w:rPr>
              <w:t>0.0525</w:t>
            </w:r>
          </w:p>
        </w:tc>
        <w:tc>
          <w:tcPr>
            <w:tcW w:w="0" w:type="auto"/>
          </w:tcPr>
          <w:p w14:paraId="5D217B08" w14:textId="77777777" w:rsidR="0037526A" w:rsidRDefault="0037526A" w:rsidP="006142C2">
            <w:r w:rsidRPr="00E46A45">
              <w:rPr>
                <w:lang w:val="en-US"/>
              </w:rPr>
              <w:t>1.031</w:t>
            </w:r>
          </w:p>
        </w:tc>
      </w:tr>
    </w:tbl>
    <w:p w14:paraId="25D02A43" w14:textId="211FC534" w:rsidR="0037526A" w:rsidRDefault="0037526A" w:rsidP="00B63BDF">
      <w:pPr>
        <w:jc w:val="both"/>
      </w:pPr>
      <w:r>
        <w:t xml:space="preserve">     </w:t>
      </w:r>
      <w:r w:rsidRPr="00064325">
        <w:t>Соединения La</w:t>
      </w:r>
      <w:r w:rsidRPr="004E3B51">
        <w:rPr>
          <w:vertAlign w:val="subscript"/>
        </w:rPr>
        <w:t>3</w:t>
      </w:r>
      <w:r w:rsidRPr="00064325">
        <w:t>Co</w:t>
      </w:r>
      <w:r w:rsidRPr="004E3B51">
        <w:rPr>
          <w:vertAlign w:val="subscript"/>
        </w:rPr>
        <w:t>5</w:t>
      </w:r>
      <w:r w:rsidRPr="00064325">
        <w:t>Al</w:t>
      </w:r>
      <w:r w:rsidRPr="004E3B51">
        <w:rPr>
          <w:vertAlign w:val="subscript"/>
        </w:rPr>
        <w:t>2</w:t>
      </w:r>
      <w:r w:rsidRPr="00064325">
        <w:t xml:space="preserve"> и La</w:t>
      </w:r>
      <w:r w:rsidRPr="004E3B51">
        <w:rPr>
          <w:vertAlign w:val="subscript"/>
        </w:rPr>
        <w:t>6</w:t>
      </w:r>
      <w:r w:rsidRPr="00064325">
        <w:t>Co</w:t>
      </w:r>
      <w:r w:rsidRPr="004E3B51">
        <w:rPr>
          <w:vertAlign w:val="subscript"/>
        </w:rPr>
        <w:t>7</w:t>
      </w:r>
      <w:r w:rsidRPr="00064325">
        <w:t>Al</w:t>
      </w:r>
      <w:r w:rsidRPr="004E3B51">
        <w:rPr>
          <w:vertAlign w:val="subscript"/>
        </w:rPr>
        <w:t>7</w:t>
      </w:r>
      <w:r w:rsidRPr="00064325">
        <w:t xml:space="preserve"> оба имеют структуру типа La</w:t>
      </w:r>
      <w:r w:rsidRPr="004E3B51">
        <w:rPr>
          <w:vertAlign w:val="subscript"/>
        </w:rPr>
        <w:t>6</w:t>
      </w:r>
      <w:r w:rsidRPr="00064325">
        <w:t>Co</w:t>
      </w:r>
      <w:r w:rsidRPr="004E3B51">
        <w:rPr>
          <w:vertAlign w:val="subscript"/>
        </w:rPr>
        <w:t>11</w:t>
      </w:r>
      <w:r w:rsidRPr="00064325">
        <w:t>Ga</w:t>
      </w:r>
      <w:r w:rsidRPr="004E3B51">
        <w:rPr>
          <w:vertAlign w:val="subscript"/>
        </w:rPr>
        <w:t>3</w:t>
      </w:r>
      <w:r>
        <w:t>, а их</w:t>
      </w:r>
      <w:r w:rsidRPr="00064325">
        <w:t xml:space="preserve"> ст</w:t>
      </w:r>
      <w:r>
        <w:t>ехиометрия определяется</w:t>
      </w:r>
      <w:r w:rsidRPr="00064325">
        <w:t xml:space="preserve"> различным заполнением двух </w:t>
      </w:r>
      <w:r w:rsidR="00587BEC">
        <w:t xml:space="preserve">независимых кристаллографических </w:t>
      </w:r>
      <w:r>
        <w:t>позиций</w:t>
      </w:r>
      <w:r w:rsidRPr="00064325">
        <w:t xml:space="preserve"> Co - 16</w:t>
      </w:r>
      <w:r w:rsidRPr="004E3B51">
        <w:rPr>
          <w:i/>
        </w:rPr>
        <w:t>l</w:t>
      </w:r>
      <w:r w:rsidRPr="004E3B51">
        <w:rPr>
          <w:vertAlign w:val="subscript"/>
        </w:rPr>
        <w:t>2</w:t>
      </w:r>
      <w:r w:rsidRPr="00064325">
        <w:t xml:space="preserve"> и 16</w:t>
      </w:r>
      <w:r w:rsidRPr="004E3B51">
        <w:rPr>
          <w:i/>
        </w:rPr>
        <w:t>k</w:t>
      </w:r>
      <w:r w:rsidR="001207CE">
        <w:t>. Соединения</w:t>
      </w:r>
      <w:r>
        <w:t xml:space="preserve"> не образуют </w:t>
      </w:r>
      <w:r w:rsidRPr="00064325">
        <w:t>области</w:t>
      </w:r>
      <w:r>
        <w:t xml:space="preserve"> гомогенности</w:t>
      </w:r>
      <w:r w:rsidRPr="00064325">
        <w:t>. Структурно родственное соединение – La</w:t>
      </w:r>
      <w:r w:rsidRPr="004E3B51">
        <w:rPr>
          <w:vertAlign w:val="subscript"/>
        </w:rPr>
        <w:t>4</w:t>
      </w:r>
      <w:r w:rsidRPr="00064325">
        <w:t>Co</w:t>
      </w:r>
      <w:r w:rsidRPr="004E3B51">
        <w:rPr>
          <w:vertAlign w:val="subscript"/>
        </w:rPr>
        <w:t>9+x</w:t>
      </w:r>
      <w:r w:rsidRPr="00064325">
        <w:t>Al</w:t>
      </w:r>
      <w:r w:rsidRPr="004E3B51">
        <w:rPr>
          <w:vertAlign w:val="subscript"/>
        </w:rPr>
        <w:t>4-x</w:t>
      </w:r>
      <w:r w:rsidRPr="00064325">
        <w:t xml:space="preserve"> (x = 0,6) – кристаллизуется </w:t>
      </w:r>
      <w:r>
        <w:t>в своем собственно</w:t>
      </w:r>
      <w:r w:rsidRPr="00064325">
        <w:t xml:space="preserve">м </w:t>
      </w:r>
      <w:r>
        <w:t xml:space="preserve">структурном типе. </w:t>
      </w:r>
    </w:p>
    <w:p w14:paraId="3DF20B5B" w14:textId="313382F8" w:rsidR="0037526A" w:rsidRDefault="0037526A" w:rsidP="00B63BDF">
      <w:pPr>
        <w:jc w:val="both"/>
      </w:pPr>
      <w:r>
        <w:t xml:space="preserve">     Новые соединения </w:t>
      </w:r>
      <w:r w:rsidRPr="00064325">
        <w:t>La</w:t>
      </w:r>
      <w:r w:rsidRPr="004E3B51">
        <w:rPr>
          <w:vertAlign w:val="subscript"/>
        </w:rPr>
        <w:t>3</w:t>
      </w:r>
      <w:r w:rsidRPr="00064325">
        <w:t>Co</w:t>
      </w:r>
      <w:r w:rsidRPr="004E3B51">
        <w:rPr>
          <w:vertAlign w:val="subscript"/>
        </w:rPr>
        <w:t>5</w:t>
      </w:r>
      <w:r w:rsidRPr="00064325">
        <w:t>Al</w:t>
      </w:r>
      <w:r w:rsidRPr="004E3B51">
        <w:rPr>
          <w:vertAlign w:val="subscript"/>
        </w:rPr>
        <w:t>2</w:t>
      </w:r>
      <w:r w:rsidRPr="00064325">
        <w:t xml:space="preserve"> и La</w:t>
      </w:r>
      <w:r w:rsidRPr="004E3B51">
        <w:rPr>
          <w:vertAlign w:val="subscript"/>
        </w:rPr>
        <w:t>6</w:t>
      </w:r>
      <w:r w:rsidRPr="00064325">
        <w:t>Co</w:t>
      </w:r>
      <w:r w:rsidRPr="004E3B51">
        <w:rPr>
          <w:vertAlign w:val="subscript"/>
        </w:rPr>
        <w:t>7</w:t>
      </w:r>
      <w:r w:rsidRPr="00064325">
        <w:t>Al</w:t>
      </w:r>
      <w:r w:rsidRPr="004E3B51">
        <w:rPr>
          <w:vertAlign w:val="subscript"/>
        </w:rPr>
        <w:t>7</w:t>
      </w:r>
      <w:r w:rsidRPr="00064325">
        <w:t xml:space="preserve"> </w:t>
      </w:r>
      <w:r>
        <w:t xml:space="preserve">являются </w:t>
      </w:r>
      <w:r w:rsidR="001207CE">
        <w:t xml:space="preserve">линейными </w:t>
      </w:r>
      <w:r>
        <w:t xml:space="preserve">структурами срастания слоев типа </w:t>
      </w:r>
      <w:proofErr w:type="spellStart"/>
      <w:r w:rsidRPr="00322670">
        <w:rPr>
          <w:lang w:val="en-US"/>
        </w:rPr>
        <w:t>YNi</w:t>
      </w:r>
      <w:proofErr w:type="spellEnd"/>
      <w:r w:rsidRPr="00322670">
        <w:rPr>
          <w:vertAlign w:val="subscript"/>
        </w:rPr>
        <w:t>9</w:t>
      </w:r>
      <w:r w:rsidR="00DD0DB0">
        <w:rPr>
          <w:lang w:val="en-US"/>
        </w:rPr>
        <w:t>In</w:t>
      </w:r>
      <w:r w:rsidRPr="00322670">
        <w:rPr>
          <w:vertAlign w:val="subscript"/>
        </w:rPr>
        <w:t>2</w:t>
      </w:r>
      <w:r w:rsidRPr="00322670">
        <w:t xml:space="preserve">, </w:t>
      </w:r>
      <w:r w:rsidRPr="00322670">
        <w:rPr>
          <w:lang w:val="en-US"/>
        </w:rPr>
        <w:t>U</w:t>
      </w:r>
      <w:r w:rsidRPr="00322670">
        <w:rPr>
          <w:vertAlign w:val="subscript"/>
        </w:rPr>
        <w:t>3</w:t>
      </w:r>
      <w:r w:rsidRPr="00322670">
        <w:rPr>
          <w:lang w:val="en-US"/>
        </w:rPr>
        <w:t>Si</w:t>
      </w:r>
      <w:r w:rsidRPr="00322670">
        <w:rPr>
          <w:vertAlign w:val="subscript"/>
        </w:rPr>
        <w:t>2</w:t>
      </w:r>
      <w:r w:rsidRPr="00322670">
        <w:t xml:space="preserve"> и </w:t>
      </w:r>
      <w:proofErr w:type="spellStart"/>
      <w:r w:rsidRPr="00322670">
        <w:rPr>
          <w:lang w:val="en-US"/>
        </w:rPr>
        <w:t>CuAl</w:t>
      </w:r>
      <w:proofErr w:type="spellEnd"/>
      <w:r w:rsidRPr="00322670">
        <w:rPr>
          <w:vertAlign w:val="subscript"/>
        </w:rPr>
        <w:t>2</w:t>
      </w:r>
      <w:r>
        <w:t xml:space="preserve"> вдоль направления </w:t>
      </w:r>
      <w:r w:rsidRPr="00322670">
        <w:rPr>
          <w:i/>
        </w:rPr>
        <w:t>с</w:t>
      </w:r>
      <w:r>
        <w:t xml:space="preserve">. Соединение </w:t>
      </w:r>
      <w:r w:rsidRPr="00064325">
        <w:t>La</w:t>
      </w:r>
      <w:r w:rsidRPr="004E3B51">
        <w:rPr>
          <w:vertAlign w:val="subscript"/>
        </w:rPr>
        <w:t>4</w:t>
      </w:r>
      <w:r w:rsidRPr="00064325">
        <w:t>Co</w:t>
      </w:r>
      <w:r w:rsidRPr="004E3B51">
        <w:rPr>
          <w:vertAlign w:val="subscript"/>
        </w:rPr>
        <w:t>9+x</w:t>
      </w:r>
      <w:r w:rsidRPr="00064325">
        <w:t>Al</w:t>
      </w:r>
      <w:r w:rsidRPr="004E3B51">
        <w:rPr>
          <w:vertAlign w:val="subscript"/>
        </w:rPr>
        <w:t>4-x</w:t>
      </w:r>
      <w:r>
        <w:t xml:space="preserve"> - в свою очередь – слоев типа </w:t>
      </w:r>
      <w:proofErr w:type="spellStart"/>
      <w:r w:rsidRPr="00322670">
        <w:rPr>
          <w:lang w:val="en-US"/>
        </w:rPr>
        <w:t>YNi</w:t>
      </w:r>
      <w:proofErr w:type="spellEnd"/>
      <w:r w:rsidRPr="00322670">
        <w:rPr>
          <w:vertAlign w:val="subscript"/>
        </w:rPr>
        <w:t>9</w:t>
      </w:r>
      <w:r w:rsidR="00DD0DB0">
        <w:rPr>
          <w:lang w:val="en-US"/>
        </w:rPr>
        <w:t>In</w:t>
      </w:r>
      <w:r w:rsidRPr="00322670">
        <w:rPr>
          <w:vertAlign w:val="subscript"/>
        </w:rPr>
        <w:t>2</w:t>
      </w:r>
      <w:r>
        <w:t xml:space="preserve"> и</w:t>
      </w:r>
      <w:r w:rsidRPr="00322670">
        <w:t xml:space="preserve"> </w:t>
      </w:r>
      <w:r w:rsidRPr="00322670">
        <w:rPr>
          <w:lang w:val="en-US"/>
        </w:rPr>
        <w:t>U</w:t>
      </w:r>
      <w:r w:rsidRPr="00322670">
        <w:rPr>
          <w:vertAlign w:val="subscript"/>
        </w:rPr>
        <w:t>3</w:t>
      </w:r>
      <w:r w:rsidRPr="00322670">
        <w:rPr>
          <w:lang w:val="en-US"/>
        </w:rPr>
        <w:t>Si</w:t>
      </w:r>
      <w:r w:rsidRPr="00322670">
        <w:rPr>
          <w:vertAlign w:val="subscript"/>
        </w:rPr>
        <w:t>2</w:t>
      </w:r>
      <w:r>
        <w:t>.</w:t>
      </w:r>
    </w:p>
    <w:p w14:paraId="09AA72AF" w14:textId="77777777" w:rsidR="0037526A" w:rsidRPr="00322670" w:rsidRDefault="0037526A" w:rsidP="0037526A"/>
    <w:p w14:paraId="0000000E" w14:textId="77777777" w:rsidR="00130241" w:rsidRPr="001207C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48AB94" w14:textId="7630533A" w:rsidR="001207CE" w:rsidRDefault="001207CE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lang w:val="en-US"/>
        </w:rPr>
        <w:t xml:space="preserve">1. </w:t>
      </w:r>
      <w:r w:rsidRPr="001207CE">
        <w:rPr>
          <w:lang w:val="en-US"/>
        </w:rPr>
        <w:t>Guo</w:t>
      </w:r>
      <w:r>
        <w:rPr>
          <w:lang w:val="en-US"/>
        </w:rPr>
        <w:t xml:space="preserve"> Y., </w:t>
      </w:r>
      <w:r w:rsidRPr="001207CE">
        <w:rPr>
          <w:lang w:val="en-US"/>
        </w:rPr>
        <w:t>Liang</w:t>
      </w:r>
      <w:r>
        <w:rPr>
          <w:lang w:val="en-US"/>
        </w:rPr>
        <w:t xml:space="preserve"> J., </w:t>
      </w:r>
      <w:r w:rsidRPr="001207CE">
        <w:rPr>
          <w:lang w:val="en-US"/>
        </w:rPr>
        <w:t>Tang</w:t>
      </w:r>
      <w:r>
        <w:rPr>
          <w:lang w:val="en-US"/>
        </w:rPr>
        <w:t xml:space="preserve"> W., </w:t>
      </w:r>
      <w:r w:rsidRPr="001207CE">
        <w:rPr>
          <w:lang w:val="en-US"/>
        </w:rPr>
        <w:t>Zhao</w:t>
      </w:r>
      <w:r>
        <w:rPr>
          <w:lang w:val="en-US"/>
        </w:rPr>
        <w:t xml:space="preserve"> Y., </w:t>
      </w:r>
      <w:r w:rsidRPr="001207CE">
        <w:rPr>
          <w:lang w:val="en-US"/>
        </w:rPr>
        <w:t>Rao</w:t>
      </w:r>
      <w:r>
        <w:rPr>
          <w:lang w:val="en-US"/>
        </w:rPr>
        <w:t xml:space="preserve"> G.</w:t>
      </w:r>
      <w:r w:rsidRPr="001207CE">
        <w:rPr>
          <w:lang w:val="en-US"/>
        </w:rPr>
        <w:t xml:space="preserve"> </w:t>
      </w:r>
      <w:proofErr w:type="spellStart"/>
      <w:r w:rsidRPr="001207CE">
        <w:rPr>
          <w:lang w:val="en-US"/>
        </w:rPr>
        <w:t>Subsolidus</w:t>
      </w:r>
      <w:proofErr w:type="spellEnd"/>
      <w:r w:rsidRPr="001207CE">
        <w:rPr>
          <w:lang w:val="en-US"/>
        </w:rPr>
        <w:t xml:space="preserve"> phase relations</w:t>
      </w:r>
      <w:r>
        <w:rPr>
          <w:lang w:val="en-US"/>
        </w:rPr>
        <w:t xml:space="preserve"> of the ternary La-Co-A1 system // J. Alloy. Compd. 1996</w:t>
      </w:r>
      <w:r w:rsidR="00C928AF">
        <w:rPr>
          <w:lang w:val="en-US"/>
        </w:rPr>
        <w:t>.</w:t>
      </w:r>
      <w:r>
        <w:rPr>
          <w:lang w:val="en-US"/>
        </w:rPr>
        <w:t xml:space="preserve"> Vol. 239. P.</w:t>
      </w:r>
      <w:r w:rsidRPr="001207CE">
        <w:rPr>
          <w:lang w:val="en-US"/>
        </w:rPr>
        <w:t xml:space="preserve"> 83–87</w:t>
      </w:r>
      <w:r>
        <w:rPr>
          <w:lang w:val="en-US"/>
        </w:rPr>
        <w:t>.</w:t>
      </w:r>
    </w:p>
    <w:p w14:paraId="3486C755" w14:textId="0078BC9F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43888">
    <w:abstractNumId w:val="0"/>
  </w:num>
  <w:num w:numId="2" w16cid:durableId="1242182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207CE"/>
    <w:rsid w:val="00130241"/>
    <w:rsid w:val="001E61C2"/>
    <w:rsid w:val="001F0493"/>
    <w:rsid w:val="002264EE"/>
    <w:rsid w:val="0023307C"/>
    <w:rsid w:val="0031361E"/>
    <w:rsid w:val="0037526A"/>
    <w:rsid w:val="00391C38"/>
    <w:rsid w:val="003B76D6"/>
    <w:rsid w:val="004A26A3"/>
    <w:rsid w:val="004F0EDF"/>
    <w:rsid w:val="00522BF1"/>
    <w:rsid w:val="00587BEC"/>
    <w:rsid w:val="00590166"/>
    <w:rsid w:val="005B2105"/>
    <w:rsid w:val="005D022B"/>
    <w:rsid w:val="005E5BE9"/>
    <w:rsid w:val="0069427D"/>
    <w:rsid w:val="006F7A19"/>
    <w:rsid w:val="007213E1"/>
    <w:rsid w:val="00775389"/>
    <w:rsid w:val="00797838"/>
    <w:rsid w:val="007A647C"/>
    <w:rsid w:val="007C36D8"/>
    <w:rsid w:val="007F2744"/>
    <w:rsid w:val="00811451"/>
    <w:rsid w:val="00866013"/>
    <w:rsid w:val="008931BE"/>
    <w:rsid w:val="008C67E3"/>
    <w:rsid w:val="008D43E7"/>
    <w:rsid w:val="00921D45"/>
    <w:rsid w:val="009A66DB"/>
    <w:rsid w:val="009B2F80"/>
    <w:rsid w:val="009B3300"/>
    <w:rsid w:val="009F3380"/>
    <w:rsid w:val="009F6D14"/>
    <w:rsid w:val="00A02163"/>
    <w:rsid w:val="00A314FE"/>
    <w:rsid w:val="00B338C7"/>
    <w:rsid w:val="00B63BDF"/>
    <w:rsid w:val="00BF36F8"/>
    <w:rsid w:val="00BF4622"/>
    <w:rsid w:val="00C928AF"/>
    <w:rsid w:val="00CD00B1"/>
    <w:rsid w:val="00D22306"/>
    <w:rsid w:val="00D42542"/>
    <w:rsid w:val="00D8121C"/>
    <w:rsid w:val="00DD0DB0"/>
    <w:rsid w:val="00E02511"/>
    <w:rsid w:val="00E22189"/>
    <w:rsid w:val="00E737F3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3752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BC8727-1463-42AC-B2E3-68B44F70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Алексей Полевик</cp:lastModifiedBy>
  <cp:revision>2</cp:revision>
  <dcterms:created xsi:type="dcterms:W3CDTF">2024-03-20T09:19:00Z</dcterms:created>
  <dcterms:modified xsi:type="dcterms:W3CDTF">2024-03-20T09:19:00Z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