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FFBFB" w14:textId="1311B889" w:rsidR="0090026D" w:rsidRPr="00D13C58" w:rsidRDefault="0090026D" w:rsidP="0086704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D13C58">
        <w:rPr>
          <w:b/>
          <w:color w:val="000000"/>
        </w:rPr>
        <w:t xml:space="preserve">Система распознавания </w:t>
      </w:r>
      <w:r w:rsidR="0010683E" w:rsidRPr="00D13C58">
        <w:rPr>
          <w:b/>
          <w:color w:val="000000"/>
        </w:rPr>
        <w:t xml:space="preserve">алифатических </w:t>
      </w:r>
      <w:r w:rsidRPr="00D13C58">
        <w:rPr>
          <w:b/>
          <w:color w:val="000000"/>
        </w:rPr>
        <w:t>спиртов на основе фотокатализа на гибридных нанокомпозитах с переносом заряда</w:t>
      </w:r>
    </w:p>
    <w:p w14:paraId="00000002" w14:textId="1C66487D" w:rsidR="00130241" w:rsidRPr="00D13C58" w:rsidRDefault="003F1D9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D13C58">
        <w:rPr>
          <w:b/>
          <w:i/>
          <w:color w:val="000000"/>
        </w:rPr>
        <w:t>Скрыпник М.Ю.</w:t>
      </w:r>
    </w:p>
    <w:p w14:paraId="1B036CB6" w14:textId="77777777" w:rsidR="003F1D9C" w:rsidRPr="00D13C58" w:rsidRDefault="003F1D9C" w:rsidP="003F1D9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D13C58">
        <w:rPr>
          <w:i/>
          <w:color w:val="000000"/>
        </w:rPr>
        <w:t>Аспирант</w:t>
      </w:r>
      <w:r w:rsidR="00EB1F49" w:rsidRPr="00D13C58">
        <w:rPr>
          <w:i/>
          <w:color w:val="000000"/>
        </w:rPr>
        <w:t xml:space="preserve">, </w:t>
      </w:r>
      <w:r w:rsidRPr="00D13C58">
        <w:rPr>
          <w:i/>
          <w:color w:val="000000"/>
        </w:rPr>
        <w:t xml:space="preserve">1 год обучения </w:t>
      </w:r>
    </w:p>
    <w:p w14:paraId="00000004" w14:textId="3140B8EF" w:rsidR="00130241" w:rsidRPr="00D13C58" w:rsidRDefault="00EB1F49" w:rsidP="003F1D9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D13C58">
        <w:rPr>
          <w:i/>
          <w:color w:val="000000"/>
        </w:rPr>
        <w:t>Московский государственный университет имени М.В.</w:t>
      </w:r>
      <w:r w:rsidR="00921D45" w:rsidRPr="00D13C58">
        <w:rPr>
          <w:i/>
          <w:color w:val="000000"/>
        </w:rPr>
        <w:t xml:space="preserve"> </w:t>
      </w:r>
      <w:r w:rsidRPr="00D13C58">
        <w:rPr>
          <w:i/>
          <w:color w:val="000000"/>
        </w:rPr>
        <w:t>Ломоносова, </w:t>
      </w:r>
    </w:p>
    <w:p w14:paraId="00000005" w14:textId="75B0EDC8" w:rsidR="00130241" w:rsidRPr="00D13C58" w:rsidRDefault="0010683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D13C58">
        <w:rPr>
          <w:i/>
          <w:color w:val="000000"/>
        </w:rPr>
        <w:t>Х</w:t>
      </w:r>
      <w:r w:rsidR="00391C38" w:rsidRPr="00D13C58">
        <w:rPr>
          <w:i/>
          <w:color w:val="000000"/>
        </w:rPr>
        <w:t>имический</w:t>
      </w:r>
      <w:r w:rsidR="00EB1F49" w:rsidRPr="00D13C58">
        <w:rPr>
          <w:i/>
          <w:color w:val="000000"/>
        </w:rPr>
        <w:t xml:space="preserve"> факультет, Москва, Россия</w:t>
      </w:r>
    </w:p>
    <w:p w14:paraId="00000008" w14:textId="38F23B4F" w:rsidR="00130241" w:rsidRPr="00DA1E37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u w:val="single"/>
          <w:lang w:val="en-US"/>
        </w:rPr>
      </w:pPr>
      <w:r w:rsidRPr="00D13C58">
        <w:rPr>
          <w:i/>
          <w:color w:val="000000"/>
          <w:lang w:val="en-US"/>
        </w:rPr>
        <w:t>E</w:t>
      </w:r>
      <w:r w:rsidR="003B76D6" w:rsidRPr="00DA1E37">
        <w:rPr>
          <w:i/>
          <w:color w:val="000000"/>
          <w:lang w:val="en-US"/>
        </w:rPr>
        <w:t>-</w:t>
      </w:r>
      <w:r w:rsidRPr="00D13C58">
        <w:rPr>
          <w:i/>
          <w:color w:val="000000"/>
          <w:lang w:val="en-US"/>
        </w:rPr>
        <w:t>mail</w:t>
      </w:r>
      <w:r w:rsidRPr="00DA1E37">
        <w:rPr>
          <w:i/>
          <w:color w:val="000000"/>
          <w:lang w:val="en-US"/>
        </w:rPr>
        <w:t xml:space="preserve">: </w:t>
      </w:r>
      <w:r w:rsidR="00CC76C4" w:rsidRPr="00DA1E37">
        <w:rPr>
          <w:i/>
          <w:u w:val="single"/>
          <w:lang w:val="en-US"/>
        </w:rPr>
        <w:t>skrypnikmy@my.msu.ru</w:t>
      </w:r>
    </w:p>
    <w:p w14:paraId="022FC08C" w14:textId="54189498" w:rsidR="00A02163" w:rsidRPr="00D13C58" w:rsidRDefault="00184CB4" w:rsidP="00CC76C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num" w:pos="720"/>
        </w:tabs>
        <w:ind w:firstLine="397"/>
        <w:jc w:val="both"/>
        <w:rPr>
          <w:color w:val="000000"/>
        </w:rPr>
      </w:pPr>
      <w:r w:rsidRPr="00D13C58">
        <w:rPr>
          <w:color w:val="000000"/>
        </w:rPr>
        <w:t xml:space="preserve">Распознавание </w:t>
      </w:r>
      <w:r w:rsidR="000E559B" w:rsidRPr="00D13C58">
        <w:rPr>
          <w:color w:val="000000"/>
        </w:rPr>
        <w:t xml:space="preserve">органических </w:t>
      </w:r>
      <w:r w:rsidRPr="00D13C58">
        <w:rPr>
          <w:color w:val="000000"/>
        </w:rPr>
        <w:t>молекул в газовой фазе с помощью компактных и дешевых устройств является важной задачей</w:t>
      </w:r>
      <w:r w:rsidR="000E559B" w:rsidRPr="00D13C58">
        <w:rPr>
          <w:color w:val="000000"/>
        </w:rPr>
        <w:t xml:space="preserve"> в современных технологиях</w:t>
      </w:r>
      <w:r w:rsidR="00A63AA9" w:rsidRPr="00D13C58">
        <w:rPr>
          <w:color w:val="000000"/>
        </w:rPr>
        <w:t>.</w:t>
      </w:r>
      <w:r w:rsidR="00927B0B" w:rsidRPr="00D13C58">
        <w:rPr>
          <w:color w:val="000000"/>
        </w:rPr>
        <w:t xml:space="preserve"> </w:t>
      </w:r>
      <w:r w:rsidR="000E559B" w:rsidRPr="00D13C58">
        <w:rPr>
          <w:color w:val="000000"/>
        </w:rPr>
        <w:t>Живые организмы решают эту задачу с помощью биохимических реакций</w:t>
      </w:r>
      <w:r w:rsidR="0057052B" w:rsidRPr="00D13C58">
        <w:rPr>
          <w:color w:val="000000"/>
        </w:rPr>
        <w:t xml:space="preserve"> на обонятельных рецепторах</w:t>
      </w:r>
      <w:r w:rsidR="000E559B" w:rsidRPr="00D13C58">
        <w:rPr>
          <w:color w:val="000000"/>
        </w:rPr>
        <w:t>, обеспечивающих беспрецедентную селективность, что обуславливает распознавание запахов [1]. В технике</w:t>
      </w:r>
      <w:r w:rsidRPr="00D13C58">
        <w:rPr>
          <w:color w:val="000000"/>
        </w:rPr>
        <w:t xml:space="preserve"> </w:t>
      </w:r>
      <w:r w:rsidR="000E559B" w:rsidRPr="00D13C58">
        <w:rPr>
          <w:color w:val="000000"/>
        </w:rPr>
        <w:t xml:space="preserve">эта </w:t>
      </w:r>
      <w:r w:rsidRPr="00D13C58">
        <w:rPr>
          <w:color w:val="000000"/>
        </w:rPr>
        <w:t>задача решается с помощью полупроводниковых газовых сенсоров на основе оксидов металлов</w:t>
      </w:r>
      <w:r w:rsidR="000E559B" w:rsidRPr="00D13C58">
        <w:rPr>
          <w:color w:val="000000"/>
        </w:rPr>
        <w:t>.</w:t>
      </w:r>
      <w:r w:rsidRPr="00D13C58">
        <w:rPr>
          <w:color w:val="000000"/>
        </w:rPr>
        <w:t xml:space="preserve"> </w:t>
      </w:r>
      <w:r w:rsidR="000E559B" w:rsidRPr="00D13C58">
        <w:rPr>
          <w:color w:val="000000"/>
        </w:rPr>
        <w:t>О</w:t>
      </w:r>
      <w:r w:rsidRPr="00D13C58">
        <w:rPr>
          <w:color w:val="000000"/>
        </w:rPr>
        <w:t xml:space="preserve">днако реакция окисления </w:t>
      </w:r>
      <w:r w:rsidR="000E559B" w:rsidRPr="00D13C58">
        <w:rPr>
          <w:color w:val="000000"/>
        </w:rPr>
        <w:t xml:space="preserve">органических молекул </w:t>
      </w:r>
      <w:r w:rsidRPr="00D13C58">
        <w:rPr>
          <w:color w:val="000000"/>
        </w:rPr>
        <w:t>хемосорбированным кислородом, лежащая в основе их работы, требует высоких температур и</w:t>
      </w:r>
      <w:r w:rsidR="000E559B" w:rsidRPr="00D13C58">
        <w:rPr>
          <w:color w:val="000000"/>
        </w:rPr>
        <w:t xml:space="preserve">, самое главное, </w:t>
      </w:r>
      <w:r w:rsidRPr="00D13C58">
        <w:rPr>
          <w:color w:val="000000"/>
        </w:rPr>
        <w:t xml:space="preserve">имеет низкую селективность, фундаментально ограничивая использование газовых сенсоров. </w:t>
      </w:r>
      <w:r w:rsidR="000E559B" w:rsidRPr="00D13C58">
        <w:rPr>
          <w:color w:val="000000"/>
        </w:rPr>
        <w:t>В настоящей работе предложена новая концепция работы газового сенсора</w:t>
      </w:r>
      <w:r w:rsidR="00927B0B" w:rsidRPr="00D13C58">
        <w:rPr>
          <w:color w:val="000000"/>
        </w:rPr>
        <w:t xml:space="preserve"> </w:t>
      </w:r>
      <w:r w:rsidR="000E559B" w:rsidRPr="00D13C58">
        <w:rPr>
          <w:color w:val="000000"/>
        </w:rPr>
        <w:t>с использованием фотокатализа на квантовых точках (КТ)</w:t>
      </w:r>
      <w:r w:rsidR="00A63AA9" w:rsidRPr="00D13C58">
        <w:rPr>
          <w:color w:val="000000"/>
        </w:rPr>
        <w:t xml:space="preserve"> [2]</w:t>
      </w:r>
      <w:r w:rsidR="000E559B" w:rsidRPr="00D13C58">
        <w:rPr>
          <w:color w:val="000000"/>
        </w:rPr>
        <w:t xml:space="preserve"> с переносом </w:t>
      </w:r>
      <w:proofErr w:type="spellStart"/>
      <w:r w:rsidR="009375DC" w:rsidRPr="00D13C58">
        <w:rPr>
          <w:color w:val="000000"/>
        </w:rPr>
        <w:t>фотовозбужденных</w:t>
      </w:r>
      <w:proofErr w:type="spellEnd"/>
      <w:r w:rsidR="009375DC" w:rsidRPr="00D13C58">
        <w:rPr>
          <w:color w:val="000000"/>
        </w:rPr>
        <w:t xml:space="preserve"> </w:t>
      </w:r>
      <w:r w:rsidR="00175179" w:rsidRPr="00D13C58">
        <w:rPr>
          <w:color w:val="000000"/>
        </w:rPr>
        <w:t>электронов</w:t>
      </w:r>
      <w:r w:rsidR="000E559B" w:rsidRPr="00D13C58">
        <w:rPr>
          <w:color w:val="000000"/>
        </w:rPr>
        <w:t xml:space="preserve"> в транспортн</w:t>
      </w:r>
      <w:r w:rsidR="00175179" w:rsidRPr="00D13C58">
        <w:rPr>
          <w:color w:val="000000"/>
        </w:rPr>
        <w:t>ую</w:t>
      </w:r>
      <w:r w:rsidR="000E559B" w:rsidRPr="00D13C58">
        <w:rPr>
          <w:color w:val="000000"/>
        </w:rPr>
        <w:t xml:space="preserve"> </w:t>
      </w:r>
      <w:r w:rsidR="00175179" w:rsidRPr="00D13C58">
        <w:rPr>
          <w:color w:val="000000"/>
        </w:rPr>
        <w:t>матрицу</w:t>
      </w:r>
      <w:r w:rsidR="000E559B" w:rsidRPr="00D13C58">
        <w:rPr>
          <w:color w:val="000000"/>
        </w:rPr>
        <w:t xml:space="preserve"> оксидного полупроводника</w:t>
      </w:r>
      <w:r w:rsidR="0057052B" w:rsidRPr="00D13C58">
        <w:rPr>
          <w:color w:val="000000"/>
        </w:rPr>
        <w:t>, мимикрирующую обонятельные рецепторы</w:t>
      </w:r>
      <w:r w:rsidR="00A63AA9" w:rsidRPr="00D13C58">
        <w:rPr>
          <w:color w:val="000000"/>
        </w:rPr>
        <w:t>.</w:t>
      </w:r>
      <w:r w:rsidR="00CC76C4" w:rsidRPr="00D13C58">
        <w:rPr>
          <w:color w:val="000000"/>
        </w:rPr>
        <w:t xml:space="preserve"> </w:t>
      </w:r>
    </w:p>
    <w:p w14:paraId="0A77A6F1" w14:textId="2C3DB78C" w:rsidR="00CC76C4" w:rsidRPr="00D13C58" w:rsidRDefault="00CC76C4" w:rsidP="00CC76C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num" w:pos="720"/>
        </w:tabs>
        <w:ind w:firstLine="397"/>
        <w:jc w:val="both"/>
        <w:rPr>
          <w:color w:val="000000"/>
        </w:rPr>
      </w:pPr>
      <w:r w:rsidRPr="00D13C58">
        <w:rPr>
          <w:color w:val="000000"/>
        </w:rPr>
        <w:t xml:space="preserve">В данной работе </w:t>
      </w:r>
      <w:r w:rsidR="000E559B" w:rsidRPr="00D13C58">
        <w:rPr>
          <w:color w:val="000000"/>
        </w:rPr>
        <w:t>изучены</w:t>
      </w:r>
      <w:r w:rsidRPr="00D13C58">
        <w:rPr>
          <w:color w:val="000000"/>
        </w:rPr>
        <w:t xml:space="preserve"> </w:t>
      </w:r>
      <w:r w:rsidR="00184CB4" w:rsidRPr="00D13C58">
        <w:rPr>
          <w:color w:val="000000"/>
        </w:rPr>
        <w:t>гибридные нанокомпозиты</w:t>
      </w:r>
      <w:r w:rsidRPr="00D13C58">
        <w:rPr>
          <w:color w:val="000000"/>
        </w:rPr>
        <w:t xml:space="preserve"> на основе КТ </w:t>
      </w:r>
      <w:proofErr w:type="spellStart"/>
      <w:r w:rsidRPr="00D13C58">
        <w:rPr>
          <w:color w:val="000000"/>
          <w:lang w:val="en-US"/>
        </w:rPr>
        <w:t>CdSe</w:t>
      </w:r>
      <w:proofErr w:type="spellEnd"/>
      <w:r w:rsidRPr="00D13C58">
        <w:rPr>
          <w:color w:val="000000"/>
        </w:rPr>
        <w:t xml:space="preserve"> с органическими </w:t>
      </w:r>
      <w:proofErr w:type="spellStart"/>
      <w:r w:rsidRPr="00D13C58">
        <w:rPr>
          <w:color w:val="000000"/>
        </w:rPr>
        <w:t>лигандами</w:t>
      </w:r>
      <w:proofErr w:type="spellEnd"/>
      <w:r w:rsidR="008F2F19">
        <w:rPr>
          <w:color w:val="000000"/>
        </w:rPr>
        <w:t xml:space="preserve"> </w:t>
      </w:r>
      <w:r w:rsidRPr="00D13C58">
        <w:rPr>
          <w:color w:val="000000"/>
        </w:rPr>
        <w:t xml:space="preserve">и </w:t>
      </w:r>
      <w:proofErr w:type="spellStart"/>
      <w:r w:rsidRPr="00D13C58">
        <w:rPr>
          <w:color w:val="000000"/>
        </w:rPr>
        <w:t>нанодисперсных</w:t>
      </w:r>
      <w:proofErr w:type="spellEnd"/>
      <w:r w:rsidRPr="00D13C58">
        <w:rPr>
          <w:color w:val="000000"/>
        </w:rPr>
        <w:t xml:space="preserve"> порошков </w:t>
      </w:r>
      <w:proofErr w:type="spellStart"/>
      <w:r w:rsidRPr="00D13C58">
        <w:rPr>
          <w:color w:val="000000"/>
          <w:lang w:val="en-US"/>
        </w:rPr>
        <w:t>ZnO</w:t>
      </w:r>
      <w:proofErr w:type="spellEnd"/>
      <w:r w:rsidRPr="00D13C58">
        <w:rPr>
          <w:color w:val="000000"/>
        </w:rPr>
        <w:t xml:space="preserve"> и </w:t>
      </w:r>
      <w:proofErr w:type="spellStart"/>
      <w:r w:rsidRPr="00D13C58">
        <w:rPr>
          <w:color w:val="000000"/>
          <w:lang w:val="en-US"/>
        </w:rPr>
        <w:t>SnO</w:t>
      </w:r>
      <w:proofErr w:type="spellEnd"/>
      <w:r w:rsidRPr="00D13C58">
        <w:rPr>
          <w:color w:val="000000"/>
          <w:vertAlign w:val="subscript"/>
        </w:rPr>
        <w:t>2</w:t>
      </w:r>
      <w:r w:rsidR="00041A6A" w:rsidRPr="00D13C58">
        <w:rPr>
          <w:color w:val="000000"/>
        </w:rPr>
        <w:t xml:space="preserve">. В качестве модельной реакции выбрано фотоокисление </w:t>
      </w:r>
      <w:r w:rsidR="000E559B" w:rsidRPr="00D13C58">
        <w:rPr>
          <w:color w:val="000000"/>
        </w:rPr>
        <w:t xml:space="preserve">алифатических </w:t>
      </w:r>
      <w:r w:rsidR="00184CB4" w:rsidRPr="00D13C58">
        <w:rPr>
          <w:color w:val="000000"/>
        </w:rPr>
        <w:t>спиртов</w:t>
      </w:r>
      <w:r w:rsidR="00041A6A" w:rsidRPr="00D13C58">
        <w:rPr>
          <w:color w:val="000000"/>
        </w:rPr>
        <w:t xml:space="preserve"> без участия кислорода, окислителя и нагрева, которые обычно используются в реакции окисления</w:t>
      </w:r>
      <w:r w:rsidR="009375DC" w:rsidRPr="00D13C58">
        <w:rPr>
          <w:color w:val="000000"/>
        </w:rPr>
        <w:t xml:space="preserve"> хемосорбированным кислородом в традиционных газовых сенсорах</w:t>
      </w:r>
      <w:r w:rsidR="00041A6A" w:rsidRPr="00D13C58">
        <w:rPr>
          <w:color w:val="000000"/>
        </w:rPr>
        <w:t xml:space="preserve">. </w:t>
      </w:r>
    </w:p>
    <w:p w14:paraId="1177BEC6" w14:textId="2BF528E3" w:rsidR="00F71F2D" w:rsidRPr="00D13C58" w:rsidRDefault="009375DC" w:rsidP="00A63AA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num" w:pos="720"/>
        </w:tabs>
        <w:ind w:firstLine="397"/>
        <w:jc w:val="both"/>
        <w:rPr>
          <w:color w:val="000000"/>
        </w:rPr>
      </w:pPr>
      <w:r w:rsidRPr="00D13C58">
        <w:rPr>
          <w:color w:val="000000"/>
        </w:rPr>
        <w:t xml:space="preserve">КТ </w:t>
      </w:r>
      <w:proofErr w:type="spellStart"/>
      <w:r w:rsidRPr="00D13C58">
        <w:rPr>
          <w:color w:val="000000"/>
          <w:lang w:val="en-US"/>
        </w:rPr>
        <w:t>CdSe</w:t>
      </w:r>
      <w:proofErr w:type="spellEnd"/>
      <w:r w:rsidRPr="00D13C58">
        <w:rPr>
          <w:color w:val="000000"/>
        </w:rPr>
        <w:t xml:space="preserve"> </w:t>
      </w:r>
      <w:r w:rsidR="00041A6A" w:rsidRPr="00D13C58">
        <w:rPr>
          <w:color w:val="000000"/>
        </w:rPr>
        <w:t xml:space="preserve">синтезированы с использованием коллоидного метода с тщательным контролем размеров с помощью оптической спектроскопии. </w:t>
      </w:r>
      <w:r w:rsidR="00B36B98" w:rsidRPr="00D13C58">
        <w:rPr>
          <w:color w:val="000000"/>
        </w:rPr>
        <w:t xml:space="preserve">Нативные </w:t>
      </w:r>
      <w:proofErr w:type="spellStart"/>
      <w:r w:rsidR="00B36B98" w:rsidRPr="00D13C58">
        <w:rPr>
          <w:color w:val="000000"/>
        </w:rPr>
        <w:t>лиганды</w:t>
      </w:r>
      <w:proofErr w:type="spellEnd"/>
      <w:r w:rsidR="00B36B98" w:rsidRPr="00D13C58">
        <w:rPr>
          <w:color w:val="000000"/>
        </w:rPr>
        <w:t xml:space="preserve"> длинноцепочечной олеиновой кислоты на поверхности КТ были обмен</w:t>
      </w:r>
      <w:r w:rsidR="00D13C58" w:rsidRPr="00D13C58">
        <w:rPr>
          <w:color w:val="000000"/>
        </w:rPr>
        <w:t>я</w:t>
      </w:r>
      <w:r w:rsidR="00B36B98" w:rsidRPr="00D13C58">
        <w:rPr>
          <w:color w:val="000000"/>
        </w:rPr>
        <w:t xml:space="preserve">ны на ряд короткоцепочечных молекул, содержащих </w:t>
      </w:r>
      <w:proofErr w:type="spellStart"/>
      <w:r w:rsidR="00B36B98" w:rsidRPr="00D13C58">
        <w:rPr>
          <w:color w:val="000000"/>
        </w:rPr>
        <w:t>сульфигидридную</w:t>
      </w:r>
      <w:proofErr w:type="spellEnd"/>
      <w:r w:rsidR="00B36B98" w:rsidRPr="00D13C58">
        <w:rPr>
          <w:color w:val="000000"/>
        </w:rPr>
        <w:t xml:space="preserve"> группу для связывания с поверхност</w:t>
      </w:r>
      <w:r w:rsidR="00C86A2F" w:rsidRPr="00D13C58">
        <w:rPr>
          <w:color w:val="000000"/>
        </w:rPr>
        <w:t>ью</w:t>
      </w:r>
      <w:r w:rsidR="00B36B98" w:rsidRPr="00D13C58">
        <w:rPr>
          <w:color w:val="000000"/>
        </w:rPr>
        <w:t xml:space="preserve"> КТ </w:t>
      </w:r>
      <w:proofErr w:type="spellStart"/>
      <w:r w:rsidR="00B36B98" w:rsidRPr="00D13C58">
        <w:rPr>
          <w:color w:val="000000"/>
          <w:lang w:val="en-US"/>
        </w:rPr>
        <w:t>CdSe</w:t>
      </w:r>
      <w:proofErr w:type="spellEnd"/>
      <w:r w:rsidR="00B36B98" w:rsidRPr="00D13C58">
        <w:rPr>
          <w:color w:val="000000"/>
        </w:rPr>
        <w:t xml:space="preserve"> и карбоксильную группу для связывания с поверхностью ок</w:t>
      </w:r>
      <w:r w:rsidR="00C86A2F" w:rsidRPr="00D13C58">
        <w:rPr>
          <w:color w:val="000000"/>
        </w:rPr>
        <w:t>с</w:t>
      </w:r>
      <w:r w:rsidR="00B36B98" w:rsidRPr="00D13C58">
        <w:rPr>
          <w:color w:val="000000"/>
        </w:rPr>
        <w:t xml:space="preserve">ида металла. </w:t>
      </w:r>
      <w:r w:rsidR="00041A6A" w:rsidRPr="00D13C58">
        <w:rPr>
          <w:color w:val="000000"/>
        </w:rPr>
        <w:t xml:space="preserve">Фотокатализатор получен путем иммобилизации </w:t>
      </w:r>
      <w:r w:rsidRPr="00D13C58">
        <w:rPr>
          <w:color w:val="000000"/>
        </w:rPr>
        <w:t xml:space="preserve">и химического связывания </w:t>
      </w:r>
      <w:r w:rsidR="00041A6A" w:rsidRPr="00D13C58">
        <w:rPr>
          <w:color w:val="000000"/>
        </w:rPr>
        <w:t xml:space="preserve">КТ на поверхности </w:t>
      </w:r>
      <w:r w:rsidR="00C86A2F" w:rsidRPr="00D13C58">
        <w:rPr>
          <w:color w:val="000000"/>
        </w:rPr>
        <w:t xml:space="preserve">матрицы ультрадисперсного </w:t>
      </w:r>
      <w:r w:rsidR="00041A6A" w:rsidRPr="00D13C58">
        <w:rPr>
          <w:color w:val="000000"/>
        </w:rPr>
        <w:t xml:space="preserve">оксида металла. </w:t>
      </w:r>
      <w:r w:rsidRPr="00D13C58">
        <w:rPr>
          <w:color w:val="000000"/>
        </w:rPr>
        <w:t>Фотохимические</w:t>
      </w:r>
      <w:r w:rsidR="00041A6A" w:rsidRPr="00D13C58">
        <w:rPr>
          <w:color w:val="000000"/>
        </w:rPr>
        <w:t xml:space="preserve"> реакции, прои</w:t>
      </w:r>
      <w:r w:rsidR="00F71F2D" w:rsidRPr="00D13C58">
        <w:rPr>
          <w:color w:val="000000"/>
        </w:rPr>
        <w:t>сходящ</w:t>
      </w:r>
      <w:r w:rsidRPr="00D13C58">
        <w:rPr>
          <w:color w:val="000000"/>
        </w:rPr>
        <w:t>ие</w:t>
      </w:r>
      <w:r w:rsidR="00F71F2D" w:rsidRPr="00D13C58">
        <w:rPr>
          <w:color w:val="000000"/>
        </w:rPr>
        <w:t xml:space="preserve"> на поверхности системы, </w:t>
      </w:r>
      <w:r w:rsidRPr="00D13C58">
        <w:rPr>
          <w:color w:val="000000"/>
        </w:rPr>
        <w:t>детектировались</w:t>
      </w:r>
      <w:r w:rsidR="00F71F2D" w:rsidRPr="00D13C58">
        <w:rPr>
          <w:color w:val="000000"/>
        </w:rPr>
        <w:t xml:space="preserve"> путем контроля сопротивления оксидной матрицы. Проведено исследование взаимодействия поверхности </w:t>
      </w:r>
      <w:r w:rsidR="00C86A2F" w:rsidRPr="00D13C58">
        <w:rPr>
          <w:color w:val="000000"/>
        </w:rPr>
        <w:t xml:space="preserve">фотокатализатора </w:t>
      </w:r>
      <w:r w:rsidR="00F71F2D" w:rsidRPr="00D13C58">
        <w:rPr>
          <w:color w:val="000000"/>
        </w:rPr>
        <w:t xml:space="preserve">с газовой фазой на примере метанола и этанола. </w:t>
      </w:r>
      <w:r w:rsidR="00C86A2F" w:rsidRPr="00D13C58">
        <w:rPr>
          <w:color w:val="000000"/>
        </w:rPr>
        <w:t>Для контроля электрического сопротивления изготовлены прототипы устройств п</w:t>
      </w:r>
      <w:r w:rsidR="00D13C58" w:rsidRPr="00D13C58">
        <w:rPr>
          <w:color w:val="000000"/>
        </w:rPr>
        <w:t>утем</w:t>
      </w:r>
      <w:r w:rsidR="00C86A2F" w:rsidRPr="00D13C58">
        <w:rPr>
          <w:color w:val="000000"/>
        </w:rPr>
        <w:t xml:space="preserve"> нанесени</w:t>
      </w:r>
      <w:r w:rsidR="00D13C58" w:rsidRPr="00D13C58">
        <w:rPr>
          <w:color w:val="000000"/>
        </w:rPr>
        <w:t>я</w:t>
      </w:r>
      <w:r w:rsidR="00C86A2F" w:rsidRPr="00D13C58">
        <w:rPr>
          <w:color w:val="000000"/>
        </w:rPr>
        <w:t xml:space="preserve"> фотокатализатора на микроэлектронный чип. </w:t>
      </w:r>
      <w:r w:rsidR="00F71F2D" w:rsidRPr="00D13C58">
        <w:rPr>
          <w:color w:val="000000"/>
        </w:rPr>
        <w:t>Образцы</w:t>
      </w:r>
      <w:r w:rsidR="00B537C7" w:rsidRPr="00D13C58">
        <w:rPr>
          <w:color w:val="000000"/>
        </w:rPr>
        <w:t xml:space="preserve"> </w:t>
      </w:r>
      <w:r w:rsidR="00B537C7" w:rsidRPr="00D13C58">
        <w:rPr>
          <w:color w:val="000000"/>
          <w:lang w:val="en-US"/>
        </w:rPr>
        <w:t>ZnO</w:t>
      </w:r>
      <w:r w:rsidR="00B537C7" w:rsidRPr="00D13C58">
        <w:rPr>
          <w:color w:val="000000"/>
        </w:rPr>
        <w:t xml:space="preserve"> и </w:t>
      </w:r>
      <w:r w:rsidR="00B537C7" w:rsidRPr="00D13C58">
        <w:rPr>
          <w:color w:val="000000"/>
          <w:lang w:val="en-US"/>
        </w:rPr>
        <w:t>SnO</w:t>
      </w:r>
      <w:r w:rsidR="00B537C7" w:rsidRPr="00D13C58">
        <w:rPr>
          <w:color w:val="000000"/>
          <w:vertAlign w:val="subscript"/>
        </w:rPr>
        <w:t>2</w:t>
      </w:r>
      <w:r w:rsidR="00F71F2D" w:rsidRPr="00D13C58">
        <w:rPr>
          <w:color w:val="000000"/>
        </w:rPr>
        <w:t>, модифицированные КТ</w:t>
      </w:r>
      <w:r w:rsidR="00B537C7" w:rsidRPr="00D13C58">
        <w:rPr>
          <w:color w:val="000000"/>
        </w:rPr>
        <w:t>,</w:t>
      </w:r>
      <w:r w:rsidR="00F71F2D" w:rsidRPr="00D13C58">
        <w:rPr>
          <w:color w:val="000000"/>
        </w:rPr>
        <w:t xml:space="preserve"> имеют меньшее базовое сопротивление, что обусловлено переходом электронов из КТ в матрицу оксида.  При введении </w:t>
      </w:r>
      <w:r w:rsidR="00B537C7" w:rsidRPr="00D13C58">
        <w:rPr>
          <w:color w:val="000000"/>
        </w:rPr>
        <w:t xml:space="preserve">100-1000 </w:t>
      </w:r>
      <w:r w:rsidR="00B537C7" w:rsidRPr="00D13C58">
        <w:rPr>
          <w:color w:val="000000"/>
          <w:lang w:val="en-US"/>
        </w:rPr>
        <w:t>ppm</w:t>
      </w:r>
      <w:r w:rsidR="00B537C7" w:rsidRPr="00D13C58">
        <w:rPr>
          <w:color w:val="000000"/>
        </w:rPr>
        <w:t xml:space="preserve"> </w:t>
      </w:r>
      <w:r w:rsidR="00460944" w:rsidRPr="00D13C58">
        <w:rPr>
          <w:color w:val="000000"/>
        </w:rPr>
        <w:t xml:space="preserve">паров </w:t>
      </w:r>
      <w:r w:rsidR="00B537C7" w:rsidRPr="00D13C58">
        <w:rPr>
          <w:color w:val="000000"/>
        </w:rPr>
        <w:t>анализируемого спирта</w:t>
      </w:r>
      <w:r w:rsidR="00F71F2D" w:rsidRPr="00D13C58">
        <w:rPr>
          <w:color w:val="000000"/>
        </w:rPr>
        <w:t xml:space="preserve"> наблюдается </w:t>
      </w:r>
      <w:r w:rsidR="00460944" w:rsidRPr="00D13C58">
        <w:rPr>
          <w:color w:val="000000"/>
        </w:rPr>
        <w:t xml:space="preserve">большая амплитуда увеличения сопротивления по сравнению с инертной атмосферой, что определяется взаимодействием </w:t>
      </w:r>
      <w:proofErr w:type="spellStart"/>
      <w:r w:rsidR="00460944" w:rsidRPr="00D13C58">
        <w:rPr>
          <w:color w:val="000000"/>
        </w:rPr>
        <w:t>фотовозбужденной</w:t>
      </w:r>
      <w:proofErr w:type="spellEnd"/>
      <w:r w:rsidR="00460944" w:rsidRPr="00D13C58">
        <w:rPr>
          <w:color w:val="000000"/>
        </w:rPr>
        <w:t xml:space="preserve"> дырки с </w:t>
      </w:r>
      <w:r w:rsidR="00B537C7" w:rsidRPr="00D13C58">
        <w:rPr>
          <w:color w:val="000000"/>
        </w:rPr>
        <w:t>молекулами</w:t>
      </w:r>
      <w:r w:rsidR="00460944" w:rsidRPr="00D13C58">
        <w:rPr>
          <w:color w:val="000000"/>
        </w:rPr>
        <w:t xml:space="preserve"> </w:t>
      </w:r>
      <w:r w:rsidR="00485715" w:rsidRPr="00D13C58">
        <w:rPr>
          <w:color w:val="000000"/>
        </w:rPr>
        <w:t>спирта</w:t>
      </w:r>
      <w:r w:rsidR="00460944" w:rsidRPr="00D13C58">
        <w:rPr>
          <w:color w:val="000000"/>
        </w:rPr>
        <w:t>. Также и</w:t>
      </w:r>
      <w:r w:rsidR="00F71F2D" w:rsidRPr="00D13C58">
        <w:rPr>
          <w:color w:val="000000"/>
        </w:rPr>
        <w:t>сследован</w:t>
      </w:r>
      <w:r w:rsidR="00460944" w:rsidRPr="00D13C58">
        <w:rPr>
          <w:color w:val="000000"/>
        </w:rPr>
        <w:t>а</w:t>
      </w:r>
      <w:r w:rsidR="00F71F2D" w:rsidRPr="00D13C58">
        <w:rPr>
          <w:color w:val="000000"/>
        </w:rPr>
        <w:t xml:space="preserve"> к</w:t>
      </w:r>
      <w:r w:rsidR="00F71F2D" w:rsidRPr="00D13C58">
        <w:t>онцентрационная зависимость на разные соотношения метанола</w:t>
      </w:r>
      <w:r w:rsidR="00460944" w:rsidRPr="00D13C58">
        <w:t>. Изучена зависимость сенсорного отклика от расстояния КТ – матрица оксида металла</w:t>
      </w:r>
      <w:r w:rsidR="00A63AA9" w:rsidRPr="00D13C58">
        <w:t xml:space="preserve"> путем изменения </w:t>
      </w:r>
      <w:r w:rsidR="00C86A2F" w:rsidRPr="00D13C58">
        <w:t xml:space="preserve">длины цепи </w:t>
      </w:r>
      <w:r w:rsidR="00A63AA9" w:rsidRPr="00D13C58">
        <w:t xml:space="preserve">органического </w:t>
      </w:r>
      <w:proofErr w:type="spellStart"/>
      <w:r w:rsidR="00A63AA9" w:rsidRPr="00D13C58">
        <w:t>лиганда</w:t>
      </w:r>
      <w:proofErr w:type="spellEnd"/>
      <w:r w:rsidR="00460944" w:rsidRPr="00D13C58">
        <w:t xml:space="preserve">, </w:t>
      </w:r>
      <w:r w:rsidR="00927B0B" w:rsidRPr="00D13C58">
        <w:t xml:space="preserve">также </w:t>
      </w:r>
      <w:r w:rsidR="00A63AA9" w:rsidRPr="00D13C58">
        <w:t xml:space="preserve">исследовано </w:t>
      </w:r>
      <w:r w:rsidR="00460944" w:rsidRPr="00D13C58">
        <w:t>влияние</w:t>
      </w:r>
      <w:r w:rsidR="00A63AA9" w:rsidRPr="00D13C58">
        <w:t xml:space="preserve"> </w:t>
      </w:r>
      <w:r w:rsidR="00B537C7" w:rsidRPr="00D13C58">
        <w:t>координации</w:t>
      </w:r>
      <w:r w:rsidR="00460944" w:rsidRPr="00D13C58">
        <w:t xml:space="preserve"> </w:t>
      </w:r>
      <w:proofErr w:type="spellStart"/>
      <w:r w:rsidR="00B537C7" w:rsidRPr="00D13C58">
        <w:t>лигандов</w:t>
      </w:r>
      <w:proofErr w:type="spellEnd"/>
      <w:r w:rsidR="00460944" w:rsidRPr="00D13C58">
        <w:t xml:space="preserve"> (</w:t>
      </w:r>
      <w:proofErr w:type="spellStart"/>
      <w:r w:rsidR="00460944" w:rsidRPr="00D13C58">
        <w:t>карбоксилатное</w:t>
      </w:r>
      <w:proofErr w:type="spellEnd"/>
      <w:r w:rsidR="00460944" w:rsidRPr="00D13C58">
        <w:t xml:space="preserve"> и </w:t>
      </w:r>
      <w:proofErr w:type="spellStart"/>
      <w:r w:rsidR="00460944" w:rsidRPr="00D13C58">
        <w:t>тиолатное</w:t>
      </w:r>
      <w:proofErr w:type="spellEnd"/>
      <w:r w:rsidR="00460944" w:rsidRPr="00D13C58">
        <w:t>), доказан процесс фотоокисления спиртов фотокатализаторами</w:t>
      </w:r>
      <w:r w:rsidR="00A63AA9" w:rsidRPr="00D13C58">
        <w:t xml:space="preserve"> с д</w:t>
      </w:r>
      <w:r w:rsidR="00460944" w:rsidRPr="00D13C58">
        <w:t>етальн</w:t>
      </w:r>
      <w:r w:rsidR="00A63AA9" w:rsidRPr="00D13C58">
        <w:t>ым</w:t>
      </w:r>
      <w:r w:rsidR="00460944" w:rsidRPr="00D13C58">
        <w:t xml:space="preserve"> анализ</w:t>
      </w:r>
      <w:r w:rsidR="00A63AA9" w:rsidRPr="00D13C58">
        <w:t>ом</w:t>
      </w:r>
      <w:r w:rsidR="00460944" w:rsidRPr="00D13C58">
        <w:t xml:space="preserve"> продуктов фотокатализа с помощью ИК-, </w:t>
      </w:r>
      <w:r w:rsidR="00485715" w:rsidRPr="00D13C58">
        <w:rPr>
          <w:lang w:val="en-US"/>
        </w:rPr>
        <w:t>DRIFT</w:t>
      </w:r>
      <w:r w:rsidR="00485715" w:rsidRPr="00D13C58">
        <w:t xml:space="preserve">- и </w:t>
      </w:r>
      <w:r w:rsidR="00460944" w:rsidRPr="00D13C58">
        <w:t>ЯМР-спектроскопии.</w:t>
      </w:r>
    </w:p>
    <w:p w14:paraId="1F60EB77" w14:textId="7DC8C1C7" w:rsidR="004A26A3" w:rsidRPr="00D13C58" w:rsidRDefault="00A63AA9" w:rsidP="00A63AA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bCs/>
          <w:color w:val="000000"/>
        </w:rPr>
      </w:pPr>
      <w:r w:rsidRPr="00D13C58">
        <w:rPr>
          <w:b/>
          <w:bCs/>
          <w:color w:val="000000"/>
        </w:rPr>
        <w:t>Литература</w:t>
      </w:r>
    </w:p>
    <w:p w14:paraId="498653E7" w14:textId="3466A304" w:rsidR="00485715" w:rsidRPr="00D13C58" w:rsidRDefault="00A63AA9" w:rsidP="0048571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D13C58">
        <w:rPr>
          <w:color w:val="000000"/>
        </w:rPr>
        <w:t>1.</w:t>
      </w:r>
      <w:r w:rsidR="00485715" w:rsidRPr="00D13C58">
        <w:rPr>
          <w:color w:val="000000"/>
        </w:rPr>
        <w:t xml:space="preserve"> </w:t>
      </w:r>
      <w:proofErr w:type="spellStart"/>
      <w:r w:rsidR="00485715" w:rsidRPr="00D13C58">
        <w:rPr>
          <w:color w:val="000000"/>
          <w:lang w:val="en-US"/>
        </w:rPr>
        <w:t>Bushdid</w:t>
      </w:r>
      <w:proofErr w:type="spellEnd"/>
      <w:r w:rsidRPr="00D13C58">
        <w:rPr>
          <w:color w:val="000000"/>
        </w:rPr>
        <w:t xml:space="preserve"> </w:t>
      </w:r>
      <w:r w:rsidR="00485715" w:rsidRPr="00D13C58">
        <w:rPr>
          <w:color w:val="000000"/>
          <w:lang w:val="en-US"/>
        </w:rPr>
        <w:t>C</w:t>
      </w:r>
      <w:r w:rsidR="00485715" w:rsidRPr="00D13C58">
        <w:rPr>
          <w:color w:val="000000"/>
        </w:rPr>
        <w:t xml:space="preserve">. </w:t>
      </w:r>
      <w:r w:rsidRPr="00D13C58">
        <w:rPr>
          <w:color w:val="000000"/>
          <w:lang w:val="en-US"/>
        </w:rPr>
        <w:t>et</w:t>
      </w:r>
      <w:r w:rsidRPr="00D13C58">
        <w:rPr>
          <w:color w:val="000000"/>
        </w:rPr>
        <w:t xml:space="preserve"> </w:t>
      </w:r>
      <w:r w:rsidRPr="00D13C58">
        <w:rPr>
          <w:color w:val="000000"/>
          <w:lang w:val="en-US"/>
        </w:rPr>
        <w:t>al</w:t>
      </w:r>
      <w:r w:rsidRPr="00D13C58">
        <w:rPr>
          <w:color w:val="000000"/>
        </w:rPr>
        <w:t xml:space="preserve">. </w:t>
      </w:r>
      <w:r w:rsidR="00485715" w:rsidRPr="00D13C58">
        <w:rPr>
          <w:color w:val="000000"/>
          <w:lang w:val="en-US"/>
        </w:rPr>
        <w:t>Humans can discriminate more than 1 trillion olfactory stimuli.</w:t>
      </w:r>
      <w:r w:rsidRPr="00D13C58">
        <w:rPr>
          <w:color w:val="000000"/>
          <w:lang w:val="en-US"/>
        </w:rPr>
        <w:t xml:space="preserve"> // </w:t>
      </w:r>
      <w:r w:rsidR="00485715" w:rsidRPr="00D13C58">
        <w:rPr>
          <w:color w:val="000000"/>
          <w:lang w:val="en-US"/>
        </w:rPr>
        <w:t>Science. 2014. Vol</w:t>
      </w:r>
      <w:r w:rsidR="00E84CAF">
        <w:rPr>
          <w:color w:val="000000"/>
          <w:lang w:val="en-US"/>
        </w:rPr>
        <w:t>.</w:t>
      </w:r>
      <w:r w:rsidR="00485715" w:rsidRPr="00D13C58">
        <w:rPr>
          <w:color w:val="000000"/>
          <w:lang w:val="en-US"/>
        </w:rPr>
        <w:t xml:space="preserve"> 343</w:t>
      </w:r>
      <w:r w:rsidR="00E84CAF">
        <w:rPr>
          <w:color w:val="000000"/>
          <w:lang w:val="en-US"/>
        </w:rPr>
        <w:t>.</w:t>
      </w:r>
      <w:r w:rsidR="00485715" w:rsidRPr="00D13C58">
        <w:rPr>
          <w:color w:val="000000"/>
          <w:lang w:val="en-US"/>
        </w:rPr>
        <w:t xml:space="preserve"> №</w:t>
      </w:r>
      <w:r w:rsidR="00E84CAF">
        <w:rPr>
          <w:color w:val="000000"/>
          <w:lang w:val="en-US"/>
        </w:rPr>
        <w:t>.</w:t>
      </w:r>
      <w:r w:rsidR="00485715" w:rsidRPr="00D13C58">
        <w:rPr>
          <w:color w:val="000000"/>
          <w:lang w:val="en-US"/>
        </w:rPr>
        <w:t xml:space="preserve"> 6177</w:t>
      </w:r>
      <w:r w:rsidR="00E84CAF">
        <w:rPr>
          <w:color w:val="000000"/>
          <w:lang w:val="en-US"/>
        </w:rPr>
        <w:t>.</w:t>
      </w:r>
      <w:r w:rsidR="00485715" w:rsidRPr="00D13C58">
        <w:rPr>
          <w:color w:val="000000"/>
          <w:lang w:val="en-US"/>
        </w:rPr>
        <w:t xml:space="preserve"> </w:t>
      </w:r>
      <w:r w:rsidR="00E84CAF">
        <w:rPr>
          <w:color w:val="000000"/>
          <w:lang w:val="en-US"/>
        </w:rPr>
        <w:t>P</w:t>
      </w:r>
      <w:r w:rsidR="00485715" w:rsidRPr="00D13C58">
        <w:rPr>
          <w:color w:val="000000"/>
          <w:lang w:val="en-US"/>
        </w:rPr>
        <w:t>. 1370-1372.</w:t>
      </w:r>
    </w:p>
    <w:p w14:paraId="5884F184" w14:textId="0449FDB8" w:rsidR="00A63AA9" w:rsidRPr="00A63AA9" w:rsidRDefault="00A63AA9" w:rsidP="00A63AA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D13C58">
        <w:rPr>
          <w:color w:val="000000"/>
          <w:lang w:val="en-US"/>
        </w:rPr>
        <w:t>2.</w:t>
      </w:r>
      <w:r w:rsidR="00485715" w:rsidRPr="00D13C58">
        <w:rPr>
          <w:color w:val="000000"/>
          <w:lang w:val="en-US"/>
        </w:rPr>
        <w:t xml:space="preserve"> </w:t>
      </w:r>
      <w:r w:rsidRPr="00D13C58">
        <w:rPr>
          <w:color w:val="000000"/>
          <w:lang w:val="en-US"/>
        </w:rPr>
        <w:t>Yuan Y. et al. Quantum dot photocatalysts for organic transformations // J</w:t>
      </w:r>
      <w:r w:rsidR="005B1414">
        <w:rPr>
          <w:color w:val="000000"/>
          <w:lang w:val="en-US"/>
        </w:rPr>
        <w:t>.</w:t>
      </w:r>
      <w:r w:rsidRPr="00D13C58">
        <w:rPr>
          <w:color w:val="000000"/>
          <w:lang w:val="en-US"/>
        </w:rPr>
        <w:t xml:space="preserve"> Phys</w:t>
      </w:r>
      <w:r w:rsidR="005B1414">
        <w:rPr>
          <w:color w:val="000000"/>
          <w:lang w:val="en-US"/>
        </w:rPr>
        <w:t>.</w:t>
      </w:r>
      <w:r w:rsidRPr="00D13C58">
        <w:rPr>
          <w:color w:val="000000"/>
          <w:lang w:val="en-US"/>
        </w:rPr>
        <w:t xml:space="preserve"> Chem</w:t>
      </w:r>
      <w:r w:rsidR="005B1414">
        <w:rPr>
          <w:color w:val="000000"/>
          <w:lang w:val="en-US"/>
        </w:rPr>
        <w:t>.</w:t>
      </w:r>
      <w:r w:rsidRPr="00D13C58">
        <w:rPr>
          <w:color w:val="000000"/>
          <w:lang w:val="en-US"/>
        </w:rPr>
        <w:t xml:space="preserve"> Let. 2021. Vol. 12. №. 30</w:t>
      </w:r>
      <w:r w:rsidR="00E84CAF">
        <w:rPr>
          <w:color w:val="000000"/>
          <w:lang w:val="en-US"/>
        </w:rPr>
        <w:t>.</w:t>
      </w:r>
      <w:r w:rsidRPr="00D13C58">
        <w:rPr>
          <w:color w:val="000000"/>
          <w:lang w:val="en-US"/>
        </w:rPr>
        <w:t xml:space="preserve"> P. 7180-7193</w:t>
      </w:r>
      <w:r w:rsidRPr="00A63AA9">
        <w:rPr>
          <w:color w:val="000000"/>
          <w:lang w:val="en-US"/>
        </w:rPr>
        <w:t>.</w:t>
      </w:r>
    </w:p>
    <w:sectPr w:rsidR="00A63AA9" w:rsidRPr="00A63AA9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6F666B"/>
    <w:multiLevelType w:val="multilevel"/>
    <w:tmpl w:val="D258F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6645021"/>
    <w:multiLevelType w:val="multilevel"/>
    <w:tmpl w:val="AB100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6D436F"/>
    <w:multiLevelType w:val="hybridMultilevel"/>
    <w:tmpl w:val="33A6E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195290">
    <w:abstractNumId w:val="2"/>
  </w:num>
  <w:num w:numId="2" w16cid:durableId="298656977">
    <w:abstractNumId w:val="3"/>
  </w:num>
  <w:num w:numId="3" w16cid:durableId="1913005524">
    <w:abstractNumId w:val="1"/>
  </w:num>
  <w:num w:numId="4" w16cid:durableId="407307984">
    <w:abstractNumId w:val="0"/>
  </w:num>
  <w:num w:numId="5" w16cid:durableId="19883910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241"/>
    <w:rsid w:val="00041A6A"/>
    <w:rsid w:val="00063966"/>
    <w:rsid w:val="00086081"/>
    <w:rsid w:val="000C2DC4"/>
    <w:rsid w:val="000E559B"/>
    <w:rsid w:val="00101A1C"/>
    <w:rsid w:val="00103657"/>
    <w:rsid w:val="00106375"/>
    <w:rsid w:val="0010683E"/>
    <w:rsid w:val="00116478"/>
    <w:rsid w:val="00130241"/>
    <w:rsid w:val="00175179"/>
    <w:rsid w:val="00184CB4"/>
    <w:rsid w:val="001E61C2"/>
    <w:rsid w:val="001F0493"/>
    <w:rsid w:val="002264EE"/>
    <w:rsid w:val="0023307C"/>
    <w:rsid w:val="0031361E"/>
    <w:rsid w:val="00391C38"/>
    <w:rsid w:val="003B76D6"/>
    <w:rsid w:val="003F1D9C"/>
    <w:rsid w:val="00460944"/>
    <w:rsid w:val="00485715"/>
    <w:rsid w:val="004A26A3"/>
    <w:rsid w:val="004B772E"/>
    <w:rsid w:val="004F0EDF"/>
    <w:rsid w:val="00522BF1"/>
    <w:rsid w:val="00552218"/>
    <w:rsid w:val="0057052B"/>
    <w:rsid w:val="00590166"/>
    <w:rsid w:val="005B1414"/>
    <w:rsid w:val="005D022B"/>
    <w:rsid w:val="005E5BE9"/>
    <w:rsid w:val="00611181"/>
    <w:rsid w:val="006523BC"/>
    <w:rsid w:val="0069427D"/>
    <w:rsid w:val="006B1744"/>
    <w:rsid w:val="006F7A19"/>
    <w:rsid w:val="007213E1"/>
    <w:rsid w:val="00775389"/>
    <w:rsid w:val="00797838"/>
    <w:rsid w:val="007C36D8"/>
    <w:rsid w:val="007F2744"/>
    <w:rsid w:val="00867047"/>
    <w:rsid w:val="008931BE"/>
    <w:rsid w:val="008C67E3"/>
    <w:rsid w:val="008F2F19"/>
    <w:rsid w:val="0090026D"/>
    <w:rsid w:val="00921D45"/>
    <w:rsid w:val="00927B0B"/>
    <w:rsid w:val="009375DC"/>
    <w:rsid w:val="009963C3"/>
    <w:rsid w:val="009A66DB"/>
    <w:rsid w:val="009B2F80"/>
    <w:rsid w:val="009B3300"/>
    <w:rsid w:val="009F3380"/>
    <w:rsid w:val="00A02163"/>
    <w:rsid w:val="00A314FE"/>
    <w:rsid w:val="00A63AA9"/>
    <w:rsid w:val="00B36B98"/>
    <w:rsid w:val="00B537C7"/>
    <w:rsid w:val="00BF36F8"/>
    <w:rsid w:val="00BF4622"/>
    <w:rsid w:val="00C86A2F"/>
    <w:rsid w:val="00CC76C4"/>
    <w:rsid w:val="00CD00B1"/>
    <w:rsid w:val="00D13C58"/>
    <w:rsid w:val="00D22306"/>
    <w:rsid w:val="00D42542"/>
    <w:rsid w:val="00D500EE"/>
    <w:rsid w:val="00D8121C"/>
    <w:rsid w:val="00DA1E37"/>
    <w:rsid w:val="00E22189"/>
    <w:rsid w:val="00E74069"/>
    <w:rsid w:val="00E84CAF"/>
    <w:rsid w:val="00EB1F49"/>
    <w:rsid w:val="00EC5E04"/>
    <w:rsid w:val="00F71F2D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E547F06A-00A4-4336-973E-76279B375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uiPriority w:val="99"/>
    <w:unhideWhenUsed/>
    <w:rsid w:val="00F865B3"/>
    <w:rPr>
      <w:color w:val="0000FF"/>
      <w:u w:val="single"/>
    </w:rPr>
  </w:style>
  <w:style w:type="character" w:styleId="aa">
    <w:name w:val="Unresolved Mention"/>
    <w:uiPriority w:val="99"/>
    <w:semiHidden/>
    <w:unhideWhenUsed/>
    <w:rsid w:val="00F86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8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3514</CharactersWithSpaces>
  <SharedDoc>false</SharedDoc>
  <HLinks>
    <vt:vector size="6" baseType="variant">
      <vt:variant>
        <vt:i4>4456506</vt:i4>
      </vt:variant>
      <vt:variant>
        <vt:i4>0</vt:i4>
      </vt:variant>
      <vt:variant>
        <vt:i4>0</vt:i4>
      </vt:variant>
      <vt:variant>
        <vt:i4>5</vt:i4>
      </vt:variant>
      <vt:variant>
        <vt:lpwstr>mailto:skrypnikmy@my.msu.ru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</dc:creator>
  <cp:lastModifiedBy>Алексей Полевик</cp:lastModifiedBy>
  <cp:revision>2</cp:revision>
  <dcterms:created xsi:type="dcterms:W3CDTF">2024-03-05T12:09:00Z</dcterms:created>
  <dcterms:modified xsi:type="dcterms:W3CDTF">2024-03-05T12:09:00Z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