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95EF" w14:textId="153F26DA" w:rsidR="00097EF4" w:rsidRPr="003529CA" w:rsidRDefault="00097EF4" w:rsidP="00097EF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159238511"/>
      <w:r w:rsidRPr="003529CA">
        <w:rPr>
          <w:rFonts w:ascii="Times New Roman" w:hAnsi="Times New Roman" w:cs="Times New Roman"/>
          <w:b/>
          <w:bCs/>
          <w:iCs/>
          <w:sz w:val="24"/>
          <w:szCs w:val="24"/>
        </w:rPr>
        <w:t>Вклад алхимии в развитие химии как современной науки</w:t>
      </w:r>
    </w:p>
    <w:p w14:paraId="15B715E9" w14:textId="12ADFACE" w:rsidR="00097EF4" w:rsidRDefault="00097EF4" w:rsidP="00097E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E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Ядрышникова А. Н.</w:t>
      </w:r>
      <w:r w:rsidR="00CE0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Олейник А. С.</w:t>
      </w:r>
    </w:p>
    <w:p w14:paraId="466B36C9" w14:textId="77777777" w:rsidR="00E132D0" w:rsidRDefault="00097EF4" w:rsidP="00097E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313C">
        <w:rPr>
          <w:rFonts w:ascii="Times New Roman" w:hAnsi="Times New Roman" w:cs="Times New Roman"/>
          <w:i/>
          <w:sz w:val="24"/>
          <w:szCs w:val="24"/>
        </w:rPr>
        <w:t xml:space="preserve">Студент, 2 курс бакалавриата </w:t>
      </w:r>
    </w:p>
    <w:p w14:paraId="1968050F" w14:textId="15BE73C0" w:rsidR="00097EF4" w:rsidRPr="0008313C" w:rsidRDefault="00097EF4" w:rsidP="00097E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313C">
        <w:rPr>
          <w:rFonts w:ascii="Times New Roman" w:hAnsi="Times New Roman" w:cs="Times New Roman"/>
          <w:i/>
          <w:sz w:val="24"/>
          <w:szCs w:val="24"/>
        </w:rPr>
        <w:t>Новосибирский государственный педагогический университет, институт естественных и социально-экономических наук, Новосибирск, Россия</w:t>
      </w:r>
    </w:p>
    <w:p w14:paraId="75D22382" w14:textId="234A6198" w:rsidR="00097EF4" w:rsidRPr="004C5635" w:rsidRDefault="00097EF4" w:rsidP="00097EF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8313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4C5635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08313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4C56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Pr="0008313C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yadryshnikova</w:t>
      </w:r>
      <w:r w:rsidRPr="004C563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.433@</w:t>
      </w:r>
      <w:r w:rsidRPr="0008313C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mail</w:t>
      </w:r>
      <w:r w:rsidRPr="004C563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.</w:t>
      </w:r>
      <w:r w:rsidRPr="0008313C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ru</w:t>
      </w:r>
    </w:p>
    <w:p w14:paraId="41332266" w14:textId="484033E7" w:rsidR="0008313C" w:rsidRPr="0008313C" w:rsidRDefault="0008313C" w:rsidP="0008313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313C">
        <w:rPr>
          <w:rFonts w:ascii="Times New Roman" w:hAnsi="Times New Roman" w:cs="Times New Roman"/>
          <w:sz w:val="24"/>
          <w:szCs w:val="24"/>
        </w:rPr>
        <w:t>Химией в древности называли искусство превращать обыкновенные металлы в золото и серебро,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13C">
        <w:rPr>
          <w:rFonts w:ascii="Times New Roman" w:hAnsi="Times New Roman" w:cs="Times New Roman"/>
          <w:sz w:val="24"/>
          <w:szCs w:val="24"/>
        </w:rPr>
        <w:t>их сплавы.</w:t>
      </w:r>
      <w:r w:rsidRPr="000831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</w:t>
      </w:r>
      <w:r w:rsidR="004C563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08313C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Pr="0008313C">
        <w:rPr>
          <w:rFonts w:ascii="Times New Roman" w:hAnsi="Times New Roman" w:cs="Times New Roman"/>
          <w:sz w:val="24"/>
          <w:szCs w:val="24"/>
        </w:rPr>
        <w:t xml:space="preserve"> </w:t>
      </w:r>
      <w:r w:rsidR="006025AF">
        <w:rPr>
          <w:rFonts w:ascii="Times New Roman" w:hAnsi="Times New Roman" w:cs="Times New Roman"/>
          <w:sz w:val="24"/>
          <w:szCs w:val="24"/>
        </w:rPr>
        <w:t>Сейчас</w:t>
      </w:r>
      <w:r w:rsidRPr="0008313C">
        <w:rPr>
          <w:rFonts w:ascii="Times New Roman" w:hAnsi="Times New Roman" w:cs="Times New Roman"/>
          <w:sz w:val="24"/>
          <w:szCs w:val="24"/>
        </w:rPr>
        <w:t xml:space="preserve"> определение химии в широком смысле </w:t>
      </w:r>
      <w:r>
        <w:rPr>
          <w:rFonts w:ascii="Times New Roman" w:hAnsi="Times New Roman" w:cs="Times New Roman"/>
          <w:sz w:val="24"/>
          <w:szCs w:val="24"/>
        </w:rPr>
        <w:t>выглядит так</w:t>
      </w:r>
      <w:r w:rsidRPr="0008313C">
        <w:rPr>
          <w:rFonts w:ascii="Times New Roman" w:hAnsi="Times New Roman" w:cs="Times New Roman"/>
          <w:sz w:val="24"/>
          <w:szCs w:val="24"/>
        </w:rPr>
        <w:t xml:space="preserve">: химия – это наука о веществах и их превращениях. Таким образом, видно, что смысл остался прежним, но благодаря многовековому развитию науки, стал </w:t>
      </w:r>
      <w:r w:rsidR="004E0744">
        <w:rPr>
          <w:rFonts w:ascii="Times New Roman" w:hAnsi="Times New Roman" w:cs="Times New Roman"/>
          <w:sz w:val="24"/>
          <w:szCs w:val="24"/>
        </w:rPr>
        <w:t xml:space="preserve">глубже. </w:t>
      </w:r>
    </w:p>
    <w:p w14:paraId="6E772899" w14:textId="4492D25E" w:rsidR="0008313C" w:rsidRPr="0008313C" w:rsidRDefault="0008313C" w:rsidP="003529C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9245527"/>
      <w:r w:rsidRPr="0008313C">
        <w:rPr>
          <w:rFonts w:ascii="Times New Roman" w:hAnsi="Times New Roman" w:cs="Times New Roman"/>
          <w:sz w:val="24"/>
          <w:szCs w:val="24"/>
        </w:rPr>
        <w:t>Считается, что химия зародилась как ремесло в Древнем Египте, попутно развиваясь в Древней Греции и на Востоке. Но античная наука о веществе на пути к науке Бойля-Лавуазье нуждалась в посреднике, которым выступила алхимия, осуществив</w:t>
      </w:r>
      <w:r w:rsidR="003529CA">
        <w:rPr>
          <w:rFonts w:ascii="Times New Roman" w:hAnsi="Times New Roman" w:cs="Times New Roman"/>
          <w:sz w:val="24"/>
          <w:szCs w:val="24"/>
        </w:rPr>
        <w:t>шая</w:t>
      </w:r>
      <w:r w:rsidRPr="0008313C">
        <w:rPr>
          <w:rFonts w:ascii="Times New Roman" w:hAnsi="Times New Roman" w:cs="Times New Roman"/>
          <w:sz w:val="24"/>
          <w:szCs w:val="24"/>
        </w:rPr>
        <w:t xml:space="preserve"> синтез ремесленной и натурфилософской традиций. </w:t>
      </w:r>
      <w:r w:rsidRPr="0008313C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4C563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08313C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bookmarkStart w:id="2" w:name="_Hlk159238697"/>
      <w:r w:rsidR="003529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F9B">
        <w:rPr>
          <w:rFonts w:ascii="Times New Roman" w:hAnsi="Times New Roman" w:cs="Times New Roman"/>
          <w:sz w:val="24"/>
          <w:szCs w:val="24"/>
        </w:rPr>
        <w:t>С</w:t>
      </w:r>
      <w:r w:rsidR="00EC3F9B" w:rsidRPr="0008313C">
        <w:rPr>
          <w:rFonts w:ascii="Times New Roman" w:hAnsi="Times New Roman" w:cs="Times New Roman"/>
          <w:sz w:val="24"/>
          <w:szCs w:val="24"/>
        </w:rPr>
        <w:t xml:space="preserve"> </w:t>
      </w:r>
      <w:r w:rsidR="00EC3F9B" w:rsidRPr="0008313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C3F9B" w:rsidRPr="0008313C">
        <w:rPr>
          <w:rFonts w:ascii="Times New Roman" w:hAnsi="Times New Roman" w:cs="Times New Roman"/>
          <w:sz w:val="24"/>
          <w:szCs w:val="24"/>
        </w:rPr>
        <w:t xml:space="preserve"> века </w:t>
      </w:r>
      <w:r w:rsidR="003529CA">
        <w:rPr>
          <w:rFonts w:ascii="Times New Roman" w:hAnsi="Times New Roman" w:cs="Times New Roman"/>
          <w:sz w:val="24"/>
          <w:szCs w:val="24"/>
        </w:rPr>
        <w:t>н. э.</w:t>
      </w:r>
      <w:r w:rsidR="00EC3F9B">
        <w:rPr>
          <w:rFonts w:ascii="Times New Roman" w:hAnsi="Times New Roman" w:cs="Times New Roman"/>
          <w:sz w:val="24"/>
          <w:szCs w:val="24"/>
        </w:rPr>
        <w:t>, в</w:t>
      </w:r>
      <w:r w:rsidRPr="0008313C">
        <w:rPr>
          <w:rFonts w:ascii="Times New Roman" w:hAnsi="Times New Roman" w:cs="Times New Roman"/>
          <w:sz w:val="24"/>
          <w:szCs w:val="24"/>
        </w:rPr>
        <w:t xml:space="preserve"> течение тысячелетия, алхимики </w:t>
      </w:r>
      <w:r w:rsidR="003529CA">
        <w:rPr>
          <w:rFonts w:ascii="Times New Roman" w:hAnsi="Times New Roman" w:cs="Times New Roman"/>
          <w:sz w:val="24"/>
          <w:szCs w:val="24"/>
        </w:rPr>
        <w:t>предпринимали</w:t>
      </w:r>
      <w:r w:rsidR="004E0744">
        <w:rPr>
          <w:rFonts w:ascii="Times New Roman" w:hAnsi="Times New Roman" w:cs="Times New Roman"/>
          <w:sz w:val="24"/>
          <w:szCs w:val="24"/>
        </w:rPr>
        <w:t xml:space="preserve"> </w:t>
      </w:r>
      <w:r w:rsidR="00184C4A">
        <w:rPr>
          <w:rFonts w:ascii="Times New Roman" w:hAnsi="Times New Roman" w:cs="Times New Roman"/>
          <w:sz w:val="24"/>
          <w:szCs w:val="24"/>
        </w:rPr>
        <w:t>попытк</w:t>
      </w:r>
      <w:r w:rsidR="003529CA">
        <w:rPr>
          <w:rFonts w:ascii="Times New Roman" w:hAnsi="Times New Roman" w:cs="Times New Roman"/>
          <w:sz w:val="24"/>
          <w:szCs w:val="24"/>
        </w:rPr>
        <w:t>и</w:t>
      </w:r>
      <w:r w:rsidRPr="0008313C">
        <w:rPr>
          <w:rFonts w:ascii="Times New Roman" w:hAnsi="Times New Roman" w:cs="Times New Roman"/>
          <w:sz w:val="24"/>
          <w:szCs w:val="24"/>
        </w:rPr>
        <w:t xml:space="preserve"> </w:t>
      </w:r>
      <w:r w:rsidR="004E0744">
        <w:rPr>
          <w:rFonts w:ascii="Times New Roman" w:hAnsi="Times New Roman" w:cs="Times New Roman"/>
          <w:sz w:val="24"/>
          <w:szCs w:val="24"/>
        </w:rPr>
        <w:t>получить</w:t>
      </w:r>
      <w:r w:rsidRPr="0008313C">
        <w:rPr>
          <w:rFonts w:ascii="Times New Roman" w:hAnsi="Times New Roman" w:cs="Times New Roman"/>
          <w:sz w:val="24"/>
          <w:szCs w:val="24"/>
        </w:rPr>
        <w:t xml:space="preserve"> золото, </w:t>
      </w:r>
      <w:r w:rsidR="00BB756A">
        <w:rPr>
          <w:rFonts w:ascii="Times New Roman" w:hAnsi="Times New Roman" w:cs="Times New Roman"/>
          <w:sz w:val="24"/>
          <w:szCs w:val="24"/>
        </w:rPr>
        <w:t>найти</w:t>
      </w:r>
      <w:r w:rsidRPr="0008313C">
        <w:rPr>
          <w:rFonts w:ascii="Times New Roman" w:hAnsi="Times New Roman" w:cs="Times New Roman"/>
          <w:sz w:val="24"/>
          <w:szCs w:val="24"/>
        </w:rPr>
        <w:t xml:space="preserve"> эликсир долголетия и универсальный растворитель – алькагест. </w:t>
      </w:r>
      <w:r w:rsidR="00EC3F9B">
        <w:rPr>
          <w:rFonts w:ascii="Times New Roman" w:hAnsi="Times New Roman" w:cs="Times New Roman"/>
          <w:sz w:val="24"/>
          <w:szCs w:val="24"/>
        </w:rPr>
        <w:t>В</w:t>
      </w:r>
      <w:r w:rsidRPr="0008313C">
        <w:rPr>
          <w:rFonts w:ascii="Times New Roman" w:hAnsi="Times New Roman" w:cs="Times New Roman"/>
          <w:sz w:val="24"/>
          <w:szCs w:val="24"/>
        </w:rPr>
        <w:t xml:space="preserve"> процессе </w:t>
      </w:r>
      <w:r w:rsidR="004E0744">
        <w:rPr>
          <w:rFonts w:ascii="Times New Roman" w:hAnsi="Times New Roman" w:cs="Times New Roman"/>
          <w:sz w:val="24"/>
          <w:szCs w:val="24"/>
        </w:rPr>
        <w:t>поисков</w:t>
      </w:r>
      <w:r w:rsidRPr="0008313C">
        <w:rPr>
          <w:rFonts w:ascii="Times New Roman" w:hAnsi="Times New Roman" w:cs="Times New Roman"/>
          <w:sz w:val="24"/>
          <w:szCs w:val="24"/>
        </w:rPr>
        <w:t xml:space="preserve"> </w:t>
      </w:r>
      <w:r w:rsidR="00EC3F9B" w:rsidRPr="0008313C">
        <w:rPr>
          <w:rFonts w:ascii="Times New Roman" w:hAnsi="Times New Roman" w:cs="Times New Roman"/>
          <w:sz w:val="24"/>
          <w:szCs w:val="24"/>
        </w:rPr>
        <w:t>а</w:t>
      </w:r>
      <w:r w:rsidR="00EC3F9B">
        <w:rPr>
          <w:rFonts w:ascii="Times New Roman" w:hAnsi="Times New Roman" w:cs="Times New Roman"/>
          <w:sz w:val="24"/>
          <w:szCs w:val="24"/>
        </w:rPr>
        <w:t>депты</w:t>
      </w:r>
      <w:r w:rsidR="00EC3F9B" w:rsidRPr="0008313C">
        <w:rPr>
          <w:rFonts w:ascii="Times New Roman" w:hAnsi="Times New Roman" w:cs="Times New Roman"/>
          <w:sz w:val="24"/>
          <w:szCs w:val="24"/>
        </w:rPr>
        <w:t xml:space="preserve"> </w:t>
      </w:r>
      <w:r w:rsidRPr="0008313C">
        <w:rPr>
          <w:rFonts w:ascii="Times New Roman" w:hAnsi="Times New Roman" w:cs="Times New Roman"/>
          <w:sz w:val="24"/>
          <w:szCs w:val="24"/>
        </w:rPr>
        <w:t>разрешали многие практическ</w:t>
      </w:r>
      <w:r w:rsidR="003529CA">
        <w:rPr>
          <w:rFonts w:ascii="Times New Roman" w:hAnsi="Times New Roman" w:cs="Times New Roman"/>
          <w:sz w:val="24"/>
          <w:szCs w:val="24"/>
        </w:rPr>
        <w:t>ие</w:t>
      </w:r>
      <w:r w:rsidRPr="0008313C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EC3F9B">
        <w:rPr>
          <w:rFonts w:ascii="Times New Roman" w:hAnsi="Times New Roman" w:cs="Times New Roman"/>
          <w:sz w:val="24"/>
          <w:szCs w:val="24"/>
        </w:rPr>
        <w:t xml:space="preserve"> </w:t>
      </w:r>
      <w:r w:rsidR="003529CA">
        <w:rPr>
          <w:rFonts w:ascii="Times New Roman" w:hAnsi="Times New Roman" w:cs="Times New Roman"/>
          <w:sz w:val="24"/>
          <w:szCs w:val="24"/>
        </w:rPr>
        <w:t>–</w:t>
      </w:r>
      <w:r w:rsidR="00EC3F9B">
        <w:rPr>
          <w:rFonts w:ascii="Times New Roman" w:hAnsi="Times New Roman" w:cs="Times New Roman"/>
          <w:sz w:val="24"/>
          <w:szCs w:val="24"/>
        </w:rPr>
        <w:t xml:space="preserve"> </w:t>
      </w:r>
      <w:r w:rsidR="003529CA">
        <w:rPr>
          <w:rFonts w:ascii="Times New Roman" w:hAnsi="Times New Roman" w:cs="Times New Roman"/>
          <w:sz w:val="24"/>
          <w:szCs w:val="24"/>
        </w:rPr>
        <w:t>они</w:t>
      </w:r>
      <w:r w:rsidRPr="0008313C">
        <w:rPr>
          <w:rFonts w:ascii="Times New Roman" w:hAnsi="Times New Roman" w:cs="Times New Roman"/>
          <w:sz w:val="24"/>
          <w:szCs w:val="24"/>
        </w:rPr>
        <w:t xml:space="preserve"> заложили фундамент для создания химии.</w:t>
      </w:r>
      <w:r w:rsidRPr="000831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</w:t>
      </w:r>
      <w:r w:rsidR="004C563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08313C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14:paraId="0D7CE686" w14:textId="7E3C005B" w:rsidR="00EC3F9B" w:rsidRDefault="0008313C" w:rsidP="00EC3F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239405"/>
      <w:bookmarkEnd w:id="1"/>
      <w:bookmarkEnd w:id="2"/>
      <w:r w:rsidRPr="0008313C">
        <w:rPr>
          <w:rFonts w:ascii="Times New Roman" w:hAnsi="Times New Roman" w:cs="Times New Roman"/>
          <w:sz w:val="24"/>
          <w:szCs w:val="24"/>
        </w:rPr>
        <w:t xml:space="preserve">Алхимики </w:t>
      </w:r>
      <w:r w:rsidR="00642198">
        <w:rPr>
          <w:rFonts w:ascii="Times New Roman" w:hAnsi="Times New Roman" w:cs="Times New Roman"/>
          <w:sz w:val="24"/>
          <w:szCs w:val="24"/>
        </w:rPr>
        <w:t>следовали</w:t>
      </w:r>
      <w:r w:rsidRPr="0008313C">
        <w:rPr>
          <w:rFonts w:ascii="Times New Roman" w:hAnsi="Times New Roman" w:cs="Times New Roman"/>
          <w:sz w:val="24"/>
          <w:szCs w:val="24"/>
        </w:rPr>
        <w:t xml:space="preserve"> многим законам, </w:t>
      </w:r>
      <w:r w:rsidR="002E3F01">
        <w:rPr>
          <w:rFonts w:ascii="Times New Roman" w:hAnsi="Times New Roman" w:cs="Times New Roman"/>
          <w:sz w:val="24"/>
          <w:szCs w:val="24"/>
        </w:rPr>
        <w:t>один из которых гласит</w:t>
      </w:r>
      <w:r w:rsidRPr="0008313C">
        <w:rPr>
          <w:rFonts w:ascii="Times New Roman" w:hAnsi="Times New Roman" w:cs="Times New Roman"/>
          <w:sz w:val="24"/>
          <w:szCs w:val="24"/>
        </w:rPr>
        <w:t xml:space="preserve">: «То, что вверху, аналогично тому, что внизу». </w:t>
      </w:r>
      <w:r w:rsidR="00642198">
        <w:rPr>
          <w:rFonts w:ascii="Times New Roman" w:hAnsi="Times New Roman" w:cs="Times New Roman"/>
          <w:sz w:val="24"/>
          <w:szCs w:val="24"/>
        </w:rPr>
        <w:t>К</w:t>
      </w:r>
      <w:r w:rsidRPr="0008313C">
        <w:rPr>
          <w:rFonts w:ascii="Times New Roman" w:hAnsi="Times New Roman" w:cs="Times New Roman"/>
          <w:sz w:val="24"/>
          <w:szCs w:val="24"/>
        </w:rPr>
        <w:t>аждая вещь подобна другим, а человек</w:t>
      </w:r>
      <w:r w:rsidR="00642198">
        <w:rPr>
          <w:rFonts w:ascii="Times New Roman" w:hAnsi="Times New Roman" w:cs="Times New Roman"/>
          <w:sz w:val="24"/>
          <w:szCs w:val="24"/>
        </w:rPr>
        <w:t xml:space="preserve"> – </w:t>
      </w:r>
      <w:r w:rsidRPr="0008313C">
        <w:rPr>
          <w:rFonts w:ascii="Times New Roman" w:hAnsi="Times New Roman" w:cs="Times New Roman"/>
          <w:sz w:val="24"/>
          <w:szCs w:val="24"/>
        </w:rPr>
        <w:t>микрокосм.</w:t>
      </w:r>
      <w:r w:rsidR="00642198">
        <w:rPr>
          <w:rFonts w:ascii="Times New Roman" w:hAnsi="Times New Roman" w:cs="Times New Roman"/>
          <w:sz w:val="24"/>
          <w:szCs w:val="24"/>
        </w:rPr>
        <w:t xml:space="preserve"> Исходя из </w:t>
      </w:r>
      <w:r w:rsidR="002E3F01">
        <w:rPr>
          <w:rFonts w:ascii="Times New Roman" w:hAnsi="Times New Roman" w:cs="Times New Roman"/>
          <w:sz w:val="24"/>
          <w:szCs w:val="24"/>
        </w:rPr>
        <w:t>этого</w:t>
      </w:r>
      <w:r w:rsidRPr="0008313C">
        <w:rPr>
          <w:rFonts w:ascii="Times New Roman" w:hAnsi="Times New Roman" w:cs="Times New Roman"/>
          <w:sz w:val="24"/>
          <w:szCs w:val="24"/>
        </w:rPr>
        <w:t>,</w:t>
      </w:r>
      <w:r w:rsidR="00642198">
        <w:rPr>
          <w:rFonts w:ascii="Times New Roman" w:hAnsi="Times New Roman" w:cs="Times New Roman"/>
          <w:sz w:val="24"/>
          <w:szCs w:val="24"/>
        </w:rPr>
        <w:t xml:space="preserve"> алхимики заключили</w:t>
      </w:r>
      <w:r w:rsidRPr="0008313C">
        <w:rPr>
          <w:rFonts w:ascii="Times New Roman" w:hAnsi="Times New Roman" w:cs="Times New Roman"/>
          <w:sz w:val="24"/>
          <w:szCs w:val="24"/>
        </w:rPr>
        <w:t xml:space="preserve">, что </w:t>
      </w:r>
      <w:r w:rsidR="002E3F01">
        <w:rPr>
          <w:rFonts w:ascii="Times New Roman" w:hAnsi="Times New Roman" w:cs="Times New Roman"/>
          <w:sz w:val="24"/>
          <w:szCs w:val="24"/>
        </w:rPr>
        <w:t xml:space="preserve">в </w:t>
      </w:r>
      <w:r w:rsidRPr="0008313C">
        <w:rPr>
          <w:rFonts w:ascii="Times New Roman" w:hAnsi="Times New Roman" w:cs="Times New Roman"/>
          <w:sz w:val="24"/>
          <w:szCs w:val="24"/>
        </w:rPr>
        <w:t xml:space="preserve">перегонном кубе </w:t>
      </w:r>
      <w:r w:rsidR="00642198" w:rsidRPr="0008313C">
        <w:rPr>
          <w:rFonts w:ascii="Times New Roman" w:hAnsi="Times New Roman" w:cs="Times New Roman"/>
          <w:sz w:val="24"/>
          <w:szCs w:val="24"/>
        </w:rPr>
        <w:t>можно</w:t>
      </w:r>
      <w:r w:rsidR="002E3F01">
        <w:rPr>
          <w:rFonts w:ascii="Times New Roman" w:hAnsi="Times New Roman" w:cs="Times New Roman"/>
          <w:sz w:val="24"/>
          <w:szCs w:val="24"/>
        </w:rPr>
        <w:t>,</w:t>
      </w:r>
      <w:r w:rsidR="002E3F01" w:rsidRPr="0008313C">
        <w:rPr>
          <w:rFonts w:ascii="Times New Roman" w:hAnsi="Times New Roman" w:cs="Times New Roman"/>
          <w:sz w:val="24"/>
          <w:szCs w:val="24"/>
        </w:rPr>
        <w:t xml:space="preserve"> </w:t>
      </w:r>
      <w:r w:rsidR="002E3F01">
        <w:rPr>
          <w:rFonts w:ascii="Times New Roman" w:hAnsi="Times New Roman" w:cs="Times New Roman"/>
          <w:sz w:val="24"/>
          <w:szCs w:val="24"/>
        </w:rPr>
        <w:t>подражая</w:t>
      </w:r>
      <w:r w:rsidR="002E3F01" w:rsidRPr="0008313C">
        <w:rPr>
          <w:rFonts w:ascii="Times New Roman" w:hAnsi="Times New Roman" w:cs="Times New Roman"/>
          <w:sz w:val="24"/>
          <w:szCs w:val="24"/>
        </w:rPr>
        <w:t xml:space="preserve"> природе</w:t>
      </w:r>
      <w:r w:rsidR="002E3F01">
        <w:rPr>
          <w:rFonts w:ascii="Times New Roman" w:hAnsi="Times New Roman" w:cs="Times New Roman"/>
          <w:sz w:val="24"/>
          <w:szCs w:val="24"/>
        </w:rPr>
        <w:t>,</w:t>
      </w:r>
      <w:r w:rsidR="002E3F01" w:rsidRPr="0008313C">
        <w:rPr>
          <w:rFonts w:ascii="Times New Roman" w:hAnsi="Times New Roman" w:cs="Times New Roman"/>
          <w:sz w:val="24"/>
          <w:szCs w:val="24"/>
        </w:rPr>
        <w:t xml:space="preserve"> </w:t>
      </w:r>
      <w:r w:rsidRPr="0008313C">
        <w:rPr>
          <w:rFonts w:ascii="Times New Roman" w:hAnsi="Times New Roman" w:cs="Times New Roman"/>
          <w:sz w:val="24"/>
          <w:szCs w:val="24"/>
        </w:rPr>
        <w:t>воссоздать</w:t>
      </w:r>
      <w:r w:rsidR="002E3F01">
        <w:rPr>
          <w:rFonts w:ascii="Times New Roman" w:hAnsi="Times New Roman" w:cs="Times New Roman"/>
          <w:sz w:val="24"/>
          <w:szCs w:val="24"/>
        </w:rPr>
        <w:t xml:space="preserve"> </w:t>
      </w:r>
      <w:r w:rsidRPr="0008313C">
        <w:rPr>
          <w:rFonts w:ascii="Times New Roman" w:hAnsi="Times New Roman" w:cs="Times New Roman"/>
          <w:sz w:val="24"/>
          <w:szCs w:val="24"/>
        </w:rPr>
        <w:t xml:space="preserve">процесс, протекающий в земле и приводящий к образованию металлов. </w:t>
      </w:r>
      <w:r w:rsidR="00196E1F">
        <w:rPr>
          <w:rFonts w:ascii="Times New Roman" w:hAnsi="Times New Roman" w:cs="Times New Roman"/>
          <w:sz w:val="24"/>
          <w:szCs w:val="24"/>
        </w:rPr>
        <w:t>С этой целью</w:t>
      </w:r>
      <w:r w:rsidR="00184C4A">
        <w:rPr>
          <w:rFonts w:ascii="Times New Roman" w:hAnsi="Times New Roman" w:cs="Times New Roman"/>
          <w:sz w:val="24"/>
          <w:szCs w:val="24"/>
        </w:rPr>
        <w:t xml:space="preserve"> </w:t>
      </w:r>
      <w:r w:rsidRPr="0008313C">
        <w:rPr>
          <w:rFonts w:ascii="Times New Roman" w:hAnsi="Times New Roman" w:cs="Times New Roman"/>
          <w:sz w:val="24"/>
          <w:szCs w:val="24"/>
        </w:rPr>
        <w:t xml:space="preserve">алхимики проводили </w:t>
      </w:r>
      <w:r w:rsidR="003529CA">
        <w:rPr>
          <w:rFonts w:ascii="Times New Roman" w:hAnsi="Times New Roman" w:cs="Times New Roman"/>
          <w:sz w:val="24"/>
          <w:szCs w:val="24"/>
        </w:rPr>
        <w:t>обилие</w:t>
      </w:r>
      <w:r w:rsidRPr="0008313C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="00EC3F9B">
        <w:rPr>
          <w:rFonts w:ascii="Times New Roman" w:hAnsi="Times New Roman" w:cs="Times New Roman"/>
          <w:sz w:val="24"/>
          <w:szCs w:val="24"/>
        </w:rPr>
        <w:t>й</w:t>
      </w:r>
      <w:r w:rsidRPr="0008313C">
        <w:rPr>
          <w:rFonts w:ascii="Times New Roman" w:hAnsi="Times New Roman" w:cs="Times New Roman"/>
          <w:sz w:val="24"/>
          <w:szCs w:val="24"/>
        </w:rPr>
        <w:t xml:space="preserve">, </w:t>
      </w:r>
      <w:r w:rsidR="00184C4A">
        <w:rPr>
          <w:rFonts w:ascii="Times New Roman" w:hAnsi="Times New Roman" w:cs="Times New Roman"/>
          <w:sz w:val="24"/>
          <w:szCs w:val="24"/>
        </w:rPr>
        <w:t>дливши</w:t>
      </w:r>
      <w:r w:rsidR="00EC3F9B">
        <w:rPr>
          <w:rFonts w:ascii="Times New Roman" w:hAnsi="Times New Roman" w:cs="Times New Roman"/>
          <w:sz w:val="24"/>
          <w:szCs w:val="24"/>
        </w:rPr>
        <w:t>х</w:t>
      </w:r>
      <w:r w:rsidR="00184C4A">
        <w:rPr>
          <w:rFonts w:ascii="Times New Roman" w:hAnsi="Times New Roman" w:cs="Times New Roman"/>
          <w:sz w:val="24"/>
          <w:szCs w:val="24"/>
        </w:rPr>
        <w:t>ся</w:t>
      </w:r>
      <w:r w:rsidR="00B57788">
        <w:rPr>
          <w:rFonts w:ascii="Times New Roman" w:hAnsi="Times New Roman" w:cs="Times New Roman"/>
          <w:sz w:val="24"/>
          <w:szCs w:val="24"/>
        </w:rPr>
        <w:t xml:space="preserve"> </w:t>
      </w:r>
      <w:r w:rsidRPr="0008313C">
        <w:rPr>
          <w:rFonts w:ascii="Times New Roman" w:hAnsi="Times New Roman" w:cs="Times New Roman"/>
          <w:sz w:val="24"/>
          <w:szCs w:val="24"/>
        </w:rPr>
        <w:t>до нескольких лет</w:t>
      </w:r>
      <w:r w:rsidR="002E3F01">
        <w:rPr>
          <w:rFonts w:ascii="Times New Roman" w:hAnsi="Times New Roman" w:cs="Times New Roman"/>
          <w:sz w:val="24"/>
          <w:szCs w:val="24"/>
        </w:rPr>
        <w:t>. Ч</w:t>
      </w:r>
      <w:r w:rsidRPr="0008313C">
        <w:rPr>
          <w:rFonts w:ascii="Times New Roman" w:hAnsi="Times New Roman" w:cs="Times New Roman"/>
          <w:sz w:val="24"/>
          <w:szCs w:val="24"/>
        </w:rPr>
        <w:t xml:space="preserve">асто адепт во время </w:t>
      </w:r>
      <w:r w:rsidR="002E3F01">
        <w:rPr>
          <w:rFonts w:ascii="Times New Roman" w:hAnsi="Times New Roman" w:cs="Times New Roman"/>
          <w:sz w:val="24"/>
          <w:szCs w:val="24"/>
        </w:rPr>
        <w:t>поисков</w:t>
      </w:r>
      <w:r w:rsidRPr="0008313C">
        <w:rPr>
          <w:rFonts w:ascii="Times New Roman" w:hAnsi="Times New Roman" w:cs="Times New Roman"/>
          <w:sz w:val="24"/>
          <w:szCs w:val="24"/>
        </w:rPr>
        <w:t xml:space="preserve"> умирал</w:t>
      </w:r>
      <w:r w:rsidR="002E3F01">
        <w:rPr>
          <w:rFonts w:ascii="Times New Roman" w:hAnsi="Times New Roman" w:cs="Times New Roman"/>
          <w:sz w:val="24"/>
          <w:szCs w:val="24"/>
        </w:rPr>
        <w:t>, а</w:t>
      </w:r>
      <w:r w:rsidRPr="0008313C">
        <w:rPr>
          <w:rFonts w:ascii="Times New Roman" w:hAnsi="Times New Roman" w:cs="Times New Roman"/>
          <w:sz w:val="24"/>
          <w:szCs w:val="24"/>
        </w:rPr>
        <w:t xml:space="preserve"> его ученики оспаривали право продолжать</w:t>
      </w:r>
      <w:r w:rsidR="002E3F01">
        <w:rPr>
          <w:rFonts w:ascii="Times New Roman" w:hAnsi="Times New Roman" w:cs="Times New Roman"/>
          <w:sz w:val="24"/>
          <w:szCs w:val="24"/>
        </w:rPr>
        <w:t xml:space="preserve"> </w:t>
      </w:r>
      <w:r w:rsidRPr="0008313C">
        <w:rPr>
          <w:rFonts w:ascii="Times New Roman" w:hAnsi="Times New Roman" w:cs="Times New Roman"/>
          <w:sz w:val="24"/>
          <w:szCs w:val="24"/>
        </w:rPr>
        <w:t>дело.</w:t>
      </w:r>
      <w:r w:rsidR="00184C4A">
        <w:rPr>
          <w:rFonts w:ascii="Times New Roman" w:hAnsi="Times New Roman" w:cs="Times New Roman"/>
          <w:sz w:val="24"/>
          <w:szCs w:val="24"/>
        </w:rPr>
        <w:t xml:space="preserve"> </w:t>
      </w:r>
      <w:r w:rsidRPr="0008313C">
        <w:rPr>
          <w:rFonts w:ascii="Times New Roman" w:hAnsi="Times New Roman" w:cs="Times New Roman"/>
          <w:sz w:val="24"/>
          <w:szCs w:val="24"/>
          <w:shd w:val="clear" w:color="auto" w:fill="FFFFFF"/>
        </w:rPr>
        <w:t>[3]</w:t>
      </w:r>
      <w:r w:rsidR="00EC3F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63BDF" w14:textId="6BA1BE5D" w:rsidR="0008313C" w:rsidRPr="0008313C" w:rsidRDefault="0008313C" w:rsidP="00EC3F9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9239373"/>
      <w:bookmarkEnd w:id="3"/>
      <w:r w:rsidRPr="0008313C">
        <w:rPr>
          <w:rFonts w:ascii="Times New Roman" w:hAnsi="Times New Roman" w:cs="Times New Roman"/>
          <w:sz w:val="24"/>
          <w:szCs w:val="24"/>
        </w:rPr>
        <w:t xml:space="preserve">В процессе исследований алхимики </w:t>
      </w:r>
      <w:r w:rsidR="00E132D0">
        <w:rPr>
          <w:rFonts w:ascii="Times New Roman" w:hAnsi="Times New Roman" w:cs="Times New Roman"/>
          <w:sz w:val="24"/>
          <w:szCs w:val="24"/>
        </w:rPr>
        <w:t>применяли</w:t>
      </w:r>
      <w:r w:rsidRPr="0008313C">
        <w:rPr>
          <w:rFonts w:ascii="Times New Roman" w:hAnsi="Times New Roman" w:cs="Times New Roman"/>
          <w:sz w:val="24"/>
          <w:szCs w:val="24"/>
        </w:rPr>
        <w:t xml:space="preserve"> </w:t>
      </w:r>
      <w:r w:rsidR="00920C6E">
        <w:rPr>
          <w:rFonts w:ascii="Times New Roman" w:hAnsi="Times New Roman" w:cs="Times New Roman"/>
          <w:sz w:val="24"/>
          <w:szCs w:val="24"/>
        </w:rPr>
        <w:t>ряд</w:t>
      </w:r>
      <w:r w:rsidR="0080379B">
        <w:rPr>
          <w:rFonts w:ascii="Times New Roman" w:hAnsi="Times New Roman" w:cs="Times New Roman"/>
          <w:sz w:val="24"/>
          <w:szCs w:val="24"/>
        </w:rPr>
        <w:t xml:space="preserve"> </w:t>
      </w:r>
      <w:r w:rsidRPr="0008313C">
        <w:rPr>
          <w:rFonts w:ascii="Times New Roman" w:hAnsi="Times New Roman" w:cs="Times New Roman"/>
          <w:sz w:val="24"/>
          <w:szCs w:val="24"/>
        </w:rPr>
        <w:t>способ</w:t>
      </w:r>
      <w:r w:rsidR="00920C6E">
        <w:rPr>
          <w:rFonts w:ascii="Times New Roman" w:hAnsi="Times New Roman" w:cs="Times New Roman"/>
          <w:sz w:val="24"/>
          <w:szCs w:val="24"/>
        </w:rPr>
        <w:t>ов</w:t>
      </w:r>
      <w:r w:rsidRPr="0008313C">
        <w:rPr>
          <w:rFonts w:ascii="Times New Roman" w:hAnsi="Times New Roman" w:cs="Times New Roman"/>
          <w:sz w:val="24"/>
          <w:szCs w:val="24"/>
        </w:rPr>
        <w:t xml:space="preserve"> обработки веществ, </w:t>
      </w:r>
      <w:r w:rsidR="00184C4A">
        <w:rPr>
          <w:rFonts w:ascii="Times New Roman" w:hAnsi="Times New Roman" w:cs="Times New Roman"/>
          <w:sz w:val="24"/>
          <w:szCs w:val="24"/>
        </w:rPr>
        <w:t>применявши</w:t>
      </w:r>
      <w:r w:rsidR="00E132D0">
        <w:rPr>
          <w:rFonts w:ascii="Times New Roman" w:hAnsi="Times New Roman" w:cs="Times New Roman"/>
          <w:sz w:val="24"/>
          <w:szCs w:val="24"/>
        </w:rPr>
        <w:t>х</w:t>
      </w:r>
      <w:r w:rsidR="00184C4A">
        <w:rPr>
          <w:rFonts w:ascii="Times New Roman" w:hAnsi="Times New Roman" w:cs="Times New Roman"/>
          <w:sz w:val="24"/>
          <w:szCs w:val="24"/>
        </w:rPr>
        <w:t>ся</w:t>
      </w:r>
      <w:r w:rsidRPr="0008313C">
        <w:rPr>
          <w:rFonts w:ascii="Times New Roman" w:hAnsi="Times New Roman" w:cs="Times New Roman"/>
          <w:sz w:val="24"/>
          <w:szCs w:val="24"/>
        </w:rPr>
        <w:t xml:space="preserve"> еще в химических ремеслах</w:t>
      </w:r>
      <w:r w:rsidR="0080379B">
        <w:rPr>
          <w:rFonts w:ascii="Times New Roman" w:hAnsi="Times New Roman" w:cs="Times New Roman"/>
          <w:sz w:val="24"/>
          <w:szCs w:val="24"/>
        </w:rPr>
        <w:t>:</w:t>
      </w:r>
      <w:r w:rsidRPr="0008313C">
        <w:rPr>
          <w:rFonts w:ascii="Times New Roman" w:hAnsi="Times New Roman" w:cs="Times New Roman"/>
          <w:sz w:val="24"/>
          <w:szCs w:val="24"/>
        </w:rPr>
        <w:t xml:space="preserve"> обжиг, плавление, кипячение, </w:t>
      </w:r>
      <w:r w:rsidR="00E132D0" w:rsidRPr="0008313C">
        <w:rPr>
          <w:rFonts w:ascii="Times New Roman" w:hAnsi="Times New Roman" w:cs="Times New Roman"/>
          <w:sz w:val="24"/>
          <w:szCs w:val="24"/>
        </w:rPr>
        <w:t xml:space="preserve">перегонка, </w:t>
      </w:r>
      <w:r w:rsidRPr="0008313C">
        <w:rPr>
          <w:rFonts w:ascii="Times New Roman" w:hAnsi="Times New Roman" w:cs="Times New Roman"/>
          <w:sz w:val="24"/>
          <w:szCs w:val="24"/>
        </w:rPr>
        <w:t xml:space="preserve">фильтрование, кристаллизация и другие. </w:t>
      </w:r>
      <w:r w:rsidR="00E132D0">
        <w:rPr>
          <w:rFonts w:ascii="Times New Roman" w:hAnsi="Times New Roman" w:cs="Times New Roman"/>
          <w:sz w:val="24"/>
          <w:szCs w:val="24"/>
        </w:rPr>
        <w:t xml:space="preserve">Позже </w:t>
      </w:r>
      <w:r w:rsidRPr="0008313C">
        <w:rPr>
          <w:rFonts w:ascii="Times New Roman" w:hAnsi="Times New Roman" w:cs="Times New Roman"/>
          <w:sz w:val="24"/>
          <w:szCs w:val="24"/>
        </w:rPr>
        <w:t>данные способы вошли в практику современных химических лабораторий.</w:t>
      </w:r>
      <w:r w:rsidR="00E132D0">
        <w:rPr>
          <w:rFonts w:ascii="Times New Roman" w:hAnsi="Times New Roman" w:cs="Times New Roman"/>
          <w:sz w:val="24"/>
          <w:szCs w:val="24"/>
        </w:rPr>
        <w:t xml:space="preserve"> </w:t>
      </w:r>
      <w:r w:rsidRPr="0008313C">
        <w:rPr>
          <w:rFonts w:ascii="Times New Roman" w:hAnsi="Times New Roman" w:cs="Times New Roman"/>
          <w:sz w:val="24"/>
          <w:szCs w:val="24"/>
          <w:shd w:val="clear" w:color="auto" w:fill="FFFFFF"/>
        </w:rPr>
        <w:t>[4]</w:t>
      </w:r>
      <w:r w:rsidRPr="0008313C">
        <w:rPr>
          <w:rFonts w:ascii="Times New Roman" w:hAnsi="Times New Roman" w:cs="Times New Roman"/>
          <w:sz w:val="24"/>
          <w:szCs w:val="24"/>
        </w:rPr>
        <w:t xml:space="preserve"> Так же алхимики</w:t>
      </w:r>
      <w:r w:rsidR="00E132D0">
        <w:rPr>
          <w:rFonts w:ascii="Times New Roman" w:hAnsi="Times New Roman" w:cs="Times New Roman"/>
          <w:sz w:val="24"/>
          <w:szCs w:val="24"/>
        </w:rPr>
        <w:t xml:space="preserve"> </w:t>
      </w:r>
      <w:r w:rsidR="0080379B">
        <w:rPr>
          <w:rFonts w:ascii="Times New Roman" w:hAnsi="Times New Roman" w:cs="Times New Roman"/>
          <w:sz w:val="24"/>
          <w:szCs w:val="24"/>
        </w:rPr>
        <w:t>ис</w:t>
      </w:r>
      <w:r w:rsidRPr="0008313C">
        <w:rPr>
          <w:rFonts w:ascii="Times New Roman" w:hAnsi="Times New Roman" w:cs="Times New Roman"/>
          <w:sz w:val="24"/>
          <w:szCs w:val="24"/>
        </w:rPr>
        <w:t>пользовал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313C">
        <w:rPr>
          <w:rFonts w:ascii="Times New Roman" w:hAnsi="Times New Roman" w:cs="Times New Roman"/>
          <w:sz w:val="24"/>
          <w:szCs w:val="24"/>
        </w:rPr>
        <w:t xml:space="preserve"> различн</w:t>
      </w:r>
      <w:r w:rsidR="0080379B">
        <w:rPr>
          <w:rFonts w:ascii="Times New Roman" w:hAnsi="Times New Roman" w:cs="Times New Roman"/>
          <w:sz w:val="24"/>
          <w:szCs w:val="24"/>
        </w:rPr>
        <w:t>ую</w:t>
      </w:r>
      <w:r w:rsidRPr="0008313C">
        <w:rPr>
          <w:rFonts w:ascii="Times New Roman" w:hAnsi="Times New Roman" w:cs="Times New Roman"/>
          <w:sz w:val="24"/>
          <w:szCs w:val="24"/>
        </w:rPr>
        <w:t xml:space="preserve"> химическ</w:t>
      </w:r>
      <w:r w:rsidR="0080379B">
        <w:rPr>
          <w:rFonts w:ascii="Times New Roman" w:hAnsi="Times New Roman" w:cs="Times New Roman"/>
          <w:sz w:val="24"/>
          <w:szCs w:val="24"/>
        </w:rPr>
        <w:t>ую</w:t>
      </w:r>
      <w:r w:rsidRPr="0008313C">
        <w:rPr>
          <w:rFonts w:ascii="Times New Roman" w:hAnsi="Times New Roman" w:cs="Times New Roman"/>
          <w:sz w:val="24"/>
          <w:szCs w:val="24"/>
        </w:rPr>
        <w:t xml:space="preserve"> посуд</w:t>
      </w:r>
      <w:r w:rsidR="0080379B">
        <w:rPr>
          <w:rFonts w:ascii="Times New Roman" w:hAnsi="Times New Roman" w:cs="Times New Roman"/>
          <w:sz w:val="24"/>
          <w:szCs w:val="24"/>
        </w:rPr>
        <w:t>у</w:t>
      </w:r>
      <w:r w:rsidRPr="0008313C">
        <w:rPr>
          <w:rFonts w:ascii="Times New Roman" w:hAnsi="Times New Roman" w:cs="Times New Roman"/>
          <w:sz w:val="24"/>
          <w:szCs w:val="24"/>
        </w:rPr>
        <w:t xml:space="preserve">, </w:t>
      </w:r>
      <w:r w:rsidR="0080379B">
        <w:rPr>
          <w:rFonts w:ascii="Times New Roman" w:hAnsi="Times New Roman" w:cs="Times New Roman"/>
          <w:sz w:val="24"/>
          <w:szCs w:val="24"/>
        </w:rPr>
        <w:t>дошедшую</w:t>
      </w:r>
      <w:r w:rsidRPr="0008313C">
        <w:rPr>
          <w:rFonts w:ascii="Times New Roman" w:hAnsi="Times New Roman" w:cs="Times New Roman"/>
          <w:sz w:val="24"/>
          <w:szCs w:val="24"/>
        </w:rPr>
        <w:t xml:space="preserve"> до наших дней, испытав </w:t>
      </w:r>
      <w:r w:rsidR="00196E1F">
        <w:rPr>
          <w:rFonts w:ascii="Times New Roman" w:hAnsi="Times New Roman" w:cs="Times New Roman"/>
          <w:sz w:val="24"/>
          <w:szCs w:val="24"/>
        </w:rPr>
        <w:t>различные</w:t>
      </w:r>
      <w:r w:rsidRPr="0008313C">
        <w:rPr>
          <w:rFonts w:ascii="Times New Roman" w:hAnsi="Times New Roman" w:cs="Times New Roman"/>
          <w:sz w:val="24"/>
          <w:szCs w:val="24"/>
        </w:rPr>
        <w:t xml:space="preserve"> преобразования.</w:t>
      </w:r>
    </w:p>
    <w:p w14:paraId="1512AE31" w14:textId="3CDB8037" w:rsidR="00E132D0" w:rsidRDefault="0080379B" w:rsidP="0008313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9239455"/>
      <w:bookmarkEnd w:id="4"/>
      <w:r>
        <w:rPr>
          <w:rFonts w:ascii="Times New Roman" w:hAnsi="Times New Roman" w:cs="Times New Roman"/>
          <w:sz w:val="24"/>
          <w:szCs w:val="24"/>
        </w:rPr>
        <w:t>А</w:t>
      </w:r>
      <w:r w:rsidR="0008313C" w:rsidRPr="0008313C">
        <w:rPr>
          <w:rFonts w:ascii="Times New Roman" w:hAnsi="Times New Roman" w:cs="Times New Roman"/>
          <w:sz w:val="24"/>
          <w:szCs w:val="24"/>
        </w:rPr>
        <w:t>лхимическая наука не обладала</w:t>
      </w:r>
      <w:r w:rsidR="00E132D0">
        <w:rPr>
          <w:rFonts w:ascii="Times New Roman" w:hAnsi="Times New Roman" w:cs="Times New Roman"/>
          <w:sz w:val="24"/>
          <w:szCs w:val="24"/>
        </w:rPr>
        <w:t xml:space="preserve"> явной </w:t>
      </w:r>
      <w:r w:rsidR="0008313C" w:rsidRPr="0008313C">
        <w:rPr>
          <w:rFonts w:ascii="Times New Roman" w:hAnsi="Times New Roman" w:cs="Times New Roman"/>
          <w:sz w:val="24"/>
          <w:szCs w:val="24"/>
        </w:rPr>
        <w:t xml:space="preserve">точностью. Например, </w:t>
      </w:r>
      <w:r w:rsidR="00E132D0">
        <w:rPr>
          <w:rFonts w:ascii="Times New Roman" w:hAnsi="Times New Roman" w:cs="Times New Roman"/>
          <w:sz w:val="24"/>
          <w:szCs w:val="24"/>
        </w:rPr>
        <w:t xml:space="preserve">побелевшая от паров мышьяка медь считалась серебром. </w:t>
      </w:r>
      <w:r w:rsidR="00E132D0" w:rsidRPr="0008313C">
        <w:rPr>
          <w:rFonts w:ascii="Times New Roman" w:hAnsi="Times New Roman" w:cs="Times New Roman"/>
          <w:sz w:val="24"/>
          <w:szCs w:val="24"/>
        </w:rPr>
        <w:t xml:space="preserve">Ясность так же не была </w:t>
      </w:r>
      <w:r w:rsidR="00E132D0">
        <w:rPr>
          <w:rFonts w:ascii="Times New Roman" w:hAnsi="Times New Roman" w:cs="Times New Roman"/>
          <w:sz w:val="24"/>
          <w:szCs w:val="24"/>
        </w:rPr>
        <w:t>главной</w:t>
      </w:r>
      <w:r w:rsidR="00E132D0" w:rsidRPr="0008313C">
        <w:rPr>
          <w:rFonts w:ascii="Times New Roman" w:hAnsi="Times New Roman" w:cs="Times New Roman"/>
          <w:sz w:val="24"/>
          <w:szCs w:val="24"/>
        </w:rPr>
        <w:t xml:space="preserve"> чертой алхимиков</w:t>
      </w:r>
      <w:r w:rsidR="00196E1F">
        <w:rPr>
          <w:rFonts w:ascii="Times New Roman" w:hAnsi="Times New Roman" w:cs="Times New Roman"/>
          <w:sz w:val="24"/>
          <w:szCs w:val="24"/>
        </w:rPr>
        <w:t>, в</w:t>
      </w:r>
      <w:r w:rsidR="00E132D0" w:rsidRPr="0008313C">
        <w:rPr>
          <w:rFonts w:ascii="Times New Roman" w:hAnsi="Times New Roman" w:cs="Times New Roman"/>
          <w:sz w:val="24"/>
          <w:szCs w:val="24"/>
        </w:rPr>
        <w:t xml:space="preserve"> частности</w:t>
      </w:r>
      <w:r w:rsidR="00491EA5">
        <w:rPr>
          <w:rFonts w:ascii="Times New Roman" w:hAnsi="Times New Roman" w:cs="Times New Roman"/>
          <w:sz w:val="24"/>
          <w:szCs w:val="24"/>
        </w:rPr>
        <w:t>,</w:t>
      </w:r>
      <w:r w:rsidR="00E132D0" w:rsidRPr="0008313C">
        <w:rPr>
          <w:rFonts w:ascii="Times New Roman" w:hAnsi="Times New Roman" w:cs="Times New Roman"/>
          <w:sz w:val="24"/>
          <w:szCs w:val="24"/>
        </w:rPr>
        <w:t xml:space="preserve"> Разес</w:t>
      </w:r>
      <w:r w:rsidR="00491EA5">
        <w:rPr>
          <w:rFonts w:ascii="Times New Roman" w:hAnsi="Times New Roman" w:cs="Times New Roman"/>
          <w:sz w:val="24"/>
          <w:szCs w:val="24"/>
        </w:rPr>
        <w:t xml:space="preserve"> </w:t>
      </w:r>
      <w:r w:rsidR="00E132D0" w:rsidRPr="0008313C">
        <w:rPr>
          <w:rFonts w:ascii="Times New Roman" w:hAnsi="Times New Roman" w:cs="Times New Roman"/>
          <w:sz w:val="24"/>
          <w:szCs w:val="24"/>
        </w:rPr>
        <w:t xml:space="preserve">советовал: «Возьми некоторое количество чего твоей душе угодно». </w:t>
      </w:r>
      <w:r w:rsidR="00E132D0" w:rsidRPr="0008313C">
        <w:rPr>
          <w:rFonts w:ascii="Times New Roman" w:hAnsi="Times New Roman" w:cs="Times New Roman"/>
          <w:sz w:val="24"/>
          <w:szCs w:val="24"/>
          <w:shd w:val="clear" w:color="auto" w:fill="FFFFFF"/>
        </w:rPr>
        <w:t>[3]</w:t>
      </w:r>
    </w:p>
    <w:bookmarkEnd w:id="5"/>
    <w:p w14:paraId="255E7248" w14:textId="0CF79BB3" w:rsidR="0008313C" w:rsidRPr="0008313C" w:rsidRDefault="0008313C" w:rsidP="0008313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313C">
        <w:rPr>
          <w:rFonts w:ascii="Times New Roman" w:hAnsi="Times New Roman" w:cs="Times New Roman"/>
          <w:sz w:val="24"/>
          <w:szCs w:val="24"/>
        </w:rPr>
        <w:t>Несмотря на это, алхимики углубили познания в области металлургии, приготовлении стекла, нашли лучшие способы получения одних и открыли другие химические соединения (азотная кислота, царская водка, селитра)</w:t>
      </w:r>
      <w:r w:rsidR="00491EA5">
        <w:rPr>
          <w:rFonts w:ascii="Times New Roman" w:hAnsi="Times New Roman" w:cs="Times New Roman"/>
          <w:sz w:val="24"/>
          <w:szCs w:val="24"/>
        </w:rPr>
        <w:t>,</w:t>
      </w:r>
      <w:r w:rsidRPr="0008313C">
        <w:rPr>
          <w:rFonts w:ascii="Times New Roman" w:hAnsi="Times New Roman" w:cs="Times New Roman"/>
          <w:sz w:val="24"/>
          <w:szCs w:val="24"/>
        </w:rPr>
        <w:t xml:space="preserve"> заложили основы атомистики, хотя они были</w:t>
      </w:r>
      <w:r w:rsidR="00491EA5">
        <w:rPr>
          <w:rFonts w:ascii="Times New Roman" w:hAnsi="Times New Roman" w:cs="Times New Roman"/>
          <w:sz w:val="24"/>
          <w:szCs w:val="24"/>
        </w:rPr>
        <w:t xml:space="preserve"> </w:t>
      </w:r>
      <w:r w:rsidR="007514F6">
        <w:rPr>
          <w:rFonts w:ascii="Times New Roman" w:hAnsi="Times New Roman" w:cs="Times New Roman"/>
          <w:sz w:val="24"/>
          <w:szCs w:val="24"/>
        </w:rPr>
        <w:t xml:space="preserve">еще </w:t>
      </w:r>
      <w:r w:rsidRPr="0008313C">
        <w:rPr>
          <w:rFonts w:ascii="Times New Roman" w:hAnsi="Times New Roman" w:cs="Times New Roman"/>
          <w:sz w:val="24"/>
          <w:szCs w:val="24"/>
        </w:rPr>
        <w:t>довольно туманны и имели малое значение для атомистического учения.</w:t>
      </w:r>
    </w:p>
    <w:p w14:paraId="10BAAA70" w14:textId="481D2C66" w:rsidR="0008313C" w:rsidRPr="0008313C" w:rsidRDefault="0008313C" w:rsidP="004E0744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8313C">
        <w:rPr>
          <w:rFonts w:ascii="Times New Roman" w:hAnsi="Times New Roman" w:cs="Times New Roman"/>
          <w:sz w:val="24"/>
          <w:szCs w:val="24"/>
        </w:rPr>
        <w:t xml:space="preserve">В период объединения и обобщения химических знаний обнаружилась тщетность стремлений алхимиков, </w:t>
      </w:r>
      <w:r w:rsidR="00491EA5">
        <w:rPr>
          <w:rFonts w:ascii="Times New Roman" w:hAnsi="Times New Roman" w:cs="Times New Roman"/>
          <w:sz w:val="24"/>
          <w:szCs w:val="24"/>
        </w:rPr>
        <w:t>особенно</w:t>
      </w:r>
      <w:r w:rsidRPr="0008313C">
        <w:rPr>
          <w:rFonts w:ascii="Times New Roman" w:hAnsi="Times New Roman" w:cs="Times New Roman"/>
          <w:sz w:val="24"/>
          <w:szCs w:val="24"/>
        </w:rPr>
        <w:t xml:space="preserve"> благодаря успехам техники</w:t>
      </w:r>
      <w:r w:rsidR="00491EA5">
        <w:rPr>
          <w:rFonts w:ascii="Times New Roman" w:hAnsi="Times New Roman" w:cs="Times New Roman"/>
          <w:sz w:val="24"/>
          <w:szCs w:val="24"/>
        </w:rPr>
        <w:t>. Х</w:t>
      </w:r>
      <w:r w:rsidRPr="0008313C">
        <w:rPr>
          <w:rFonts w:ascii="Times New Roman" w:hAnsi="Times New Roman" w:cs="Times New Roman"/>
          <w:sz w:val="24"/>
          <w:szCs w:val="24"/>
        </w:rPr>
        <w:t xml:space="preserve">имия стала приобретать </w:t>
      </w:r>
      <w:r w:rsidR="00184C4A" w:rsidRPr="0008313C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08313C">
        <w:rPr>
          <w:rFonts w:ascii="Times New Roman" w:hAnsi="Times New Roman" w:cs="Times New Roman"/>
          <w:sz w:val="24"/>
          <w:szCs w:val="24"/>
        </w:rPr>
        <w:t>самостоятельный характер, поскольку Парацельсом</w:t>
      </w:r>
      <w:r w:rsidR="00184C4A">
        <w:rPr>
          <w:rFonts w:ascii="Times New Roman" w:hAnsi="Times New Roman" w:cs="Times New Roman"/>
          <w:sz w:val="24"/>
          <w:szCs w:val="24"/>
        </w:rPr>
        <w:t xml:space="preserve"> стала рассматриваться</w:t>
      </w:r>
      <w:r w:rsidRPr="0008313C">
        <w:rPr>
          <w:rFonts w:ascii="Times New Roman" w:hAnsi="Times New Roman" w:cs="Times New Roman"/>
          <w:sz w:val="24"/>
          <w:szCs w:val="24"/>
        </w:rPr>
        <w:t xml:space="preserve"> как вспомогательная медицинская наука в ятрохимический период. </w:t>
      </w:r>
      <w:r w:rsidRPr="0008313C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4C563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08313C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4E0744">
        <w:rPr>
          <w:rFonts w:ascii="Times New Roman" w:hAnsi="Times New Roman" w:cs="Times New Roman"/>
          <w:sz w:val="24"/>
          <w:szCs w:val="24"/>
        </w:rPr>
        <w:t xml:space="preserve"> </w:t>
      </w:r>
      <w:r w:rsidRPr="0008313C">
        <w:rPr>
          <w:rFonts w:ascii="Times New Roman" w:hAnsi="Times New Roman" w:cs="Times New Roman"/>
          <w:sz w:val="24"/>
          <w:szCs w:val="24"/>
        </w:rPr>
        <w:t xml:space="preserve">В результате, алхимия осуществила кардинальные преобразования химических ремесел в систему химической технологии (Агрикола, Палисси), а схоластико-мистичексих умозрений </w:t>
      </w:r>
      <w:r w:rsidR="006857D7">
        <w:rPr>
          <w:rFonts w:ascii="Times New Roman" w:hAnsi="Times New Roman" w:cs="Times New Roman"/>
          <w:sz w:val="24"/>
          <w:szCs w:val="24"/>
        </w:rPr>
        <w:t>насчет</w:t>
      </w:r>
      <w:r w:rsidRPr="0008313C">
        <w:rPr>
          <w:rFonts w:ascii="Times New Roman" w:hAnsi="Times New Roman" w:cs="Times New Roman"/>
          <w:sz w:val="24"/>
          <w:szCs w:val="24"/>
        </w:rPr>
        <w:t xml:space="preserve"> вещества – в атомно-молекулярное учение </w:t>
      </w:r>
      <w:r w:rsidRPr="0008313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491EA5">
        <w:rPr>
          <w:rFonts w:ascii="Times New Roman" w:hAnsi="Times New Roman" w:cs="Times New Roman"/>
          <w:sz w:val="24"/>
          <w:szCs w:val="24"/>
        </w:rPr>
        <w:t>-</w:t>
      </w:r>
      <w:r w:rsidRPr="0008313C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8313C">
        <w:rPr>
          <w:rFonts w:ascii="Times New Roman" w:hAnsi="Times New Roman" w:cs="Times New Roman"/>
          <w:sz w:val="24"/>
          <w:szCs w:val="24"/>
        </w:rPr>
        <w:t xml:space="preserve"> веков (Бойль, Лавуазье, Дальтон).</w:t>
      </w:r>
      <w:r w:rsidRPr="0008313C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4C563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08313C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14:paraId="1E1D191A" w14:textId="78B72FC9" w:rsidR="0008313C" w:rsidRPr="0008313C" w:rsidRDefault="004E0744" w:rsidP="004E074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08313C" w:rsidRPr="0008313C">
        <w:rPr>
          <w:rFonts w:ascii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309DFDAF" w14:textId="77777777" w:rsidR="004C5635" w:rsidRPr="004E0744" w:rsidRDefault="004C5635" w:rsidP="004C563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1</w:t>
      </w:r>
      <w:r w:rsidRPr="004E074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. Джуа М</w:t>
      </w:r>
      <w:r w:rsidRPr="004E07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[</w:t>
      </w:r>
      <w:r w:rsidRPr="004E074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Giua</w:t>
      </w:r>
      <w:r w:rsidRPr="004E07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4E074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M</w:t>
      </w:r>
      <w:r w:rsidRPr="004E07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.] История химии / под ред. С. А. Погодина; пер. с итал.  Г. В. Быкова. М.: Мир, 1975. 477 с.</w:t>
      </w:r>
    </w:p>
    <w:p w14:paraId="5D58CD8A" w14:textId="0ACDCA9C" w:rsidR="0008313C" w:rsidRPr="004E0744" w:rsidRDefault="004C5635" w:rsidP="004E0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E0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E0CAB" w:rsidRPr="00CE0CAB">
        <w:rPr>
          <w:rFonts w:ascii="Times New Roman" w:hAnsi="Times New Roman" w:cs="Times New Roman"/>
          <w:sz w:val="24"/>
          <w:szCs w:val="24"/>
          <w:shd w:val="clear" w:color="auto" w:fill="FFFFFF"/>
        </w:rPr>
        <w:t>Всеобщая история химии. Возникновение и развитие химии с древнейших времён до XVII века / под ред. Ю. И. Соловьева. М.: Наука, 1983. 399 с</w:t>
      </w:r>
      <w:r w:rsidR="0008313C" w:rsidRPr="004E07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002E508" w14:textId="19EA7D52" w:rsidR="0008313C" w:rsidRPr="004E0744" w:rsidRDefault="004E0744" w:rsidP="004E07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="0008313C" w:rsidRPr="004E0744">
        <w:rPr>
          <w:rFonts w:ascii="Times New Roman" w:hAnsi="Times New Roman" w:cs="Times New Roman"/>
          <w:iCs/>
          <w:sz w:val="24"/>
          <w:szCs w:val="24"/>
        </w:rPr>
        <w:t xml:space="preserve">Маркар Р. </w:t>
      </w:r>
      <w:r w:rsidR="0008313C" w:rsidRPr="004E07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[Marcard R.] </w:t>
      </w:r>
      <w:r w:rsidR="0008313C" w:rsidRPr="004E0744">
        <w:rPr>
          <w:rFonts w:ascii="Times New Roman" w:hAnsi="Times New Roman" w:cs="Times New Roman"/>
          <w:iCs/>
          <w:sz w:val="24"/>
          <w:szCs w:val="24"/>
        </w:rPr>
        <w:t xml:space="preserve">Краткая история химии и алхимии от Гермеса до Лавуазье / пер. с фр. В. Каспарова. М.: Энигма, 2014. 240 с. </w:t>
      </w:r>
    </w:p>
    <w:p w14:paraId="73D260A6" w14:textId="7512F8A1" w:rsidR="00097EF4" w:rsidRPr="004E0744" w:rsidRDefault="004E0744" w:rsidP="004E074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4. </w:t>
      </w:r>
      <w:r w:rsidR="0008313C" w:rsidRPr="004E07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Штрубе В. [</w:t>
      </w:r>
      <w:r w:rsidR="0008313C" w:rsidRPr="004E074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Strube</w:t>
      </w:r>
      <w:r w:rsidR="0008313C" w:rsidRPr="004E07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08313C" w:rsidRPr="004E0744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W</w:t>
      </w:r>
      <w:r w:rsidR="0008313C" w:rsidRPr="004E07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.] Пути развития химии. В 2 т. / под ред. Д. Н. Трифонова; пер. с нем.  В. А. Крицмана. Т. 1</w:t>
      </w:r>
      <w:r w:rsidRPr="004E07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="0008313C" w:rsidRPr="004E074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От первобытных времен до промышленной революции. М.: Мир, 1984. 239 с.</w:t>
      </w:r>
      <w:bookmarkEnd w:id="0"/>
    </w:p>
    <w:sectPr w:rsidR="00097EF4" w:rsidRPr="004E0744" w:rsidSect="006025A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C4080"/>
    <w:multiLevelType w:val="hybridMultilevel"/>
    <w:tmpl w:val="7D2EB820"/>
    <w:lvl w:ilvl="0" w:tplc="5906A9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D2"/>
    <w:rsid w:val="0008313C"/>
    <w:rsid w:val="00097EF4"/>
    <w:rsid w:val="00184C4A"/>
    <w:rsid w:val="00196E1F"/>
    <w:rsid w:val="002E3F01"/>
    <w:rsid w:val="003370D2"/>
    <w:rsid w:val="003529CA"/>
    <w:rsid w:val="003B68CB"/>
    <w:rsid w:val="00491EA5"/>
    <w:rsid w:val="004C5635"/>
    <w:rsid w:val="004E0744"/>
    <w:rsid w:val="006025AF"/>
    <w:rsid w:val="00642198"/>
    <w:rsid w:val="006857D7"/>
    <w:rsid w:val="007514F6"/>
    <w:rsid w:val="0080379B"/>
    <w:rsid w:val="00920A9D"/>
    <w:rsid w:val="00920C6E"/>
    <w:rsid w:val="00B57788"/>
    <w:rsid w:val="00BB756A"/>
    <w:rsid w:val="00C05795"/>
    <w:rsid w:val="00CE0CAB"/>
    <w:rsid w:val="00E132D0"/>
    <w:rsid w:val="00E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D27C"/>
  <w15:chartTrackingRefBased/>
  <w15:docId w15:val="{5B26ED0B-8C6C-4151-B5AF-B5E5A719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E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Ядрышникова</dc:creator>
  <cp:keywords/>
  <dc:description/>
  <cp:lastModifiedBy>Ирина Ядрышникова</cp:lastModifiedBy>
  <cp:revision>12</cp:revision>
  <dcterms:created xsi:type="dcterms:W3CDTF">2024-02-19T03:49:00Z</dcterms:created>
  <dcterms:modified xsi:type="dcterms:W3CDTF">2024-02-20T11:43:00Z</dcterms:modified>
</cp:coreProperties>
</file>