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5294E06" w:rsidR="00130241" w:rsidRDefault="008D15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A5EF6">
        <w:rPr>
          <w:b/>
          <w:color w:val="000000"/>
        </w:rPr>
        <w:t>Кинетическая селективность разделения энантиомеров аминокислот в хиральной хроматограф</w:t>
      </w:r>
      <w:r>
        <w:rPr>
          <w:b/>
          <w:color w:val="000000"/>
        </w:rPr>
        <w:t>и</w:t>
      </w:r>
      <w:r w:rsidRPr="008A5EF6">
        <w:rPr>
          <w:b/>
          <w:color w:val="000000"/>
        </w:rPr>
        <w:t>и</w:t>
      </w:r>
    </w:p>
    <w:p w14:paraId="00000002" w14:textId="734C8F61" w:rsidR="00130241" w:rsidRPr="008D156A" w:rsidRDefault="008D15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E40CF">
        <w:rPr>
          <w:b/>
          <w:i/>
          <w:color w:val="000000"/>
        </w:rPr>
        <w:t>Гончаров А.Ю</w:t>
      </w:r>
      <w:r w:rsidRPr="008A5EF6">
        <w:rPr>
          <w:b/>
          <w:i/>
          <w:color w:val="000000"/>
        </w:rPr>
        <w:t>, Лузанова В.Д</w:t>
      </w:r>
      <w:r w:rsidRPr="00EE3868">
        <w:rPr>
          <w:b/>
          <w:i/>
          <w:color w:val="000000"/>
        </w:rPr>
        <w:t>,</w:t>
      </w:r>
      <w:r w:rsidRPr="00BF4622">
        <w:rPr>
          <w:b/>
          <w:color w:val="000000"/>
        </w:rPr>
        <w:t xml:space="preserve"> </w:t>
      </w:r>
      <w:r w:rsidRPr="008A5EF6">
        <w:rPr>
          <w:b/>
          <w:i/>
          <w:color w:val="000000"/>
        </w:rPr>
        <w:t>Нестеренко П.Н</w:t>
      </w:r>
      <w:r>
        <w:rPr>
          <w:b/>
          <w:i/>
          <w:color w:val="000000"/>
        </w:rPr>
        <w:t>.</w:t>
      </w:r>
    </w:p>
    <w:p w14:paraId="00000003" w14:textId="74861E1F" w:rsidR="00130241" w:rsidRDefault="008D15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специалитета</w:t>
      </w:r>
    </w:p>
    <w:p w14:paraId="00000004" w14:textId="771BDB7C" w:rsidR="00130241" w:rsidRPr="00921D45" w:rsidRDefault="00ED0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D08B9"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20F06633" w:rsidR="00130241" w:rsidRPr="006E40C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D156A">
        <w:rPr>
          <w:i/>
          <w:color w:val="000000"/>
          <w:lang w:val="en-US"/>
        </w:rPr>
        <w:t>E</w:t>
      </w:r>
      <w:r w:rsidR="003B76D6" w:rsidRPr="006E40CF">
        <w:rPr>
          <w:i/>
          <w:color w:val="000000"/>
        </w:rPr>
        <w:t>-</w:t>
      </w:r>
      <w:r w:rsidRPr="008D156A">
        <w:rPr>
          <w:i/>
          <w:color w:val="000000"/>
          <w:lang w:val="en-US"/>
        </w:rPr>
        <w:t>mail</w:t>
      </w:r>
      <w:r w:rsidRPr="006E40CF">
        <w:rPr>
          <w:i/>
          <w:color w:val="000000"/>
        </w:rPr>
        <w:t xml:space="preserve">: </w:t>
      </w:r>
      <w:r w:rsidR="008D156A" w:rsidRPr="006E40CF">
        <w:rPr>
          <w:i/>
          <w:u w:val="single"/>
        </w:rPr>
        <w:t xml:space="preserve"> </w:t>
      </w:r>
      <w:r w:rsidR="008D156A" w:rsidRPr="008A5EF6">
        <w:rPr>
          <w:i/>
          <w:u w:val="single"/>
          <w:lang w:val="en-US"/>
        </w:rPr>
        <w:t>diamante</w:t>
      </w:r>
      <w:r w:rsidR="008D156A" w:rsidRPr="006E40CF">
        <w:rPr>
          <w:i/>
          <w:u w:val="single"/>
        </w:rPr>
        <w:t>.</w:t>
      </w:r>
      <w:r w:rsidR="008D156A" w:rsidRPr="008A5EF6">
        <w:rPr>
          <w:i/>
          <w:u w:val="single"/>
          <w:lang w:val="en-US"/>
        </w:rPr>
        <w:t>clairo</w:t>
      </w:r>
      <w:r w:rsidR="008D156A" w:rsidRPr="006E40CF">
        <w:rPr>
          <w:i/>
          <w:u w:val="single"/>
        </w:rPr>
        <w:t>@</w:t>
      </w:r>
      <w:r w:rsidR="008D156A" w:rsidRPr="008A5EF6">
        <w:rPr>
          <w:i/>
          <w:u w:val="single"/>
          <w:lang w:val="en-US"/>
        </w:rPr>
        <w:t>mail</w:t>
      </w:r>
      <w:r w:rsidR="008D156A" w:rsidRPr="006E40CF">
        <w:rPr>
          <w:i/>
          <w:u w:val="single"/>
        </w:rPr>
        <w:t>.</w:t>
      </w:r>
      <w:r w:rsidR="008D156A" w:rsidRPr="008A5EF6">
        <w:rPr>
          <w:i/>
          <w:u w:val="single"/>
          <w:lang w:val="en-US"/>
        </w:rPr>
        <w:t>ru</w:t>
      </w:r>
    </w:p>
    <w:p w14:paraId="0AFA1636" w14:textId="77777777" w:rsidR="008D156A" w:rsidRPr="00560C57" w:rsidRDefault="008D156A" w:rsidP="008D156A">
      <w:pPr>
        <w:ind w:firstLine="397"/>
        <w:jc w:val="both"/>
      </w:pPr>
      <w:r w:rsidRPr="00560C57">
        <w:rPr>
          <w:color w:val="000000"/>
          <w:shd w:val="clear" w:color="auto" w:fill="FFFFFF"/>
        </w:rPr>
        <w:t xml:space="preserve">Разделение </w:t>
      </w:r>
      <w:r>
        <w:rPr>
          <w:color w:val="000000"/>
          <w:shd w:val="clear" w:color="auto" w:fill="FFFFFF"/>
        </w:rPr>
        <w:t xml:space="preserve">и определение </w:t>
      </w:r>
      <w:r w:rsidRPr="00560C57">
        <w:rPr>
          <w:color w:val="000000"/>
          <w:shd w:val="clear" w:color="auto" w:fill="FFFFFF"/>
        </w:rPr>
        <w:t>оптических изомеров</w:t>
      </w:r>
      <w:r>
        <w:rPr>
          <w:color w:val="000000"/>
          <w:shd w:val="clear" w:color="auto" w:fill="FFFFFF"/>
        </w:rPr>
        <w:t xml:space="preserve"> аминокислот</w:t>
      </w:r>
      <w:r w:rsidRPr="00560C57">
        <w:rPr>
          <w:color w:val="000000"/>
          <w:shd w:val="clear" w:color="auto" w:fill="FFFFFF"/>
        </w:rPr>
        <w:t xml:space="preserve"> является актуальной аналитической задачей в </w:t>
      </w:r>
      <w:r>
        <w:rPr>
          <w:color w:val="000000"/>
          <w:shd w:val="clear" w:color="auto" w:fill="FFFFFF"/>
        </w:rPr>
        <w:t>био</w:t>
      </w:r>
      <w:r w:rsidRPr="00560C57">
        <w:rPr>
          <w:color w:val="000000"/>
          <w:shd w:val="clear" w:color="auto" w:fill="FFFFFF"/>
        </w:rPr>
        <w:t xml:space="preserve">анализе, фармакологии и других </w:t>
      </w:r>
      <w:r>
        <w:rPr>
          <w:color w:val="000000"/>
          <w:shd w:val="clear" w:color="auto" w:fill="FFFFFF"/>
        </w:rPr>
        <w:t>областях</w:t>
      </w:r>
      <w:r w:rsidRPr="00560C57">
        <w:rPr>
          <w:color w:val="000000"/>
          <w:shd w:val="clear" w:color="auto" w:fill="FFFFFF"/>
        </w:rPr>
        <w:t xml:space="preserve"> науки. Одним из наиболее </w:t>
      </w:r>
      <w:r>
        <w:rPr>
          <w:color w:val="000000"/>
          <w:shd w:val="clear" w:color="auto" w:fill="FFFFFF"/>
        </w:rPr>
        <w:t>известных</w:t>
      </w:r>
      <w:r w:rsidRPr="00560C57">
        <w:rPr>
          <w:color w:val="000000"/>
          <w:shd w:val="clear" w:color="auto" w:fill="FFFFFF"/>
        </w:rPr>
        <w:t xml:space="preserve"> методов разделения энантиомеров является ВЭЖХ</w:t>
      </w:r>
      <w:r>
        <w:rPr>
          <w:color w:val="000000"/>
          <w:shd w:val="clear" w:color="auto" w:fill="FFFFFF"/>
        </w:rPr>
        <w:t xml:space="preserve"> с использованием хиральных неподвижных фаз</w:t>
      </w:r>
      <w:r w:rsidRPr="00560C57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Энантиоселективность разделения зависит</w:t>
      </w:r>
      <w:r w:rsidRPr="00560C5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</w:t>
      </w:r>
      <w:r w:rsidRPr="00560C57">
        <w:rPr>
          <w:color w:val="000000"/>
          <w:shd w:val="clear" w:color="auto" w:fill="FFFFFF"/>
        </w:rPr>
        <w:t xml:space="preserve"> различных факторов, </w:t>
      </w:r>
      <w:r>
        <w:rPr>
          <w:color w:val="000000"/>
          <w:shd w:val="clear" w:color="auto" w:fill="FFFFFF"/>
        </w:rPr>
        <w:t>большей частью,</w:t>
      </w:r>
      <w:r w:rsidRPr="00560C57">
        <w:rPr>
          <w:color w:val="000000"/>
          <w:shd w:val="clear" w:color="auto" w:fill="FFFFFF"/>
        </w:rPr>
        <w:t xml:space="preserve"> термодина</w:t>
      </w:r>
      <w:bookmarkStart w:id="0" w:name="_GoBack"/>
      <w:bookmarkEnd w:id="0"/>
      <w:r w:rsidRPr="00560C57">
        <w:rPr>
          <w:color w:val="000000"/>
          <w:shd w:val="clear" w:color="auto" w:fill="FFFFFF"/>
        </w:rPr>
        <w:t>мически</w:t>
      </w:r>
      <w:r>
        <w:rPr>
          <w:color w:val="000000"/>
          <w:shd w:val="clear" w:color="auto" w:fill="FFFFFF"/>
        </w:rPr>
        <w:t>х</w:t>
      </w:r>
      <w:r w:rsidRPr="00560C57">
        <w:rPr>
          <w:color w:val="000000"/>
          <w:shd w:val="clear" w:color="auto" w:fill="FFFFFF"/>
        </w:rPr>
        <w:t xml:space="preserve">, однако в некоторых случаях </w:t>
      </w:r>
      <w:r>
        <w:rPr>
          <w:color w:val="000000"/>
          <w:shd w:val="clear" w:color="auto" w:fill="FFFFFF"/>
        </w:rPr>
        <w:t>особую роль играют</w:t>
      </w:r>
      <w:r w:rsidRPr="00560C57">
        <w:rPr>
          <w:color w:val="000000"/>
          <w:shd w:val="clear" w:color="auto" w:fill="FFFFFF"/>
        </w:rPr>
        <w:t xml:space="preserve"> кинетические эффекты, </w:t>
      </w:r>
      <w:r>
        <w:rPr>
          <w:color w:val="000000"/>
          <w:shd w:val="clear" w:color="auto" w:fill="FFFFFF"/>
        </w:rPr>
        <w:t xml:space="preserve">изучение </w:t>
      </w:r>
      <w:r w:rsidRPr="00560C57">
        <w:rPr>
          <w:color w:val="000000"/>
          <w:shd w:val="clear" w:color="auto" w:fill="FFFFFF"/>
        </w:rPr>
        <w:t>которых явилось целью данно</w:t>
      </w:r>
      <w:r>
        <w:rPr>
          <w:color w:val="000000"/>
          <w:shd w:val="clear" w:color="auto" w:fill="FFFFFF"/>
        </w:rPr>
        <w:t>го исследования</w:t>
      </w:r>
      <w:r w:rsidRPr="00560C57">
        <w:rPr>
          <w:color w:val="000000"/>
          <w:shd w:val="clear" w:color="auto" w:fill="FFFFFF"/>
        </w:rPr>
        <w:t xml:space="preserve">. </w:t>
      </w:r>
    </w:p>
    <w:p w14:paraId="3732BD8E" w14:textId="77777777" w:rsidR="008D156A" w:rsidRPr="00560C57" w:rsidRDefault="008D156A" w:rsidP="008D156A">
      <w:pPr>
        <w:ind w:firstLine="397"/>
        <w:jc w:val="both"/>
      </w:pPr>
      <w:r w:rsidRPr="00560C57">
        <w:t xml:space="preserve">Работа выполнена на жидкостном хроматографе </w:t>
      </w:r>
      <w:r w:rsidRPr="00560C57">
        <w:rPr>
          <w:lang w:val="en-US"/>
        </w:rPr>
        <w:t>SCL</w:t>
      </w:r>
      <w:r w:rsidRPr="00560C57">
        <w:t>-10</w:t>
      </w:r>
      <w:r w:rsidRPr="00560C57">
        <w:rPr>
          <w:lang w:val="en-US"/>
        </w:rPr>
        <w:t>A</w:t>
      </w:r>
      <w:r w:rsidRPr="00560C57">
        <w:t xml:space="preserve"> со спектрофотометрическим детектором </w:t>
      </w:r>
      <w:r w:rsidRPr="00560C57">
        <w:rPr>
          <w:lang w:val="en-US"/>
        </w:rPr>
        <w:t>SPD</w:t>
      </w:r>
      <w:r w:rsidRPr="00560C57">
        <w:t>-10</w:t>
      </w:r>
      <w:r w:rsidRPr="00560C57">
        <w:rPr>
          <w:lang w:val="en-US"/>
        </w:rPr>
        <w:t>Avp</w:t>
      </w:r>
      <w:r w:rsidRPr="00560C57">
        <w:t xml:space="preserve"> (</w:t>
      </w:r>
      <w:r w:rsidRPr="00560C57">
        <w:rPr>
          <w:lang w:val="en-US"/>
        </w:rPr>
        <w:t>Shimadzu</w:t>
      </w:r>
      <w:r w:rsidRPr="00560C57">
        <w:t xml:space="preserve">, Япония). Использована хиральная хроматографическая колонка </w:t>
      </w:r>
      <w:r w:rsidRPr="00462098">
        <w:rPr>
          <w:rFonts w:eastAsia="Calibri"/>
        </w:rPr>
        <w:t>Nautilus-E CSP</w:t>
      </w:r>
      <w:r>
        <w:rPr>
          <w:rFonts w:eastAsia="Calibri"/>
        </w:rPr>
        <w:t xml:space="preserve"> </w:t>
      </w:r>
      <w:r w:rsidRPr="00560C57">
        <w:t>(250</w:t>
      </w:r>
      <w:r>
        <w:t xml:space="preserve"> </w:t>
      </w:r>
      <w:r w:rsidRPr="00560C57">
        <w:t>х</w:t>
      </w:r>
      <w:r>
        <w:t xml:space="preserve"> </w:t>
      </w:r>
      <w:r w:rsidRPr="00560C57">
        <w:t>4,0</w:t>
      </w:r>
      <w:r>
        <w:t xml:space="preserve"> мм, 10 мкм</w:t>
      </w:r>
      <w:r w:rsidRPr="00560C57">
        <w:t xml:space="preserve">) с силикагелем с привитым </w:t>
      </w:r>
      <w:r w:rsidRPr="00462098">
        <w:t xml:space="preserve">эремомицином </w:t>
      </w:r>
      <w:r w:rsidRPr="00560C57">
        <w:t>(БиоХимМак СТ, Москва</w:t>
      </w:r>
      <w:r>
        <w:t>)</w:t>
      </w:r>
      <w:r>
        <w:rPr>
          <w:rFonts w:eastAsia="Calibri"/>
        </w:rPr>
        <w:t xml:space="preserve"> </w:t>
      </w:r>
      <w:r w:rsidRPr="00462098">
        <w:t>[</w:t>
      </w:r>
      <w:r w:rsidRPr="00560C57">
        <w:t xml:space="preserve">1]. </w:t>
      </w:r>
      <w:r>
        <w:t>Эксперименты</w:t>
      </w:r>
      <w:r w:rsidRPr="00560C57">
        <w:t xml:space="preserve"> проводил</w:t>
      </w:r>
      <w:r>
        <w:t>и</w:t>
      </w:r>
      <w:r w:rsidRPr="00560C57">
        <w:t xml:space="preserve"> в изократическом варианте </w:t>
      </w:r>
      <w:r>
        <w:t>ОФ</w:t>
      </w:r>
      <w:r w:rsidRPr="00560C57">
        <w:t xml:space="preserve"> ВЭЖХ. </w:t>
      </w:r>
      <w:r>
        <w:t>В качестве</w:t>
      </w:r>
      <w:r w:rsidRPr="00560C57">
        <w:t xml:space="preserve"> </w:t>
      </w:r>
      <w:r>
        <w:t>элюента</w:t>
      </w:r>
      <w:r w:rsidRPr="00560C57">
        <w:t xml:space="preserve"> применяли смесь вода-метанол (1:1). В работе использовали растворы </w:t>
      </w:r>
      <w:r>
        <w:t xml:space="preserve">х.ч. </w:t>
      </w:r>
      <w:r w:rsidRPr="00560C57">
        <w:t>рацемат</w:t>
      </w:r>
      <w:r>
        <w:t>ов</w:t>
      </w:r>
      <w:r w:rsidRPr="00560C57">
        <w:t xml:space="preserve"> и </w:t>
      </w:r>
      <w:r>
        <w:t>индивидуальных энантиомеров</w:t>
      </w:r>
      <w:r w:rsidRPr="00560C57">
        <w:t xml:space="preserve"> </w:t>
      </w:r>
      <w:r w:rsidRPr="00560C57">
        <w:rPr>
          <w:lang w:val="en-US"/>
        </w:rPr>
        <w:t>L</w:t>
      </w:r>
      <w:r w:rsidRPr="00560C57">
        <w:t>-</w:t>
      </w:r>
      <w:r w:rsidRPr="00560C57">
        <w:rPr>
          <w:lang w:val="en-US"/>
        </w:rPr>
        <w:t>Phe</w:t>
      </w:r>
      <w:r w:rsidRPr="00560C57">
        <w:t xml:space="preserve"> и </w:t>
      </w:r>
      <w:r w:rsidRPr="00560C57">
        <w:rPr>
          <w:lang w:val="en-US"/>
        </w:rPr>
        <w:t>D</w:t>
      </w:r>
      <w:r w:rsidRPr="00560C57">
        <w:t>-</w:t>
      </w:r>
      <w:r w:rsidRPr="00560C57">
        <w:rPr>
          <w:lang w:val="en-US"/>
        </w:rPr>
        <w:t>Phe</w:t>
      </w:r>
      <w:r w:rsidRPr="00560C57">
        <w:t xml:space="preserve"> (Реа</w:t>
      </w:r>
      <w:r>
        <w:t>х</w:t>
      </w:r>
      <w:r w:rsidRPr="00560C57">
        <w:t>им, Россия), приготовленные по точным навескам.</w:t>
      </w:r>
    </w:p>
    <w:p w14:paraId="7BD980B4" w14:textId="77777777" w:rsidR="008D156A" w:rsidRDefault="008D156A" w:rsidP="008D156A">
      <w:pPr>
        <w:spacing w:after="120"/>
        <w:ind w:firstLine="397"/>
        <w:jc w:val="both"/>
      </w:pPr>
      <w:r w:rsidRPr="00560C57">
        <w:t>В случае рацем</w:t>
      </w:r>
      <w:r>
        <w:t>ата</w:t>
      </w:r>
      <w:r w:rsidRPr="00560C57">
        <w:t xml:space="preserve"> </w:t>
      </w:r>
      <w:r w:rsidRPr="00560C57">
        <w:rPr>
          <w:lang w:val="en-US"/>
        </w:rPr>
        <w:t>D</w:t>
      </w:r>
      <w:r w:rsidRPr="00560C57">
        <w:t>,</w:t>
      </w:r>
      <w:r w:rsidRPr="00560C57">
        <w:rPr>
          <w:lang w:val="en-US"/>
        </w:rPr>
        <w:t>L</w:t>
      </w:r>
      <w:r w:rsidRPr="00560C57">
        <w:t>-</w:t>
      </w:r>
      <w:r>
        <w:rPr>
          <w:lang w:val="en-US"/>
        </w:rPr>
        <w:t>Phe</w:t>
      </w:r>
      <w:r w:rsidRPr="00560C57">
        <w:t xml:space="preserve"> для обоих изомеров получена гиперболическая </w:t>
      </w:r>
      <w:r>
        <w:t>зависимость</w:t>
      </w:r>
      <w:r w:rsidRPr="00560C57">
        <w:t xml:space="preserve"> </w:t>
      </w:r>
      <w:r>
        <w:t>с</w:t>
      </w:r>
      <w:r w:rsidRPr="00560C57">
        <w:t xml:space="preserve"> минимум</w:t>
      </w:r>
      <w:r>
        <w:t>ом</w:t>
      </w:r>
      <w:r w:rsidRPr="00560C57">
        <w:t xml:space="preserve"> при сравнительно высокой скорости потока элюента </w:t>
      </w:r>
      <w:r w:rsidRPr="00E54601">
        <w:rPr>
          <w:i/>
          <w:lang w:val="en-US"/>
        </w:rPr>
        <w:t>u</w:t>
      </w:r>
      <w:r w:rsidRPr="00560C57">
        <w:t xml:space="preserve"> (мм/с), что не соответствует классической кривой Ван-Деемтера для ВЭЖХ. Полученные кривые были сравнены с таковыми для чистых изомеров.</w:t>
      </w:r>
    </w:p>
    <w:p w14:paraId="1E9B13B1" w14:textId="0B013619" w:rsidR="009B2F80" w:rsidRPr="008D156A" w:rsidRDefault="00706155" w:rsidP="00706155">
      <w:pPr>
        <w:ind w:firstLine="397"/>
        <w:jc w:val="center"/>
      </w:pPr>
      <w:r>
        <w:rPr>
          <w:noProof/>
        </w:rPr>
        <w:pict w14:anchorId="2EC56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.55pt;margin-top:.35pt;width:444pt;height:131.25pt;z-index:251659264;mso-position-horizontal:absolute;mso-position-horizontal-relative:text;mso-position-vertical:absolute;mso-position-vertical-relative:text;mso-width-relative:page;mso-height-relative:page">
            <v:imagedata r:id="rId6" o:title="разделение2"/>
            <w10:wrap type="topAndBottom"/>
          </v:shape>
        </w:pict>
      </w:r>
      <w:r w:rsidR="009B2F80" w:rsidRPr="006834C5">
        <w:t xml:space="preserve">Рис. 1. </w:t>
      </w:r>
      <w:r w:rsidR="008D156A">
        <w:t xml:space="preserve">Хроматограмма разделения энантиомеров </w:t>
      </w:r>
      <w:r w:rsidR="008D156A">
        <w:rPr>
          <w:lang w:val="en-US"/>
        </w:rPr>
        <w:t>Phe</w:t>
      </w:r>
      <w:r w:rsidR="008D156A">
        <w:t>. Скорость</w:t>
      </w:r>
      <w:r w:rsidR="008D156A" w:rsidRPr="00B46DC3">
        <w:t xml:space="preserve"> </w:t>
      </w:r>
      <w:r w:rsidR="008D156A">
        <w:t>потока 1,0 мл</w:t>
      </w:r>
      <w:r w:rsidR="008D156A" w:rsidRPr="00922E8B">
        <w:t>/</w:t>
      </w:r>
      <w:r w:rsidR="008D156A">
        <w:t>мин</w:t>
      </w:r>
    </w:p>
    <w:p w14:paraId="3E90222A" w14:textId="7129A256" w:rsidR="00FF1903" w:rsidRDefault="00922E8B" w:rsidP="00922E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0C57">
        <w:t xml:space="preserve">Построены зависимости </w:t>
      </w:r>
      <w:r w:rsidRPr="00E54601">
        <w:rPr>
          <w:i/>
          <w:lang w:val="en-US"/>
        </w:rPr>
        <w:t>t</w:t>
      </w:r>
      <w:r w:rsidRPr="00E54601">
        <w:rPr>
          <w:i/>
        </w:rPr>
        <w:t>’</w:t>
      </w:r>
      <w:r>
        <w:rPr>
          <w:vertAlign w:val="subscript"/>
          <w:lang w:val="en-US"/>
        </w:rPr>
        <w:t>R</w:t>
      </w:r>
      <w:r w:rsidRPr="001623A4">
        <w:t xml:space="preserve"> от</w:t>
      </w:r>
      <w:r w:rsidRPr="00560C57">
        <w:t xml:space="preserve"> </w:t>
      </w:r>
      <w:r w:rsidRPr="00E54601">
        <w:rPr>
          <w:i/>
          <w:lang w:val="en-US"/>
        </w:rPr>
        <w:t>u</w:t>
      </w:r>
      <w:r w:rsidRPr="00560C57">
        <w:t xml:space="preserve"> для рацемической смеси и чистых энантиомеров. Наблюдается уменьшение значений исправленного объёма удерживания по мере роста скорости потока элюента по линейному закону. Также по</w:t>
      </w:r>
      <w:r>
        <w:t>лучена</w:t>
      </w:r>
      <w:r w:rsidRPr="00560C57">
        <w:t xml:space="preserve"> зависимость селективности разделения энантиомеров от </w:t>
      </w:r>
      <w:r w:rsidRPr="00E54601">
        <w:rPr>
          <w:i/>
          <w:lang w:val="en-US"/>
        </w:rPr>
        <w:t>u</w:t>
      </w:r>
      <w:r>
        <w:t xml:space="preserve">, имеющая выраженный максимум </w:t>
      </w:r>
      <w:r w:rsidRPr="00560C57">
        <w:t xml:space="preserve">и </w:t>
      </w:r>
      <w:r>
        <w:t>свидетельствующая о</w:t>
      </w:r>
      <w:r w:rsidRPr="00560C57">
        <w:t xml:space="preserve"> </w:t>
      </w:r>
      <w:r>
        <w:t xml:space="preserve">наличии </w:t>
      </w:r>
      <w:r w:rsidRPr="00560C57">
        <w:t>явн</w:t>
      </w:r>
      <w:r>
        <w:t>ого</w:t>
      </w:r>
      <w:r w:rsidRPr="00560C57">
        <w:t xml:space="preserve"> эффект</w:t>
      </w:r>
      <w:r>
        <w:t>а</w:t>
      </w:r>
      <w:r w:rsidRPr="00560C57">
        <w:t xml:space="preserve"> кинетической селективности</w:t>
      </w:r>
      <w:r>
        <w:t>.</w:t>
      </w:r>
    </w:p>
    <w:p w14:paraId="022FC08C" w14:textId="43079BE6" w:rsidR="00A02163" w:rsidRPr="00A02163" w:rsidRDefault="00922E8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22E8B">
        <w:rPr>
          <w:i/>
        </w:rPr>
        <w:t>Работа выполнена при финансовой поддержке Российского фонда фундаментальных исследований (грант 20-03-00584)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412A9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64CEE966" w:rsidR="00116478" w:rsidRPr="00116478" w:rsidRDefault="00116478" w:rsidP="00412A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412A9A" w:rsidRPr="00BE1843">
        <w:rPr>
          <w:lang w:val="en-US"/>
        </w:rPr>
        <w:t>Sarvin N., Puzankov, R.</w:t>
      </w:r>
      <w:r w:rsidR="00412A9A">
        <w:rPr>
          <w:lang w:val="en-US"/>
        </w:rPr>
        <w:t>,</w:t>
      </w:r>
      <w:r w:rsidR="00412A9A" w:rsidRPr="00BE1843">
        <w:rPr>
          <w:lang w:val="en-US"/>
        </w:rPr>
        <w:t xml:space="preserve"> Vasiyarov, G.</w:t>
      </w:r>
      <w:r w:rsidR="00412A9A">
        <w:rPr>
          <w:lang w:val="en-US"/>
        </w:rPr>
        <w:t>,</w:t>
      </w:r>
      <w:r w:rsidR="00412A9A" w:rsidRPr="00BE1843">
        <w:rPr>
          <w:lang w:val="en-US"/>
        </w:rPr>
        <w:t xml:space="preserve"> Nesterenko, P.N.</w:t>
      </w:r>
      <w:r w:rsidR="00412A9A">
        <w:rPr>
          <w:lang w:val="en-US"/>
        </w:rPr>
        <w:t>,</w:t>
      </w:r>
      <w:r w:rsidR="00412A9A" w:rsidRPr="00BE1843">
        <w:rPr>
          <w:lang w:val="en-US"/>
        </w:rPr>
        <w:t xml:space="preserve"> Staroverov, S.M.</w:t>
      </w:r>
      <w:r w:rsidR="00412A9A">
        <w:rPr>
          <w:lang w:val="en-US"/>
        </w:rPr>
        <w:t xml:space="preserve"> Silica i</w:t>
      </w:r>
      <w:r w:rsidR="00412A9A" w:rsidRPr="00BE1843">
        <w:rPr>
          <w:lang w:val="en-US"/>
        </w:rPr>
        <w:t xml:space="preserve">mmobilised </w:t>
      </w:r>
      <w:r w:rsidR="00412A9A">
        <w:rPr>
          <w:lang w:val="en-US"/>
        </w:rPr>
        <w:t>c</w:t>
      </w:r>
      <w:r w:rsidR="00412A9A" w:rsidRPr="00BE1843">
        <w:rPr>
          <w:lang w:val="en-US"/>
        </w:rPr>
        <w:t xml:space="preserve">hloro- and </w:t>
      </w:r>
      <w:r w:rsidR="00412A9A">
        <w:rPr>
          <w:lang w:val="en-US"/>
        </w:rPr>
        <w:t>a</w:t>
      </w:r>
      <w:r w:rsidR="00412A9A" w:rsidRPr="00BE1843">
        <w:rPr>
          <w:lang w:val="en-US"/>
        </w:rPr>
        <w:t>mido-</w:t>
      </w:r>
      <w:r w:rsidR="00412A9A">
        <w:rPr>
          <w:lang w:val="en-US"/>
        </w:rPr>
        <w:t xml:space="preserve"> d</w:t>
      </w:r>
      <w:r w:rsidR="00412A9A" w:rsidRPr="00BE1843">
        <w:rPr>
          <w:lang w:val="en-US"/>
        </w:rPr>
        <w:t xml:space="preserve">erivatives of </w:t>
      </w:r>
      <w:r w:rsidR="00412A9A">
        <w:rPr>
          <w:lang w:val="en-US"/>
        </w:rPr>
        <w:t>e</w:t>
      </w:r>
      <w:r w:rsidR="00412A9A" w:rsidRPr="00BE1843">
        <w:rPr>
          <w:lang w:val="en-US"/>
        </w:rPr>
        <w:t xml:space="preserve">remomycine as </w:t>
      </w:r>
      <w:r w:rsidR="00412A9A">
        <w:rPr>
          <w:lang w:val="en-US"/>
        </w:rPr>
        <w:t>c</w:t>
      </w:r>
      <w:r w:rsidR="00412A9A" w:rsidRPr="00BE1843">
        <w:rPr>
          <w:lang w:val="en-US"/>
        </w:rPr>
        <w:t xml:space="preserve">hiral </w:t>
      </w:r>
      <w:r w:rsidR="00412A9A">
        <w:rPr>
          <w:lang w:val="en-US"/>
        </w:rPr>
        <w:t>s</w:t>
      </w:r>
      <w:r w:rsidR="00412A9A" w:rsidRPr="00BE1843">
        <w:rPr>
          <w:lang w:val="en-US"/>
        </w:rPr>
        <w:t xml:space="preserve">tationary </w:t>
      </w:r>
      <w:r w:rsidR="00412A9A">
        <w:rPr>
          <w:lang w:val="en-US"/>
        </w:rPr>
        <w:t>p</w:t>
      </w:r>
      <w:r w:rsidR="00412A9A" w:rsidRPr="00BE1843">
        <w:rPr>
          <w:lang w:val="en-US"/>
        </w:rPr>
        <w:t xml:space="preserve">hases for the </w:t>
      </w:r>
      <w:r w:rsidR="00412A9A">
        <w:rPr>
          <w:lang w:val="en-US"/>
        </w:rPr>
        <w:t>e</w:t>
      </w:r>
      <w:r w:rsidR="00412A9A" w:rsidRPr="00BE1843">
        <w:rPr>
          <w:lang w:val="en-US"/>
        </w:rPr>
        <w:t xml:space="preserve">nantioseparation of </w:t>
      </w:r>
      <w:r w:rsidR="00412A9A">
        <w:rPr>
          <w:lang w:val="en-US"/>
        </w:rPr>
        <w:t>a</w:t>
      </w:r>
      <w:r w:rsidR="00412A9A" w:rsidRPr="00BE1843">
        <w:rPr>
          <w:lang w:val="en-US"/>
        </w:rPr>
        <w:t xml:space="preserve">mino </w:t>
      </w:r>
      <w:r w:rsidR="00412A9A">
        <w:rPr>
          <w:lang w:val="en-US"/>
        </w:rPr>
        <w:t>a</w:t>
      </w:r>
      <w:r w:rsidR="00412A9A" w:rsidRPr="00BE1843">
        <w:rPr>
          <w:lang w:val="en-US"/>
        </w:rPr>
        <w:t xml:space="preserve">cids by </w:t>
      </w:r>
      <w:r w:rsidR="00412A9A">
        <w:rPr>
          <w:lang w:val="en-US"/>
        </w:rPr>
        <w:t>r</w:t>
      </w:r>
      <w:r w:rsidR="00412A9A" w:rsidRPr="00BE1843">
        <w:rPr>
          <w:lang w:val="en-US"/>
        </w:rPr>
        <w:t>eversed-</w:t>
      </w:r>
      <w:r w:rsidR="00412A9A">
        <w:rPr>
          <w:lang w:val="en-US"/>
        </w:rPr>
        <w:t>p</w:t>
      </w:r>
      <w:r w:rsidR="00412A9A" w:rsidRPr="00BE1843">
        <w:rPr>
          <w:lang w:val="en-US"/>
        </w:rPr>
        <w:t xml:space="preserve">hase </w:t>
      </w:r>
      <w:r w:rsidR="00412A9A">
        <w:rPr>
          <w:lang w:val="en-US"/>
        </w:rPr>
        <w:t>l</w:t>
      </w:r>
      <w:r w:rsidR="00412A9A" w:rsidRPr="00BE1843">
        <w:rPr>
          <w:lang w:val="en-US"/>
        </w:rPr>
        <w:t xml:space="preserve">iquid </w:t>
      </w:r>
      <w:r w:rsidR="00412A9A">
        <w:rPr>
          <w:lang w:val="en-US"/>
        </w:rPr>
        <w:t>c</w:t>
      </w:r>
      <w:r w:rsidR="00412A9A" w:rsidRPr="00BE1843">
        <w:rPr>
          <w:lang w:val="en-US"/>
        </w:rPr>
        <w:t xml:space="preserve">hromatography. </w:t>
      </w:r>
      <w:r w:rsidR="00412A9A" w:rsidRPr="00BE1843">
        <w:rPr>
          <w:i/>
          <w:lang w:val="en-US"/>
        </w:rPr>
        <w:t xml:space="preserve">Molecules </w:t>
      </w:r>
      <w:r w:rsidR="00412A9A" w:rsidRPr="00BE1843">
        <w:rPr>
          <w:b/>
          <w:lang w:val="en-US"/>
        </w:rPr>
        <w:t>2023,</w:t>
      </w:r>
      <w:r w:rsidR="00412A9A" w:rsidRPr="00BE1843">
        <w:rPr>
          <w:lang w:val="en-US"/>
        </w:rPr>
        <w:t xml:space="preserve"> V.28, (1), 85</w:t>
      </w:r>
      <w:r w:rsidRPr="00116478">
        <w:rPr>
          <w:noProof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12D8"/>
    <w:rsid w:val="001E61C2"/>
    <w:rsid w:val="001F0493"/>
    <w:rsid w:val="002264EE"/>
    <w:rsid w:val="0023307C"/>
    <w:rsid w:val="002A3AFC"/>
    <w:rsid w:val="0031361E"/>
    <w:rsid w:val="00391C38"/>
    <w:rsid w:val="003B76D6"/>
    <w:rsid w:val="00412A9A"/>
    <w:rsid w:val="004A26A3"/>
    <w:rsid w:val="004F0EDF"/>
    <w:rsid w:val="00522BF1"/>
    <w:rsid w:val="00590166"/>
    <w:rsid w:val="005D022B"/>
    <w:rsid w:val="005E5BE9"/>
    <w:rsid w:val="0069427D"/>
    <w:rsid w:val="006E40CF"/>
    <w:rsid w:val="006F708E"/>
    <w:rsid w:val="006F7A19"/>
    <w:rsid w:val="00706155"/>
    <w:rsid w:val="007213E1"/>
    <w:rsid w:val="00775389"/>
    <w:rsid w:val="00797838"/>
    <w:rsid w:val="007C36D8"/>
    <w:rsid w:val="007F2744"/>
    <w:rsid w:val="008931BE"/>
    <w:rsid w:val="008C67E3"/>
    <w:rsid w:val="008D156A"/>
    <w:rsid w:val="00921D45"/>
    <w:rsid w:val="00922E8B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D08B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65B836-0A0D-43F3-A39C-D96A7322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12</cp:revision>
  <dcterms:created xsi:type="dcterms:W3CDTF">2022-11-07T09:18:00Z</dcterms:created>
  <dcterms:modified xsi:type="dcterms:W3CDTF">2024-02-16T20:46:00Z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