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035D" w14:textId="77777777" w:rsidR="002E791B" w:rsidRDefault="002E791B" w:rsidP="002E7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636E22">
        <w:rPr>
          <w:b/>
        </w:rPr>
        <w:t>Исследование в</w:t>
      </w:r>
      <w:r>
        <w:rPr>
          <w:b/>
        </w:rPr>
        <w:t xml:space="preserve">лияния оксида графена </w:t>
      </w:r>
      <w:r w:rsidRPr="00636E22">
        <w:rPr>
          <w:b/>
        </w:rPr>
        <w:t xml:space="preserve">на структуру </w:t>
      </w:r>
      <w:r>
        <w:rPr>
          <w:b/>
        </w:rPr>
        <w:t xml:space="preserve">и </w:t>
      </w:r>
      <w:r w:rsidRPr="00636E22">
        <w:rPr>
          <w:b/>
        </w:rPr>
        <w:t>характеристики композитного материала ОГ-ПАНИ</w:t>
      </w:r>
    </w:p>
    <w:p w14:paraId="5E05CEB7" w14:textId="77777777" w:rsidR="002E791B" w:rsidRDefault="002E791B" w:rsidP="002E7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Недоедкова</w:t>
      </w:r>
      <w:proofErr w:type="spellEnd"/>
      <w:r>
        <w:rPr>
          <w:b/>
          <w:i/>
          <w:color w:val="000000"/>
        </w:rPr>
        <w:t xml:space="preserve"> О.В., </w:t>
      </w:r>
      <w:proofErr w:type="spellStart"/>
      <w:r>
        <w:rPr>
          <w:b/>
          <w:i/>
          <w:color w:val="000000"/>
        </w:rPr>
        <w:t>Яловега</w:t>
      </w:r>
      <w:proofErr w:type="spellEnd"/>
      <w:r>
        <w:rPr>
          <w:b/>
          <w:i/>
          <w:color w:val="000000"/>
        </w:rPr>
        <w:t xml:space="preserve"> Г.Э.</w:t>
      </w:r>
    </w:p>
    <w:p w14:paraId="0C9E92C0" w14:textId="77777777" w:rsidR="006476B0" w:rsidRDefault="002E791B" w:rsidP="002E7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23307C">
        <w:rPr>
          <w:i/>
          <w:iCs/>
          <w:color w:val="000000"/>
        </w:rPr>
        <w:t xml:space="preserve">Аспирант, </w:t>
      </w:r>
      <w:r>
        <w:rPr>
          <w:i/>
          <w:iCs/>
          <w:color w:val="000000"/>
        </w:rPr>
        <w:t>2</w:t>
      </w:r>
      <w:r w:rsidRPr="0023307C">
        <w:rPr>
          <w:i/>
          <w:iCs/>
          <w:color w:val="000000"/>
        </w:rPr>
        <w:t xml:space="preserve"> год обучения</w:t>
      </w:r>
    </w:p>
    <w:p w14:paraId="42EB2EA1" w14:textId="77777777" w:rsidR="002E791B" w:rsidRPr="0086504E" w:rsidRDefault="002E791B" w:rsidP="002E791B">
      <w:pPr>
        <w:jc w:val="center"/>
        <w:rPr>
          <w:i/>
          <w:iCs/>
        </w:rPr>
      </w:pPr>
      <w:r w:rsidRPr="0086504E">
        <w:rPr>
          <w:i/>
          <w:iCs/>
        </w:rPr>
        <w:t>Южный федеральный университет, физический факультет, Ростов-на-Дону, Россия</w:t>
      </w:r>
    </w:p>
    <w:p w14:paraId="5C97A184" w14:textId="77777777" w:rsidR="006476B0" w:rsidRDefault="002E791B" w:rsidP="002E7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E-mail: </w:t>
      </w:r>
      <w:r w:rsidRPr="00106D79">
        <w:rPr>
          <w:i/>
          <w:u w:val="single"/>
        </w:rPr>
        <w:t>nedoedkova@sfedu.ru</w:t>
      </w:r>
    </w:p>
    <w:p w14:paraId="2F250EB3" w14:textId="4B9B88AE" w:rsidR="006476B0" w:rsidRDefault="002E791B" w:rsidP="00647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5D6E">
        <w:rPr>
          <w:color w:val="000000"/>
        </w:rPr>
        <w:t xml:space="preserve">Проводящий полимер </w:t>
      </w:r>
      <w:r w:rsidR="00801AF8">
        <w:rPr>
          <w:color w:val="000000"/>
        </w:rPr>
        <w:t>–</w:t>
      </w:r>
      <w:r w:rsidRPr="00215D6E">
        <w:rPr>
          <w:color w:val="000000"/>
        </w:rPr>
        <w:t xml:space="preserve"> </w:t>
      </w:r>
      <w:proofErr w:type="spellStart"/>
      <w:r w:rsidRPr="00215D6E">
        <w:rPr>
          <w:color w:val="000000"/>
        </w:rPr>
        <w:t>полианилин</w:t>
      </w:r>
      <w:proofErr w:type="spellEnd"/>
      <w:r w:rsidRPr="00215D6E">
        <w:rPr>
          <w:color w:val="000000"/>
        </w:rPr>
        <w:t xml:space="preserve"> (ПАНИ) обладает уникальным комплексом свойств: высокой электронной и ионной проводимостью, окислительно-восстановительной активностью, устойчивостью на воздухе и термической стабильностью. Область применения зависит от морфологии ПАНИ, типа </w:t>
      </w:r>
      <w:proofErr w:type="spellStart"/>
      <w:r w:rsidRPr="00215D6E">
        <w:rPr>
          <w:color w:val="000000"/>
        </w:rPr>
        <w:t>допанта</w:t>
      </w:r>
      <w:proofErr w:type="spellEnd"/>
      <w:r w:rsidRPr="00215D6E">
        <w:rPr>
          <w:color w:val="000000"/>
        </w:rPr>
        <w:t>, сочетания с наночастицами и веществами с различными свойствами; особое значение имеют также различные соотношения ПАНИ и графена</w:t>
      </w:r>
      <w:r>
        <w:rPr>
          <w:color w:val="000000"/>
        </w:rPr>
        <w:t xml:space="preserve"> (оксида графена – ОГ)</w:t>
      </w:r>
      <w:r w:rsidRPr="00215D6E">
        <w:rPr>
          <w:color w:val="000000"/>
        </w:rPr>
        <w:t xml:space="preserve">, а также </w:t>
      </w:r>
      <w:r>
        <w:rPr>
          <w:color w:val="000000"/>
        </w:rPr>
        <w:t>формы существования композитов</w:t>
      </w:r>
      <w:r w:rsidRPr="00215D6E">
        <w:rPr>
          <w:color w:val="000000"/>
        </w:rPr>
        <w:t>.</w:t>
      </w:r>
    </w:p>
    <w:p w14:paraId="432E813A" w14:textId="77777777" w:rsidR="006476B0" w:rsidRDefault="002E791B" w:rsidP="00647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5D6E">
        <w:rPr>
          <w:color w:val="000000"/>
        </w:rPr>
        <w:t>В данной</w:t>
      </w:r>
      <w:r>
        <w:rPr>
          <w:color w:val="000000"/>
        </w:rPr>
        <w:t xml:space="preserve"> работе исследованы морфология </w:t>
      </w:r>
      <w:r w:rsidRPr="00215D6E">
        <w:rPr>
          <w:color w:val="000000"/>
        </w:rPr>
        <w:t>и</w:t>
      </w:r>
      <w:r>
        <w:rPr>
          <w:color w:val="000000"/>
        </w:rPr>
        <w:t xml:space="preserve"> электронное строение образцов ОГ, ПАНИ и ОГ-ПАНИ.</w:t>
      </w:r>
    </w:p>
    <w:p w14:paraId="3D1D69DB" w14:textId="7B5396DF" w:rsidR="002E791B" w:rsidRPr="005A7010" w:rsidRDefault="00801AF8" w:rsidP="00801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E8C8B2" wp14:editId="28D74C6F">
            <wp:simplePos x="1116281" y="3348842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2214000"/>
            <wp:effectExtent l="0" t="0" r="0" b="0"/>
            <wp:wrapTopAndBottom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91B">
        <w:rPr>
          <w:color w:val="000000"/>
        </w:rPr>
        <w:t>Рис.</w:t>
      </w:r>
      <w:r w:rsidR="002E791B" w:rsidRPr="005A7010">
        <w:rPr>
          <w:color w:val="000000"/>
        </w:rPr>
        <w:t xml:space="preserve"> 1 СЭМ изображения ОГ (a), ПАНИ (b), ОГ-ПАНИ(c)</w:t>
      </w:r>
    </w:p>
    <w:p w14:paraId="11E97117" w14:textId="72CE92FC" w:rsidR="006476B0" w:rsidRDefault="00801AF8" w:rsidP="00647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76B0"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63256279" wp14:editId="35B41AF4">
            <wp:simplePos x="0" y="0"/>
            <wp:positionH relativeFrom="margin">
              <wp:posOffset>77470</wp:posOffset>
            </wp:positionH>
            <wp:positionV relativeFrom="paragraph">
              <wp:posOffset>1300257</wp:posOffset>
            </wp:positionV>
            <wp:extent cx="5667375" cy="1628775"/>
            <wp:effectExtent l="0" t="0" r="9525" b="9525"/>
            <wp:wrapTopAndBottom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91B" w:rsidRPr="005C2B9B">
        <w:rPr>
          <w:color w:val="000000"/>
        </w:rPr>
        <w:t xml:space="preserve">Методами СЭМ (рис.1) и ИК-спектроскопии (рис. 2a) подтверждено формирование композитного материала, представляющего собой </w:t>
      </w:r>
      <w:proofErr w:type="spellStart"/>
      <w:r w:rsidR="002E791B" w:rsidRPr="005C2B9B">
        <w:rPr>
          <w:color w:val="000000"/>
        </w:rPr>
        <w:t>нановолокона</w:t>
      </w:r>
      <w:proofErr w:type="spellEnd"/>
      <w:r w:rsidR="002E791B" w:rsidRPr="005C2B9B">
        <w:rPr>
          <w:color w:val="000000"/>
        </w:rPr>
        <w:t xml:space="preserve"> ПАНИ, плотно обернутые вокруг агломерированных многослойных </w:t>
      </w:r>
      <w:proofErr w:type="spellStart"/>
      <w:r w:rsidR="002E791B" w:rsidRPr="005C2B9B">
        <w:rPr>
          <w:color w:val="000000"/>
        </w:rPr>
        <w:t>нанолистов</w:t>
      </w:r>
      <w:proofErr w:type="spellEnd"/>
      <w:r w:rsidR="002E791B" w:rsidRPr="005C2B9B">
        <w:rPr>
          <w:color w:val="000000"/>
        </w:rPr>
        <w:t xml:space="preserve"> ОГ. Методом УФ-видимой спектроскопии поглощения показано, что формирование композитного материала на основе </w:t>
      </w:r>
      <w:proofErr w:type="spellStart"/>
      <w:r w:rsidR="002E791B" w:rsidRPr="005C2B9B">
        <w:rPr>
          <w:color w:val="000000"/>
        </w:rPr>
        <w:t>полианилина</w:t>
      </w:r>
      <w:proofErr w:type="spellEnd"/>
      <w:r w:rsidR="002E791B" w:rsidRPr="005C2B9B">
        <w:rPr>
          <w:color w:val="000000"/>
        </w:rPr>
        <w:t xml:space="preserve"> и оксида графена позволяет уменьшить ширину запрещённой зоны, что делает перспективным использование этих материалов для применения в </w:t>
      </w:r>
      <w:proofErr w:type="spellStart"/>
      <w:r w:rsidR="002E791B" w:rsidRPr="005C2B9B">
        <w:rPr>
          <w:color w:val="000000"/>
        </w:rPr>
        <w:t>суперконденсаторах</w:t>
      </w:r>
      <w:proofErr w:type="spellEnd"/>
      <w:r w:rsidR="002E791B" w:rsidRPr="005C2B9B">
        <w:rPr>
          <w:color w:val="000000"/>
        </w:rPr>
        <w:t xml:space="preserve"> и оптических устройствах (рис. 2b).</w:t>
      </w:r>
    </w:p>
    <w:p w14:paraId="1F87C575" w14:textId="72A659C3" w:rsidR="002E791B" w:rsidRPr="00BD1341" w:rsidRDefault="002E791B" w:rsidP="00801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2 ИК-спектры (1) графита, (2) ОГ, (3) ОГ</w:t>
      </w:r>
      <w:r w:rsidRPr="00BD1341">
        <w:rPr>
          <w:color w:val="000000"/>
        </w:rPr>
        <w:t>-NH</w:t>
      </w:r>
      <w:r w:rsidRPr="00BD1341">
        <w:rPr>
          <w:color w:val="000000"/>
          <w:vertAlign w:val="subscript"/>
        </w:rPr>
        <w:t>2</w:t>
      </w:r>
      <w:r>
        <w:rPr>
          <w:color w:val="000000"/>
        </w:rPr>
        <w:t>, (4) ОГ</w:t>
      </w:r>
      <w:r w:rsidRPr="00BD1341">
        <w:rPr>
          <w:color w:val="000000"/>
        </w:rPr>
        <w:t>-NH</w:t>
      </w:r>
      <w:r w:rsidRPr="00BD1341">
        <w:rPr>
          <w:color w:val="000000"/>
          <w:vertAlign w:val="subscript"/>
        </w:rPr>
        <w:t>2</w:t>
      </w:r>
      <w:r w:rsidRPr="00BD1341">
        <w:rPr>
          <w:color w:val="000000"/>
        </w:rPr>
        <w:t>-</w:t>
      </w:r>
      <w:r>
        <w:rPr>
          <w:color w:val="000000"/>
        </w:rPr>
        <w:t>ПАНИ, (5</w:t>
      </w:r>
      <w:r w:rsidRPr="00BD1341">
        <w:rPr>
          <w:color w:val="000000"/>
        </w:rPr>
        <w:t xml:space="preserve">) </w:t>
      </w:r>
      <w:r>
        <w:rPr>
          <w:color w:val="000000"/>
        </w:rPr>
        <w:t>ПАНИ</w:t>
      </w:r>
      <w:r w:rsidRPr="00BD1341">
        <w:rPr>
          <w:color w:val="000000"/>
        </w:rPr>
        <w:t>(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); 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 xml:space="preserve"> образцов ПАНИ (1</w:t>
      </w:r>
      <w:r w:rsidRPr="00BD1341">
        <w:rPr>
          <w:color w:val="000000"/>
        </w:rPr>
        <w:t xml:space="preserve">), </w:t>
      </w:r>
      <w:r>
        <w:rPr>
          <w:color w:val="000000"/>
        </w:rPr>
        <w:t>ОГ-ПАНИ (2) и ОГ (3</w:t>
      </w:r>
      <w:r w:rsidRPr="00BD1341">
        <w:rPr>
          <w:color w:val="000000"/>
        </w:rPr>
        <w:t>).</w:t>
      </w:r>
      <w:r>
        <w:rPr>
          <w:color w:val="000000"/>
        </w:rPr>
        <w:t xml:space="preserve"> УФ-видимые спектры (вставка) (b</w:t>
      </w:r>
      <w:r w:rsidRPr="00BD1341">
        <w:rPr>
          <w:color w:val="000000"/>
        </w:rPr>
        <w:t>)</w:t>
      </w:r>
    </w:p>
    <w:p w14:paraId="36AEEA21" w14:textId="679AC511" w:rsidR="002E791B" w:rsidRPr="00BD1341" w:rsidRDefault="002E791B" w:rsidP="006476B0">
      <w:pPr>
        <w:ind w:firstLine="397"/>
        <w:jc w:val="both"/>
        <w:rPr>
          <w:i/>
          <w:iCs/>
          <w:color w:val="000000"/>
        </w:rPr>
      </w:pPr>
      <w:r w:rsidRPr="00BD1341">
        <w:rPr>
          <w:i/>
          <w:iCs/>
          <w:color w:val="000000"/>
        </w:rPr>
        <w:t>Исследование выполнено за счет средств гранта Российского научного фонда № 23-22-00459.</w:t>
      </w:r>
    </w:p>
    <w:p w14:paraId="6F58B88C" w14:textId="4AD63B8F" w:rsidR="004C2E9F" w:rsidRDefault="002E791B" w:rsidP="006476B0">
      <w:pPr>
        <w:ind w:firstLine="397"/>
        <w:jc w:val="both"/>
        <w:rPr>
          <w:rStyle w:val="a3"/>
          <w:b w:val="0"/>
          <w:i/>
          <w:color w:val="000000"/>
        </w:rPr>
      </w:pPr>
      <w:r w:rsidRPr="006476B0">
        <w:rPr>
          <w:i/>
          <w:iCs/>
          <w:color w:val="000000"/>
        </w:rPr>
        <w:t>Автор выражает благодарность ведущему научному сотруднику ЮФУ Мясоедовой Т.Н. за предоставление образцов для исследования,</w:t>
      </w:r>
      <w:r w:rsidRPr="006476B0">
        <w:rPr>
          <w:rStyle w:val="a3"/>
          <w:b w:val="0"/>
          <w:i/>
          <w:color w:val="000000"/>
        </w:rPr>
        <w:t xml:space="preserve"> доценту кафедры «Нанотехнология» ЮФУ </w:t>
      </w:r>
      <w:proofErr w:type="spellStart"/>
      <w:r w:rsidRPr="006476B0">
        <w:rPr>
          <w:rStyle w:val="a3"/>
          <w:b w:val="0"/>
          <w:i/>
          <w:color w:val="000000"/>
        </w:rPr>
        <w:t>Михейкину</w:t>
      </w:r>
      <w:proofErr w:type="spellEnd"/>
      <w:r w:rsidRPr="006476B0">
        <w:rPr>
          <w:rStyle w:val="a3"/>
          <w:b w:val="0"/>
          <w:i/>
          <w:color w:val="000000"/>
        </w:rPr>
        <w:t xml:space="preserve"> А.С. за измерение ИК-спектр</w:t>
      </w:r>
    </w:p>
    <w:sectPr w:rsidR="004C2E9F" w:rsidSect="00386510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CC"/>
    <w:rsid w:val="002E791B"/>
    <w:rsid w:val="00386510"/>
    <w:rsid w:val="004C2E9F"/>
    <w:rsid w:val="006476B0"/>
    <w:rsid w:val="00801AF8"/>
    <w:rsid w:val="00A51FCC"/>
    <w:rsid w:val="00D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2B74"/>
  <w15:chartTrackingRefBased/>
  <w15:docId w15:val="{142D8D74-18E2-4E7B-AA2A-8E2FB06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7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Иван Chernoukhov</cp:lastModifiedBy>
  <cp:revision>4</cp:revision>
  <dcterms:created xsi:type="dcterms:W3CDTF">2024-03-19T23:24:00Z</dcterms:created>
  <dcterms:modified xsi:type="dcterms:W3CDTF">2024-03-19T23:26:00Z</dcterms:modified>
</cp:coreProperties>
</file>