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E60F8" w14:textId="77777777" w:rsidR="00EB79F8" w:rsidRDefault="00CB645A" w:rsidP="00F11B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it-IT"/>
        </w:rPr>
      </w:pPr>
      <w:r w:rsidRPr="00CB645A">
        <w:rPr>
          <w:b/>
          <w:color w:val="000000"/>
        </w:rPr>
        <w:t>Изучение состава, морфологии и магнитных свойств частиц гексаферрита стронция, полученных методом кристаллизации стёкол </w:t>
      </w:r>
      <w:r w:rsidR="00EB79F8">
        <w:rPr>
          <w:b/>
          <w:color w:val="000000"/>
        </w:rPr>
        <w:br/>
      </w:r>
      <w:r w:rsidRPr="00013669">
        <w:rPr>
          <w:b/>
          <w:color w:val="000000"/>
          <w:lang w:val="it-IT"/>
        </w:rPr>
        <w:t>SrFe</w:t>
      </w:r>
      <w:r w:rsidRPr="00013669">
        <w:rPr>
          <w:b/>
          <w:color w:val="000000"/>
          <w:vertAlign w:val="subscript"/>
          <w:lang w:val="it-IT"/>
        </w:rPr>
        <w:t>12-x</w:t>
      </w:r>
      <w:r w:rsidRPr="00013669">
        <w:rPr>
          <w:b/>
          <w:color w:val="000000"/>
          <w:lang w:val="it-IT"/>
        </w:rPr>
        <w:t>Al</w:t>
      </w:r>
      <w:r w:rsidRPr="00013669">
        <w:rPr>
          <w:b/>
          <w:color w:val="000000"/>
          <w:vertAlign w:val="subscript"/>
          <w:lang w:val="it-IT"/>
        </w:rPr>
        <w:t>x</w:t>
      </w:r>
      <w:r w:rsidRPr="00013669">
        <w:rPr>
          <w:b/>
          <w:color w:val="000000"/>
          <w:lang w:val="it-IT"/>
        </w:rPr>
        <w:t>O</w:t>
      </w:r>
      <w:r w:rsidRPr="00013669">
        <w:rPr>
          <w:b/>
          <w:color w:val="000000"/>
          <w:vertAlign w:val="subscript"/>
          <w:lang w:val="it-IT"/>
        </w:rPr>
        <w:t>19</w:t>
      </w:r>
      <w:r w:rsidRPr="00013669">
        <w:rPr>
          <w:b/>
          <w:color w:val="000000"/>
          <w:lang w:val="it-IT"/>
        </w:rPr>
        <w:t>×4Sr</w:t>
      </w:r>
      <w:r w:rsidRPr="00013669">
        <w:rPr>
          <w:b/>
          <w:color w:val="000000"/>
          <w:vertAlign w:val="subscript"/>
          <w:lang w:val="it-IT"/>
        </w:rPr>
        <w:t>2</w:t>
      </w:r>
      <w:r w:rsidRPr="00013669">
        <w:rPr>
          <w:b/>
          <w:color w:val="000000"/>
          <w:lang w:val="it-IT"/>
        </w:rPr>
        <w:t>B</w:t>
      </w:r>
      <w:r w:rsidRPr="00013669">
        <w:rPr>
          <w:b/>
          <w:color w:val="000000"/>
          <w:vertAlign w:val="subscript"/>
          <w:lang w:val="it-IT"/>
        </w:rPr>
        <w:t>2</w:t>
      </w:r>
      <w:r w:rsidRPr="00013669">
        <w:rPr>
          <w:b/>
          <w:color w:val="000000"/>
          <w:lang w:val="it-IT"/>
        </w:rPr>
        <w:t>O</w:t>
      </w:r>
      <w:r w:rsidRPr="00013669">
        <w:rPr>
          <w:b/>
          <w:color w:val="000000"/>
          <w:vertAlign w:val="subscript"/>
          <w:lang w:val="it-IT"/>
        </w:rPr>
        <w:t>5</w:t>
      </w:r>
      <w:r w:rsidRPr="00013669">
        <w:rPr>
          <w:b/>
          <w:color w:val="000000"/>
          <w:lang w:val="it-IT"/>
        </w:rPr>
        <w:t> (x = 2, 4)</w:t>
      </w:r>
    </w:p>
    <w:p w14:paraId="00000002" w14:textId="7BFCF389" w:rsidR="00130241" w:rsidRPr="00013669" w:rsidRDefault="00CB645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it-IT"/>
        </w:rPr>
      </w:pPr>
      <w:r>
        <w:rPr>
          <w:b/>
          <w:i/>
          <w:color w:val="000000"/>
        </w:rPr>
        <w:t>Бу</w:t>
      </w:r>
      <w:r w:rsidRPr="00013669">
        <w:rPr>
          <w:b/>
          <w:i/>
          <w:color w:val="000000"/>
          <w:lang w:val="it-IT"/>
        </w:rPr>
        <w:t xml:space="preserve"> </w:t>
      </w:r>
      <w:r>
        <w:rPr>
          <w:b/>
          <w:i/>
          <w:color w:val="000000"/>
        </w:rPr>
        <w:t>Чжэ</w:t>
      </w:r>
      <w:r w:rsidR="00EB1F49" w:rsidRPr="00013669">
        <w:rPr>
          <w:b/>
          <w:i/>
          <w:color w:val="000000"/>
          <w:vertAlign w:val="superscript"/>
          <w:lang w:val="it-IT"/>
        </w:rPr>
        <w:t>1</w:t>
      </w:r>
      <w:r w:rsidR="008C67E3" w:rsidRPr="00013669">
        <w:rPr>
          <w:b/>
          <w:i/>
          <w:color w:val="000000"/>
          <w:lang w:val="it-IT"/>
        </w:rPr>
        <w:t>,</w:t>
      </w:r>
      <w:r w:rsidR="00174D5D" w:rsidRPr="00013669">
        <w:rPr>
          <w:b/>
          <w:i/>
          <w:color w:val="000000"/>
          <w:lang w:val="it-IT"/>
        </w:rPr>
        <w:t xml:space="preserve"> </w:t>
      </w:r>
      <w:r w:rsidR="00174D5D" w:rsidRPr="00174D5D">
        <w:rPr>
          <w:b/>
          <w:bCs/>
          <w:i/>
          <w:iCs/>
          <w:color w:val="000000"/>
        </w:rPr>
        <w:t>Вэй</w:t>
      </w:r>
      <w:r w:rsidR="00174D5D" w:rsidRPr="00013669">
        <w:rPr>
          <w:b/>
          <w:bCs/>
          <w:i/>
          <w:iCs/>
          <w:color w:val="000000"/>
          <w:lang w:val="it-IT"/>
        </w:rPr>
        <w:t xml:space="preserve"> </w:t>
      </w:r>
      <w:r w:rsidR="00174D5D" w:rsidRPr="00174D5D">
        <w:rPr>
          <w:b/>
          <w:bCs/>
          <w:i/>
          <w:iCs/>
          <w:color w:val="000000"/>
        </w:rPr>
        <w:t>Хаочэнь</w:t>
      </w:r>
      <w:r w:rsidR="00174D5D" w:rsidRPr="00013669">
        <w:rPr>
          <w:b/>
          <w:bCs/>
          <w:i/>
          <w:iCs/>
          <w:color w:val="000000"/>
          <w:vertAlign w:val="superscript"/>
          <w:lang w:val="it-IT"/>
        </w:rPr>
        <w:t>1</w:t>
      </w:r>
      <w:r w:rsidR="00174D5D" w:rsidRPr="00013669">
        <w:rPr>
          <w:b/>
          <w:bCs/>
          <w:i/>
          <w:iCs/>
          <w:color w:val="000000"/>
          <w:lang w:val="it-IT"/>
        </w:rPr>
        <w:t>,</w:t>
      </w:r>
      <w:r w:rsidRPr="00013669">
        <w:rPr>
          <w:b/>
          <w:i/>
          <w:color w:val="000000"/>
          <w:lang w:val="it-IT"/>
        </w:rPr>
        <w:t xml:space="preserve"> </w:t>
      </w:r>
      <w:r>
        <w:rPr>
          <w:b/>
          <w:i/>
          <w:color w:val="000000"/>
        </w:rPr>
        <w:t>Горбачев</w:t>
      </w:r>
      <w:r w:rsidRPr="00013669">
        <w:rPr>
          <w:b/>
          <w:i/>
          <w:color w:val="000000"/>
          <w:lang w:val="it-IT"/>
        </w:rPr>
        <w:t xml:space="preserve"> </w:t>
      </w:r>
      <w:r>
        <w:rPr>
          <w:b/>
          <w:i/>
          <w:color w:val="000000"/>
        </w:rPr>
        <w:t>Е</w:t>
      </w:r>
      <w:r w:rsidRPr="00013669">
        <w:rPr>
          <w:b/>
          <w:i/>
          <w:color w:val="000000"/>
          <w:lang w:val="it-IT"/>
        </w:rPr>
        <w:t>.</w:t>
      </w:r>
      <w:r>
        <w:rPr>
          <w:b/>
          <w:i/>
          <w:color w:val="000000"/>
        </w:rPr>
        <w:t>А</w:t>
      </w:r>
      <w:r w:rsidRPr="00013669">
        <w:rPr>
          <w:b/>
          <w:i/>
          <w:color w:val="000000"/>
          <w:lang w:val="it-IT"/>
        </w:rPr>
        <w:t>.</w:t>
      </w:r>
      <w:r w:rsidRPr="00013669">
        <w:rPr>
          <w:b/>
          <w:i/>
          <w:color w:val="000000"/>
          <w:vertAlign w:val="superscript"/>
          <w:lang w:val="it-IT"/>
        </w:rPr>
        <w:t xml:space="preserve"> 1</w:t>
      </w:r>
      <w:r w:rsidRPr="00013669">
        <w:rPr>
          <w:b/>
          <w:i/>
          <w:color w:val="000000"/>
          <w:lang w:val="it-IT"/>
        </w:rPr>
        <w:t xml:space="preserve">, </w:t>
      </w:r>
      <w:r>
        <w:rPr>
          <w:b/>
          <w:i/>
          <w:color w:val="000000"/>
        </w:rPr>
        <w:t>Козлякова</w:t>
      </w:r>
      <w:r w:rsidRPr="00013669">
        <w:rPr>
          <w:b/>
          <w:i/>
          <w:color w:val="000000"/>
          <w:lang w:val="it-IT"/>
        </w:rPr>
        <w:t xml:space="preserve"> </w:t>
      </w:r>
      <w:r>
        <w:rPr>
          <w:b/>
          <w:i/>
          <w:color w:val="000000"/>
        </w:rPr>
        <w:t>Е</w:t>
      </w:r>
      <w:r w:rsidRPr="00013669">
        <w:rPr>
          <w:b/>
          <w:i/>
          <w:color w:val="000000"/>
          <w:lang w:val="it-IT"/>
        </w:rPr>
        <w:t>.</w:t>
      </w:r>
      <w:r>
        <w:rPr>
          <w:b/>
          <w:i/>
          <w:color w:val="000000"/>
        </w:rPr>
        <w:t>С</w:t>
      </w:r>
      <w:r w:rsidRPr="00013669">
        <w:rPr>
          <w:b/>
          <w:i/>
          <w:color w:val="000000"/>
          <w:lang w:val="it-IT"/>
        </w:rPr>
        <w:t>.</w:t>
      </w:r>
      <w:r w:rsidR="00195541" w:rsidRPr="00013669">
        <w:rPr>
          <w:b/>
          <w:i/>
          <w:color w:val="000000"/>
          <w:vertAlign w:val="superscript"/>
          <w:lang w:val="it-IT"/>
        </w:rPr>
        <w:t>2</w:t>
      </w:r>
      <w:r w:rsidRPr="00013669">
        <w:rPr>
          <w:b/>
          <w:i/>
          <w:color w:val="000000"/>
          <w:lang w:val="it-IT"/>
        </w:rPr>
        <w:t xml:space="preserve">, </w:t>
      </w:r>
      <w:r>
        <w:rPr>
          <w:b/>
          <w:i/>
          <w:color w:val="000000"/>
        </w:rPr>
        <w:t>Трусов</w:t>
      </w:r>
      <w:r w:rsidRPr="00013669">
        <w:rPr>
          <w:b/>
          <w:i/>
          <w:color w:val="000000"/>
          <w:lang w:val="it-IT"/>
        </w:rPr>
        <w:t xml:space="preserve"> </w:t>
      </w:r>
      <w:r>
        <w:rPr>
          <w:b/>
          <w:i/>
          <w:color w:val="000000"/>
        </w:rPr>
        <w:t>Л</w:t>
      </w:r>
      <w:r w:rsidRPr="00013669">
        <w:rPr>
          <w:b/>
          <w:i/>
          <w:color w:val="000000"/>
          <w:lang w:val="it-IT"/>
        </w:rPr>
        <w:t>.</w:t>
      </w:r>
      <w:r>
        <w:rPr>
          <w:b/>
          <w:i/>
          <w:color w:val="000000"/>
        </w:rPr>
        <w:t>А</w:t>
      </w:r>
      <w:r w:rsidR="00195541" w:rsidRPr="00013669">
        <w:rPr>
          <w:b/>
          <w:i/>
          <w:color w:val="000000"/>
          <w:vertAlign w:val="superscript"/>
          <w:lang w:val="it-IT"/>
        </w:rPr>
        <w:t>1</w:t>
      </w:r>
    </w:p>
    <w:p w14:paraId="00000003" w14:textId="73FF2CBE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195541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195541">
        <w:rPr>
          <w:i/>
          <w:color w:val="000000"/>
        </w:rPr>
        <w:t>магистратуры</w:t>
      </w:r>
    </w:p>
    <w:p w14:paraId="00000005" w14:textId="57D4580D" w:rsidR="00130241" w:rsidRPr="00391C3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195541">
        <w:rPr>
          <w:i/>
          <w:color w:val="000000"/>
        </w:rPr>
        <w:t>Университет МГУ-ППИ,</w:t>
      </w:r>
      <w:r>
        <w:rPr>
          <w:i/>
          <w:color w:val="000000"/>
        </w:rPr>
        <w:t> </w:t>
      </w:r>
      <w:r w:rsidR="00195541">
        <w:rPr>
          <w:i/>
          <w:color w:val="000000"/>
        </w:rPr>
        <w:t>ф</w:t>
      </w:r>
      <w:r>
        <w:rPr>
          <w:i/>
          <w:color w:val="000000"/>
        </w:rPr>
        <w:t>акультет</w:t>
      </w:r>
      <w:r w:rsidR="00195541">
        <w:rPr>
          <w:i/>
          <w:color w:val="000000"/>
        </w:rPr>
        <w:t xml:space="preserve"> наук о материалах</w:t>
      </w:r>
      <w:r>
        <w:rPr>
          <w:i/>
          <w:color w:val="000000"/>
        </w:rPr>
        <w:t xml:space="preserve">, </w:t>
      </w:r>
      <w:r w:rsidR="003B48B4">
        <w:rPr>
          <w:i/>
          <w:color w:val="000000"/>
        </w:rPr>
        <w:t>Шэньчжэнь, Китай</w:t>
      </w:r>
    </w:p>
    <w:p w14:paraId="1802B428" w14:textId="5D2E648D" w:rsidR="00195541" w:rsidRPr="00391C38" w:rsidRDefault="00EB1F49" w:rsidP="001955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195541">
        <w:rPr>
          <w:i/>
          <w:color w:val="000000"/>
        </w:rPr>
        <w:t>Московский государственный университет имени М.В. Ломоносова, </w:t>
      </w:r>
      <w:r w:rsidR="00EB79F8">
        <w:rPr>
          <w:color w:val="000000"/>
        </w:rPr>
        <w:br/>
      </w:r>
      <w:r w:rsidR="00195541">
        <w:rPr>
          <w:i/>
          <w:color w:val="000000"/>
        </w:rPr>
        <w:t>физический факультет, Москва, Россия</w:t>
      </w:r>
    </w:p>
    <w:p w14:paraId="0F11915F" w14:textId="77777777" w:rsidR="00EB79F8" w:rsidRPr="00EB79F8" w:rsidRDefault="00EB79F8" w:rsidP="00EB79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it-IT"/>
        </w:rPr>
      </w:pPr>
      <w:r>
        <w:rPr>
          <w:i/>
          <w:color w:val="000000"/>
          <w:lang w:val="it-IT"/>
        </w:rPr>
        <w:t xml:space="preserve">E-mail: </w:t>
      </w:r>
      <w:r w:rsidRPr="00EB79F8">
        <w:rPr>
          <w:i/>
          <w:color w:val="000000"/>
          <w:u w:val="single"/>
          <w:lang w:val="it-IT"/>
        </w:rPr>
        <w:t>buzhe216@gmail.com</w:t>
      </w:r>
    </w:p>
    <w:p w14:paraId="18A66A1F" w14:textId="1C554A56" w:rsidR="00174D5D" w:rsidRPr="00174D5D" w:rsidRDefault="00174D5D" w:rsidP="001359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74D5D">
        <w:rPr>
          <w:color w:val="000000"/>
        </w:rPr>
        <w:t>Магнитные материалы с высокой коэрцитивной силой находят широкое применение в современной науке и технике. Они используются для изготовления разнообразных постоянных магнитов (например</w:t>
      </w:r>
      <w:r w:rsidR="002F202F">
        <w:rPr>
          <w:color w:val="000000"/>
        </w:rPr>
        <w:t>,</w:t>
      </w:r>
      <w:r w:rsidRPr="00174D5D">
        <w:rPr>
          <w:color w:val="000000"/>
        </w:rPr>
        <w:t xml:space="preserve"> электродвигателей и электрогенераторов), а также их применяют для экранирования, детектирования и преобразования высокочастотного электромагнитного излучения. Широким классом соединений, состоящих из доступных элементов и обладающих высокой химической и термической стабильностью, являются ферриты, то есть материалы на основе оксида железа (</w:t>
      </w:r>
      <w:r w:rsidRPr="00174D5D">
        <w:rPr>
          <w:color w:val="000000"/>
          <w:lang w:val="en-US"/>
        </w:rPr>
        <w:t>III</w:t>
      </w:r>
      <w:r w:rsidRPr="00174D5D">
        <w:rPr>
          <w:color w:val="000000"/>
        </w:rPr>
        <w:t xml:space="preserve">). Среди ферритов высокие значения коэрцитивной силы в широком интервале температур проявляют так называемые гексаферриты М-типа с общей химической формулой </w:t>
      </w:r>
      <w:r w:rsidR="002F202F">
        <w:rPr>
          <w:color w:val="000000"/>
          <w:lang w:val="en-US"/>
        </w:rPr>
        <w:t>A</w:t>
      </w:r>
      <w:r w:rsidRPr="00174D5D">
        <w:rPr>
          <w:color w:val="000000"/>
          <w:lang w:val="en-US"/>
        </w:rPr>
        <w:t>Fe</w:t>
      </w:r>
      <w:r w:rsidRPr="00174D5D">
        <w:rPr>
          <w:color w:val="000000"/>
          <w:vertAlign w:val="subscript"/>
        </w:rPr>
        <w:t>12</w:t>
      </w:r>
      <w:r w:rsidRPr="00174D5D">
        <w:rPr>
          <w:color w:val="000000"/>
          <w:lang w:val="en-US"/>
        </w:rPr>
        <w:t>O</w:t>
      </w:r>
      <w:r w:rsidRPr="00174D5D">
        <w:rPr>
          <w:color w:val="000000"/>
          <w:vertAlign w:val="subscript"/>
        </w:rPr>
        <w:t>19</w:t>
      </w:r>
      <w:r w:rsidRPr="00174D5D">
        <w:rPr>
          <w:color w:val="000000"/>
        </w:rPr>
        <w:t xml:space="preserve">, где </w:t>
      </w:r>
      <w:r w:rsidR="002F202F">
        <w:rPr>
          <w:color w:val="000000"/>
          <w:lang w:val="en-US"/>
        </w:rPr>
        <w:t>A</w:t>
      </w:r>
      <w:r w:rsidRPr="00174D5D">
        <w:rPr>
          <w:color w:val="000000"/>
        </w:rPr>
        <w:t xml:space="preserve"> = </w:t>
      </w:r>
      <w:r w:rsidRPr="00174D5D">
        <w:rPr>
          <w:color w:val="000000"/>
          <w:lang w:val="en-US"/>
        </w:rPr>
        <w:t>Ba</w:t>
      </w:r>
      <w:r w:rsidRPr="00174D5D">
        <w:rPr>
          <w:color w:val="000000"/>
        </w:rPr>
        <w:t xml:space="preserve"> или </w:t>
      </w:r>
      <w:r w:rsidRPr="00174D5D">
        <w:rPr>
          <w:color w:val="000000"/>
          <w:lang w:val="en-US"/>
        </w:rPr>
        <w:t>Sr</w:t>
      </w:r>
      <w:r w:rsidRPr="00174D5D">
        <w:rPr>
          <w:color w:val="000000"/>
        </w:rPr>
        <w:t xml:space="preserve">. </w:t>
      </w:r>
      <w:r w:rsidR="00F17DB4">
        <w:rPr>
          <w:color w:val="000000"/>
        </w:rPr>
        <w:t xml:space="preserve">Магнитные свойства таких ферритов можно регулировать, проводя замещение ионов железа в структуре. </w:t>
      </w:r>
      <w:r w:rsidRPr="00174D5D">
        <w:rPr>
          <w:color w:val="000000"/>
        </w:rPr>
        <w:t>Известно, что для крупных однодоменных частиц (диаметром 500</w:t>
      </w:r>
      <w:r w:rsidR="0013590A" w:rsidRPr="0013590A">
        <w:rPr>
          <w:color w:val="000000"/>
        </w:rPr>
        <w:t xml:space="preserve"> </w:t>
      </w:r>
      <w:r w:rsidR="0013590A">
        <w:rPr>
          <w:color w:val="000000"/>
        </w:rPr>
        <w:t>–</w:t>
      </w:r>
      <w:r w:rsidR="0013590A" w:rsidRPr="0013590A">
        <w:rPr>
          <w:color w:val="000000"/>
        </w:rPr>
        <w:t xml:space="preserve"> 1000</w:t>
      </w:r>
      <w:r w:rsidRPr="00174D5D">
        <w:rPr>
          <w:color w:val="000000"/>
        </w:rPr>
        <w:t xml:space="preserve"> нм)</w:t>
      </w:r>
      <w:r w:rsidR="00F17DB4">
        <w:rPr>
          <w:color w:val="000000"/>
        </w:rPr>
        <w:t>, замещенных алюминием,</w:t>
      </w:r>
      <w:r w:rsidRPr="00174D5D">
        <w:rPr>
          <w:color w:val="000000"/>
        </w:rPr>
        <w:t xml:space="preserve"> коэрцитивная сила может возрастать от 6 до 36 кЭ. Наночастицы магнитотвёрдых ферритов интересны для магнитной записи информации, для поглощения миллиметрового излучения, для изготовления магнитных</w:t>
      </w:r>
      <w:r w:rsidR="00462C0E">
        <w:rPr>
          <w:color w:val="000000"/>
        </w:rPr>
        <w:t xml:space="preserve"> жидкостей, нанокомпозитов и наноустройств. В то же время, получение замещённых наночастиц гексаферритов </w:t>
      </w:r>
      <w:r w:rsidR="00D60BD3">
        <w:rPr>
          <w:color w:val="000000"/>
        </w:rPr>
        <w:t>является непростой задачей</w:t>
      </w:r>
      <w:r w:rsidR="00462C0E">
        <w:rPr>
          <w:color w:val="000000"/>
        </w:rPr>
        <w:t>.</w:t>
      </w:r>
    </w:p>
    <w:p w14:paraId="4341D724" w14:textId="73EC047B" w:rsidR="00174D5D" w:rsidRPr="00174D5D" w:rsidRDefault="00174D5D" w:rsidP="00174D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74D5D">
        <w:rPr>
          <w:color w:val="000000"/>
        </w:rPr>
        <w:t xml:space="preserve">Одним из перспективных методов получения наночастиц </w:t>
      </w:r>
      <w:r w:rsidR="00D60BD3">
        <w:rPr>
          <w:color w:val="000000"/>
        </w:rPr>
        <w:t>гекса</w:t>
      </w:r>
      <w:r w:rsidRPr="00174D5D">
        <w:rPr>
          <w:color w:val="000000"/>
        </w:rPr>
        <w:t>ферритов является кристаллизация оксидных стёкол</w:t>
      </w:r>
      <w:r w:rsidR="00000295" w:rsidRPr="00000295">
        <w:rPr>
          <w:color w:val="000000"/>
        </w:rPr>
        <w:t xml:space="preserve"> </w:t>
      </w:r>
      <w:sdt>
        <w:sdtPr>
          <w:rPr>
            <w:color w:val="000000"/>
          </w:rPr>
          <w:tag w:val="MENDELEY_CITATION_v3_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"/>
          <w:id w:val="-312419999"/>
          <w:placeholder>
            <w:docPart w:val="DefaultPlaceholder_-1854013440"/>
          </w:placeholder>
        </w:sdtPr>
        <w:sdtContent>
          <w:r w:rsidR="00830061" w:rsidRPr="00830061">
            <w:rPr>
              <w:color w:val="000000"/>
            </w:rPr>
            <w:t>[1]</w:t>
          </w:r>
        </w:sdtContent>
      </w:sdt>
      <w:r w:rsidRPr="00174D5D">
        <w:rPr>
          <w:color w:val="000000"/>
        </w:rPr>
        <w:t xml:space="preserve">. </w:t>
      </w:r>
      <w:r w:rsidR="00D60BD3">
        <w:rPr>
          <w:color w:val="000000"/>
        </w:rPr>
        <w:t>В данной работе</w:t>
      </w:r>
      <w:r w:rsidR="00FF117D">
        <w:rPr>
          <w:color w:val="000000"/>
        </w:rPr>
        <w:t xml:space="preserve"> этим</w:t>
      </w:r>
      <w:r w:rsidR="00D60BD3">
        <w:rPr>
          <w:color w:val="000000"/>
        </w:rPr>
        <w:t xml:space="preserve"> м</w:t>
      </w:r>
      <w:r w:rsidRPr="00174D5D">
        <w:rPr>
          <w:color w:val="000000"/>
        </w:rPr>
        <w:t>етодом</w:t>
      </w:r>
      <w:r w:rsidR="00FF117D">
        <w:rPr>
          <w:color w:val="000000"/>
        </w:rPr>
        <w:t xml:space="preserve"> были получены наночастицы гексаферрита стронция, замещенного алюминием.</w:t>
      </w:r>
      <w:r w:rsidRPr="00174D5D">
        <w:rPr>
          <w:color w:val="000000"/>
        </w:rPr>
        <w:t xml:space="preserve"> </w:t>
      </w:r>
      <w:r w:rsidR="00FF117D">
        <w:rPr>
          <w:color w:val="000000"/>
        </w:rPr>
        <w:t>Быстрой закалкой расплава</w:t>
      </w:r>
      <w:r w:rsidRPr="00174D5D">
        <w:rPr>
          <w:color w:val="000000"/>
        </w:rPr>
        <w:t xml:space="preserve"> были </w:t>
      </w:r>
      <w:r w:rsidR="00FF117D">
        <w:rPr>
          <w:color w:val="000000"/>
        </w:rPr>
        <w:t>приготовлены</w:t>
      </w:r>
      <w:r w:rsidRPr="00174D5D">
        <w:rPr>
          <w:color w:val="000000"/>
        </w:rPr>
        <w:t xml:space="preserve"> стёкла составов SrFe</w:t>
      </w:r>
      <w:r w:rsidRPr="00174D5D">
        <w:rPr>
          <w:color w:val="000000"/>
          <w:vertAlign w:val="subscript"/>
        </w:rPr>
        <w:t>12-</w:t>
      </w:r>
      <w:r w:rsidRPr="00174D5D">
        <w:rPr>
          <w:color w:val="000000"/>
          <w:vertAlign w:val="subscript"/>
          <w:lang w:val="en-US"/>
        </w:rPr>
        <w:t>x</w:t>
      </w:r>
      <w:r w:rsidRPr="00174D5D">
        <w:rPr>
          <w:color w:val="000000"/>
        </w:rPr>
        <w:t>Al</w:t>
      </w:r>
      <w:r w:rsidRPr="00174D5D">
        <w:rPr>
          <w:color w:val="000000"/>
          <w:vertAlign w:val="subscript"/>
          <w:lang w:val="en-US"/>
        </w:rPr>
        <w:t>x</w:t>
      </w:r>
      <w:r w:rsidRPr="00174D5D">
        <w:rPr>
          <w:color w:val="000000"/>
        </w:rPr>
        <w:t>O</w:t>
      </w:r>
      <w:r w:rsidRPr="00174D5D">
        <w:rPr>
          <w:color w:val="000000"/>
          <w:vertAlign w:val="subscript"/>
        </w:rPr>
        <w:t>19</w:t>
      </w:r>
      <w:r w:rsidRPr="00174D5D">
        <w:rPr>
          <w:color w:val="000000"/>
        </w:rPr>
        <w:t>×</w:t>
      </w:r>
      <w:r w:rsidRPr="00174D5D">
        <w:rPr>
          <w:color w:val="000000"/>
          <w:lang w:val="en-US"/>
        </w:rPr>
        <w:t>n</w:t>
      </w:r>
      <w:r w:rsidRPr="00174D5D">
        <w:rPr>
          <w:color w:val="000000"/>
        </w:rPr>
        <w:t>Sr</w:t>
      </w:r>
      <w:r w:rsidRPr="00174D5D">
        <w:rPr>
          <w:color w:val="000000"/>
          <w:vertAlign w:val="subscript"/>
        </w:rPr>
        <w:t>2</w:t>
      </w:r>
      <w:r w:rsidRPr="00174D5D">
        <w:rPr>
          <w:color w:val="000000"/>
        </w:rPr>
        <w:t>B</w:t>
      </w:r>
      <w:r w:rsidRPr="00174D5D">
        <w:rPr>
          <w:color w:val="000000"/>
          <w:vertAlign w:val="subscript"/>
        </w:rPr>
        <w:t>2</w:t>
      </w:r>
      <w:r w:rsidRPr="00174D5D">
        <w:rPr>
          <w:color w:val="000000"/>
        </w:rPr>
        <w:t>O</w:t>
      </w:r>
      <w:r w:rsidRPr="00174D5D">
        <w:rPr>
          <w:color w:val="000000"/>
          <w:vertAlign w:val="subscript"/>
        </w:rPr>
        <w:t>5</w:t>
      </w:r>
      <w:r w:rsidR="00C76461">
        <w:rPr>
          <w:color w:val="000000"/>
        </w:rPr>
        <w:t xml:space="preserve">, </w:t>
      </w:r>
      <w:r w:rsidRPr="00174D5D">
        <w:rPr>
          <w:color w:val="000000"/>
          <w:lang w:val="en-US"/>
        </w:rPr>
        <w:t>x</w:t>
      </w:r>
      <w:r w:rsidRPr="00174D5D">
        <w:rPr>
          <w:color w:val="000000"/>
        </w:rPr>
        <w:t xml:space="preserve"> = 2</w:t>
      </w:r>
      <w:r w:rsidR="00C76461">
        <w:rPr>
          <w:color w:val="000000"/>
        </w:rPr>
        <w:t xml:space="preserve"> (</w:t>
      </w:r>
      <w:r w:rsidR="00C76461">
        <w:rPr>
          <w:color w:val="000000"/>
          <w:lang w:val="en-US"/>
        </w:rPr>
        <w:t>Al</w:t>
      </w:r>
      <w:r w:rsidR="00C76461" w:rsidRPr="00C76461">
        <w:rPr>
          <w:color w:val="000000"/>
        </w:rPr>
        <w:t xml:space="preserve">2) </w:t>
      </w:r>
      <w:r w:rsidR="00C76461">
        <w:rPr>
          <w:color w:val="000000"/>
        </w:rPr>
        <w:t xml:space="preserve">и </w:t>
      </w:r>
      <w:r w:rsidR="00C76461">
        <w:rPr>
          <w:color w:val="000000"/>
          <w:lang w:val="en-US"/>
        </w:rPr>
        <w:t>x</w:t>
      </w:r>
      <w:r w:rsidR="00C76461" w:rsidRPr="00C76461">
        <w:rPr>
          <w:color w:val="000000"/>
        </w:rPr>
        <w:t xml:space="preserve"> = </w:t>
      </w:r>
      <w:r w:rsidRPr="00174D5D">
        <w:rPr>
          <w:color w:val="000000"/>
        </w:rPr>
        <w:t>4</w:t>
      </w:r>
      <w:r w:rsidR="00C76461" w:rsidRPr="00C76461">
        <w:rPr>
          <w:color w:val="000000"/>
        </w:rPr>
        <w:t xml:space="preserve"> (</w:t>
      </w:r>
      <w:r w:rsidR="00C76461">
        <w:rPr>
          <w:color w:val="000000"/>
          <w:lang w:val="en-US"/>
        </w:rPr>
        <w:t>Al</w:t>
      </w:r>
      <w:r w:rsidR="00C76461" w:rsidRPr="00C76461">
        <w:rPr>
          <w:color w:val="000000"/>
        </w:rPr>
        <w:t>4</w:t>
      </w:r>
      <w:r w:rsidRPr="00174D5D">
        <w:rPr>
          <w:color w:val="000000"/>
        </w:rPr>
        <w:t xml:space="preserve">). Путём отжига стёкол при 700 – </w:t>
      </w:r>
      <w:r w:rsidR="00C76461" w:rsidRPr="00C76461">
        <w:rPr>
          <w:color w:val="000000"/>
        </w:rPr>
        <w:t>950</w:t>
      </w:r>
      <w:r w:rsidRPr="00174D5D">
        <w:rPr>
          <w:color w:val="000000"/>
        </w:rPr>
        <w:t xml:space="preserve">°С в них </w:t>
      </w:r>
      <w:r w:rsidR="00D60BD3">
        <w:rPr>
          <w:color w:val="000000"/>
        </w:rPr>
        <w:t xml:space="preserve">были </w:t>
      </w:r>
      <w:r w:rsidRPr="00174D5D">
        <w:rPr>
          <w:color w:val="000000"/>
        </w:rPr>
        <w:t>получены магнитные частицы. Обработкой образцов 3% раствором HCl частицы выделены в виде порошков.</w:t>
      </w:r>
    </w:p>
    <w:p w14:paraId="022FC08C" w14:textId="1F5363F5" w:rsidR="00A02163" w:rsidRPr="00F11B3D" w:rsidRDefault="00174D5D" w:rsidP="00F11B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174D5D">
        <w:rPr>
          <w:color w:val="000000"/>
        </w:rPr>
        <w:t>Результаты</w:t>
      </w:r>
      <w:r w:rsidR="00D60BD3">
        <w:rPr>
          <w:color w:val="000000"/>
        </w:rPr>
        <w:t xml:space="preserve"> рентгенофазового анализа</w:t>
      </w:r>
      <w:r w:rsidRPr="00174D5D">
        <w:rPr>
          <w:color w:val="000000"/>
        </w:rPr>
        <w:t xml:space="preserve"> показ</w:t>
      </w:r>
      <w:r w:rsidR="00C76461">
        <w:rPr>
          <w:color w:val="000000"/>
        </w:rPr>
        <w:t>али</w:t>
      </w:r>
      <w:r w:rsidRPr="00174D5D">
        <w:rPr>
          <w:color w:val="000000"/>
        </w:rPr>
        <w:t>, что при температурах выше 700</w:t>
      </w:r>
      <w:r w:rsidR="00D60BD3">
        <w:rPr>
          <w:color w:val="000000"/>
        </w:rPr>
        <w:t> </w:t>
      </w:r>
      <w:r w:rsidRPr="00174D5D">
        <w:rPr>
          <w:color w:val="000000"/>
        </w:rPr>
        <w:t>°C в стекл</w:t>
      </w:r>
      <w:r w:rsidR="00C76461">
        <w:rPr>
          <w:color w:val="000000"/>
        </w:rPr>
        <w:t>ах</w:t>
      </w:r>
      <w:r w:rsidRPr="00174D5D">
        <w:rPr>
          <w:color w:val="000000"/>
        </w:rPr>
        <w:t xml:space="preserve"> </w:t>
      </w:r>
      <w:r w:rsidR="00D60BD3">
        <w:rPr>
          <w:color w:val="000000"/>
        </w:rPr>
        <w:t>кристаллизуются</w:t>
      </w:r>
      <w:r w:rsidRPr="00174D5D">
        <w:rPr>
          <w:color w:val="000000"/>
        </w:rPr>
        <w:t xml:space="preserve"> частицы гексаферрита стронция, заме</w:t>
      </w:r>
      <w:r w:rsidR="00C76461">
        <w:rPr>
          <w:color w:val="000000"/>
        </w:rPr>
        <w:t>щённые</w:t>
      </w:r>
      <w:r w:rsidRPr="00174D5D">
        <w:rPr>
          <w:color w:val="000000"/>
        </w:rPr>
        <w:t xml:space="preserve"> алюминием. С увеличением температуры отжига коэрцитивная сила образца </w:t>
      </w:r>
      <w:r w:rsidRPr="00174D5D">
        <w:rPr>
          <w:color w:val="000000"/>
          <w:lang w:val="en-US"/>
        </w:rPr>
        <w:t>Al</w:t>
      </w:r>
      <w:r w:rsidRPr="00174D5D">
        <w:rPr>
          <w:color w:val="000000"/>
        </w:rPr>
        <w:t>2 увеличивается, достигая 10</w:t>
      </w:r>
      <w:r w:rsidR="00C76461">
        <w:rPr>
          <w:color w:val="000000"/>
        </w:rPr>
        <w:t>.</w:t>
      </w:r>
      <w:r w:rsidRPr="00174D5D">
        <w:rPr>
          <w:color w:val="000000"/>
        </w:rPr>
        <w:t>3 к</w:t>
      </w:r>
      <w:r w:rsidR="00C76461">
        <w:rPr>
          <w:color w:val="000000"/>
        </w:rPr>
        <w:t>Э</w:t>
      </w:r>
      <w:r w:rsidRPr="00174D5D">
        <w:rPr>
          <w:color w:val="000000"/>
        </w:rPr>
        <w:t xml:space="preserve"> </w:t>
      </w:r>
      <w:r w:rsidR="00D45F4E">
        <w:rPr>
          <w:color w:val="000000"/>
        </w:rPr>
        <w:t xml:space="preserve">после отжига </w:t>
      </w:r>
      <w:r w:rsidRPr="00174D5D">
        <w:rPr>
          <w:color w:val="000000"/>
        </w:rPr>
        <w:t>при 950</w:t>
      </w:r>
      <w:r w:rsidR="00D45F4E">
        <w:rPr>
          <w:color w:val="000000"/>
        </w:rPr>
        <w:t xml:space="preserve"> </w:t>
      </w:r>
      <w:r w:rsidRPr="00174D5D">
        <w:rPr>
          <w:color w:val="000000"/>
        </w:rPr>
        <w:t>°</w:t>
      </w:r>
      <w:r w:rsidRPr="00174D5D">
        <w:rPr>
          <w:color w:val="000000"/>
          <w:lang w:val="en-US"/>
        </w:rPr>
        <w:t>C</w:t>
      </w:r>
      <w:r w:rsidRPr="00174D5D">
        <w:rPr>
          <w:color w:val="000000"/>
        </w:rPr>
        <w:t>.</w:t>
      </w:r>
      <w:r w:rsidR="00D45F4E">
        <w:rPr>
          <w:color w:val="000000"/>
        </w:rPr>
        <w:t xml:space="preserve"> </w:t>
      </w:r>
      <w:r w:rsidRPr="00174D5D">
        <w:rPr>
          <w:color w:val="000000"/>
        </w:rPr>
        <w:t xml:space="preserve">Для </w:t>
      </w:r>
      <w:r w:rsidR="00D45F4E">
        <w:rPr>
          <w:color w:val="000000"/>
        </w:rPr>
        <w:t>состава</w:t>
      </w:r>
      <w:r w:rsidRPr="00174D5D">
        <w:rPr>
          <w:color w:val="000000"/>
        </w:rPr>
        <w:t xml:space="preserve"> </w:t>
      </w:r>
      <w:r w:rsidRPr="00174D5D">
        <w:rPr>
          <w:color w:val="000000"/>
          <w:lang w:val="en-US"/>
        </w:rPr>
        <w:t>Al</w:t>
      </w:r>
      <w:r w:rsidRPr="00174D5D">
        <w:rPr>
          <w:color w:val="000000"/>
        </w:rPr>
        <w:t xml:space="preserve">4 коэрцитивная сила наночастиц </w:t>
      </w:r>
      <w:r w:rsidR="00705530">
        <w:rPr>
          <w:color w:val="000000"/>
        </w:rPr>
        <w:t>проходит</w:t>
      </w:r>
      <w:r w:rsidR="007961CC">
        <w:rPr>
          <w:color w:val="000000"/>
        </w:rPr>
        <w:t xml:space="preserve"> </w:t>
      </w:r>
      <w:r w:rsidR="00705530">
        <w:rPr>
          <w:color w:val="000000"/>
        </w:rPr>
        <w:t>через максимум</w:t>
      </w:r>
      <w:r w:rsidRPr="00174D5D">
        <w:rPr>
          <w:color w:val="000000"/>
        </w:rPr>
        <w:t>, достигая 6</w:t>
      </w:r>
      <w:r w:rsidR="00705530">
        <w:rPr>
          <w:color w:val="000000"/>
        </w:rPr>
        <w:t>.</w:t>
      </w:r>
      <w:r w:rsidRPr="00174D5D">
        <w:rPr>
          <w:color w:val="000000"/>
        </w:rPr>
        <w:t>8</w:t>
      </w:r>
      <w:r w:rsidR="00705530">
        <w:rPr>
          <w:color w:val="000000"/>
        </w:rPr>
        <w:t xml:space="preserve"> кЭ</w:t>
      </w:r>
      <w:r w:rsidRPr="00174D5D">
        <w:rPr>
          <w:color w:val="000000"/>
        </w:rPr>
        <w:t xml:space="preserve"> при</w:t>
      </w:r>
      <w:r w:rsidR="00705530">
        <w:rPr>
          <w:color w:val="000000"/>
        </w:rPr>
        <w:t xml:space="preserve"> </w:t>
      </w:r>
      <w:r w:rsidRPr="00174D5D">
        <w:rPr>
          <w:color w:val="000000"/>
          <w:lang w:val="en-US"/>
        </w:rPr>
        <w:t>T</w:t>
      </w:r>
      <w:r w:rsidR="00705530" w:rsidRPr="00705530">
        <w:rPr>
          <w:color w:val="000000"/>
          <w:vertAlign w:val="subscript"/>
        </w:rPr>
        <w:t>отжига</w:t>
      </w:r>
      <w:r w:rsidR="00705530">
        <w:rPr>
          <w:color w:val="000000"/>
        </w:rPr>
        <w:t xml:space="preserve"> </w:t>
      </w:r>
      <w:r w:rsidRPr="00174D5D">
        <w:rPr>
          <w:color w:val="000000"/>
        </w:rPr>
        <w:t>=</w:t>
      </w:r>
      <w:r w:rsidR="00705530">
        <w:rPr>
          <w:color w:val="000000"/>
        </w:rPr>
        <w:t xml:space="preserve"> </w:t>
      </w:r>
      <w:r w:rsidRPr="00174D5D">
        <w:rPr>
          <w:color w:val="000000"/>
        </w:rPr>
        <w:t>800</w:t>
      </w:r>
      <w:r w:rsidR="00705530">
        <w:rPr>
          <w:color w:val="000000"/>
        </w:rPr>
        <w:t xml:space="preserve"> </w:t>
      </w:r>
      <w:r w:rsidRPr="00174D5D">
        <w:rPr>
          <w:color w:val="000000"/>
        </w:rPr>
        <w:t>°</w:t>
      </w:r>
      <w:r w:rsidRPr="00174D5D">
        <w:rPr>
          <w:color w:val="000000"/>
          <w:lang w:val="en-US"/>
        </w:rPr>
        <w:t>C</w:t>
      </w:r>
      <w:r w:rsidRPr="00174D5D">
        <w:rPr>
          <w:color w:val="000000"/>
        </w:rPr>
        <w:t>.</w:t>
      </w:r>
      <w:r w:rsidRPr="00174D5D">
        <w:rPr>
          <w:rFonts w:hint="eastAsia"/>
          <w:color w:val="000000"/>
        </w:rPr>
        <w:t xml:space="preserve"> </w:t>
      </w:r>
      <w:r w:rsidR="00705530">
        <w:rPr>
          <w:rFonts w:hint="eastAsia"/>
          <w:color w:val="000000"/>
        </w:rPr>
        <w:t>А</w:t>
      </w:r>
      <w:r w:rsidR="00705530">
        <w:rPr>
          <w:color w:val="000000"/>
        </w:rPr>
        <w:t>нализ уширений пиков на дифрактограммах показал</w:t>
      </w:r>
      <w:r w:rsidRPr="00174D5D">
        <w:rPr>
          <w:color w:val="000000"/>
        </w:rPr>
        <w:t xml:space="preserve">, что </w:t>
      </w:r>
      <w:r w:rsidR="004F5D30">
        <w:rPr>
          <w:color w:val="000000"/>
        </w:rPr>
        <w:t>ч</w:t>
      </w:r>
      <w:r w:rsidRPr="00174D5D">
        <w:rPr>
          <w:color w:val="000000"/>
        </w:rPr>
        <w:t xml:space="preserve">астицы </w:t>
      </w:r>
      <w:r w:rsidR="004F5D30">
        <w:rPr>
          <w:color w:val="000000"/>
        </w:rPr>
        <w:t xml:space="preserve">гексаферрита </w:t>
      </w:r>
      <w:r w:rsidRPr="00174D5D">
        <w:rPr>
          <w:color w:val="000000"/>
        </w:rPr>
        <w:t>имеют пластинчатую форму. Размеры частиц увеличиваются с ростом температуры отжига от 40 нм × 10 нм (при 700</w:t>
      </w:r>
      <w:r w:rsidR="004F5D30">
        <w:rPr>
          <w:color w:val="000000"/>
        </w:rPr>
        <w:t> </w:t>
      </w:r>
      <w:r w:rsidRPr="00174D5D">
        <w:rPr>
          <w:color w:val="000000"/>
        </w:rPr>
        <w:t>°С) и до 165 нм × 120 нм (при 950</w:t>
      </w:r>
      <w:r w:rsidR="004F5D30">
        <w:rPr>
          <w:color w:val="000000"/>
        </w:rPr>
        <w:t> </w:t>
      </w:r>
      <w:r w:rsidRPr="00174D5D">
        <w:rPr>
          <w:color w:val="000000"/>
        </w:rPr>
        <w:t>°С).</w:t>
      </w:r>
      <w:r w:rsidRPr="00174D5D">
        <w:rPr>
          <w:rFonts w:hint="eastAsia"/>
          <w:color w:val="000000"/>
        </w:rPr>
        <w:t xml:space="preserve"> </w:t>
      </w:r>
      <w:r w:rsidR="004F5D30" w:rsidRPr="004F5D30">
        <w:rPr>
          <w:color w:val="000000"/>
        </w:rPr>
        <w:t xml:space="preserve">Химический состав частиц </w:t>
      </w:r>
      <w:r w:rsidRPr="00174D5D">
        <w:rPr>
          <w:color w:val="000000"/>
        </w:rPr>
        <w:t>исследован методом АЭС-ИСП, установлено, что содержание алюминия в образцах проходит через максимум с увеличением температуры синтеза и не достигает номинального. Показано, что оценка содержания алюминия по правилу Вегарда не является достоверной.</w:t>
      </w:r>
      <w:r w:rsidR="004F5D30">
        <w:rPr>
          <w:color w:val="000000"/>
        </w:rPr>
        <w:t xml:space="preserve"> Максимальная степень замещения железа на алюминий</w:t>
      </w:r>
      <w:r w:rsidR="00101D1B">
        <w:rPr>
          <w:color w:val="000000"/>
        </w:rPr>
        <w:t xml:space="preserve"> в </w:t>
      </w:r>
      <w:r w:rsidR="00101D1B" w:rsidRPr="00174D5D">
        <w:rPr>
          <w:color w:val="000000"/>
        </w:rPr>
        <w:t>SrFe</w:t>
      </w:r>
      <w:r w:rsidR="00101D1B" w:rsidRPr="00174D5D">
        <w:rPr>
          <w:color w:val="000000"/>
          <w:vertAlign w:val="subscript"/>
        </w:rPr>
        <w:t>12-</w:t>
      </w:r>
      <w:r w:rsidR="00101D1B" w:rsidRPr="00174D5D">
        <w:rPr>
          <w:color w:val="000000"/>
          <w:vertAlign w:val="subscript"/>
          <w:lang w:val="en-US"/>
        </w:rPr>
        <w:t>x</w:t>
      </w:r>
      <w:r w:rsidR="00101D1B" w:rsidRPr="00174D5D">
        <w:rPr>
          <w:color w:val="000000"/>
        </w:rPr>
        <w:t>Al</w:t>
      </w:r>
      <w:r w:rsidR="00101D1B" w:rsidRPr="00174D5D">
        <w:rPr>
          <w:color w:val="000000"/>
          <w:vertAlign w:val="subscript"/>
          <w:lang w:val="en-US"/>
        </w:rPr>
        <w:t>x</w:t>
      </w:r>
      <w:r w:rsidR="00101D1B" w:rsidRPr="00174D5D">
        <w:rPr>
          <w:color w:val="000000"/>
        </w:rPr>
        <w:t>O</w:t>
      </w:r>
      <w:r w:rsidR="00101D1B" w:rsidRPr="00174D5D">
        <w:rPr>
          <w:color w:val="000000"/>
          <w:vertAlign w:val="subscript"/>
        </w:rPr>
        <w:t>19</w:t>
      </w:r>
      <w:r w:rsidR="004F5D30">
        <w:rPr>
          <w:color w:val="000000"/>
        </w:rPr>
        <w:t xml:space="preserve"> составляет </w:t>
      </w:r>
      <w:r w:rsidR="00101D1B">
        <w:rPr>
          <w:color w:val="000000"/>
          <w:lang w:val="en-US"/>
        </w:rPr>
        <w:t>x</w:t>
      </w:r>
      <w:r w:rsidR="00101D1B" w:rsidRPr="00101D1B">
        <w:rPr>
          <w:color w:val="000000"/>
        </w:rPr>
        <w:t xml:space="preserve"> = </w:t>
      </w:r>
      <w:r w:rsidR="004F5D30">
        <w:rPr>
          <w:color w:val="000000"/>
        </w:rPr>
        <w:t xml:space="preserve">1.8 для образца </w:t>
      </w:r>
      <w:r w:rsidR="004F5D30">
        <w:rPr>
          <w:color w:val="000000"/>
          <w:lang w:val="en-US"/>
        </w:rPr>
        <w:t>Al</w:t>
      </w:r>
      <w:r w:rsidR="004F5D30" w:rsidRPr="004F5D30">
        <w:rPr>
          <w:color w:val="000000"/>
        </w:rPr>
        <w:t xml:space="preserve">2 </w:t>
      </w:r>
      <w:r w:rsidR="004F5D30">
        <w:rPr>
          <w:color w:val="000000"/>
        </w:rPr>
        <w:t>и</w:t>
      </w:r>
      <w:r w:rsidR="00101D1B">
        <w:rPr>
          <w:color w:val="000000"/>
        </w:rPr>
        <w:t xml:space="preserve"> </w:t>
      </w:r>
      <w:r w:rsidR="00101D1B">
        <w:rPr>
          <w:color w:val="000000"/>
          <w:lang w:val="en-US"/>
        </w:rPr>
        <w:t>x</w:t>
      </w:r>
      <w:r w:rsidR="00101D1B" w:rsidRPr="00101D1B">
        <w:rPr>
          <w:color w:val="000000"/>
        </w:rPr>
        <w:t xml:space="preserve"> =</w:t>
      </w:r>
      <w:r w:rsidR="004F5D30">
        <w:rPr>
          <w:color w:val="000000"/>
        </w:rPr>
        <w:t xml:space="preserve"> 2.8 для образц</w:t>
      </w:r>
      <w:r w:rsidR="00101D1B" w:rsidRPr="00101D1B">
        <w:rPr>
          <w:color w:val="000000"/>
        </w:rPr>
        <w:t xml:space="preserve">а </w:t>
      </w:r>
      <w:r w:rsidR="00101D1B">
        <w:rPr>
          <w:color w:val="000000"/>
          <w:lang w:val="en-US"/>
        </w:rPr>
        <w:t>Al</w:t>
      </w:r>
      <w:r w:rsidR="00101D1B" w:rsidRPr="00101D1B">
        <w:rPr>
          <w:color w:val="000000"/>
        </w:rPr>
        <w:t>4</w:t>
      </w:r>
      <w:r w:rsidR="00101D1B">
        <w:rPr>
          <w:color w:val="000000"/>
        </w:rPr>
        <w:t>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79748544" w14:textId="331B15EB" w:rsidR="00F11B3D" w:rsidRDefault="00F11B3D" w:rsidP="00EB79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F11B3D">
        <w:rPr>
          <w:color w:val="000000"/>
          <w:lang w:val="en-US"/>
        </w:rPr>
        <w:t>1.</w:t>
      </w:r>
      <w:r w:rsidRPr="00F11B3D">
        <w:rPr>
          <w:color w:val="000000"/>
          <w:lang w:val="en-US"/>
        </w:rPr>
        <w:t xml:space="preserve"> </w:t>
      </w:r>
      <w:r w:rsidRPr="00F11B3D">
        <w:rPr>
          <w:color w:val="000000"/>
          <w:lang w:val="en-US"/>
        </w:rPr>
        <w:t>Shirk B. T., Buessem W. R. Magnetic Properties of Barium Ferrite Formed by Crystallization of a Glass // J. Am. Ceram. Soc. 1970. № 4 (53). C. 192–196.</w:t>
      </w:r>
    </w:p>
    <w:sectPr w:rsidR="00F11B3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00295"/>
    <w:rsid w:val="00013669"/>
    <w:rsid w:val="00063966"/>
    <w:rsid w:val="00086081"/>
    <w:rsid w:val="00090838"/>
    <w:rsid w:val="00101A1C"/>
    <w:rsid w:val="00101D1B"/>
    <w:rsid w:val="00103657"/>
    <w:rsid w:val="00106375"/>
    <w:rsid w:val="00116478"/>
    <w:rsid w:val="00130241"/>
    <w:rsid w:val="0013590A"/>
    <w:rsid w:val="00174D5D"/>
    <w:rsid w:val="00195541"/>
    <w:rsid w:val="001E61C2"/>
    <w:rsid w:val="001F0493"/>
    <w:rsid w:val="002264EE"/>
    <w:rsid w:val="0023307C"/>
    <w:rsid w:val="002F202F"/>
    <w:rsid w:val="0031361E"/>
    <w:rsid w:val="00391C38"/>
    <w:rsid w:val="003B48B4"/>
    <w:rsid w:val="003B76D6"/>
    <w:rsid w:val="003D2663"/>
    <w:rsid w:val="00462C0E"/>
    <w:rsid w:val="004A26A3"/>
    <w:rsid w:val="004F0EDF"/>
    <w:rsid w:val="004F5D30"/>
    <w:rsid w:val="00522BF1"/>
    <w:rsid w:val="00590166"/>
    <w:rsid w:val="005A6A41"/>
    <w:rsid w:val="005D022B"/>
    <w:rsid w:val="005E5BE9"/>
    <w:rsid w:val="00654580"/>
    <w:rsid w:val="0069427D"/>
    <w:rsid w:val="006F7A19"/>
    <w:rsid w:val="00705530"/>
    <w:rsid w:val="007213E1"/>
    <w:rsid w:val="00775389"/>
    <w:rsid w:val="007961CC"/>
    <w:rsid w:val="00797838"/>
    <w:rsid w:val="007C36D8"/>
    <w:rsid w:val="007F2744"/>
    <w:rsid w:val="00830061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A86A09"/>
    <w:rsid w:val="00BF36F8"/>
    <w:rsid w:val="00BF4622"/>
    <w:rsid w:val="00C76461"/>
    <w:rsid w:val="00CB645A"/>
    <w:rsid w:val="00CD00B1"/>
    <w:rsid w:val="00D22306"/>
    <w:rsid w:val="00D42542"/>
    <w:rsid w:val="00D45F4E"/>
    <w:rsid w:val="00D60BD3"/>
    <w:rsid w:val="00D8121C"/>
    <w:rsid w:val="00E22189"/>
    <w:rsid w:val="00E74069"/>
    <w:rsid w:val="00EB1F49"/>
    <w:rsid w:val="00EB79F8"/>
    <w:rsid w:val="00F11B3D"/>
    <w:rsid w:val="00F17DB4"/>
    <w:rsid w:val="00F865B3"/>
    <w:rsid w:val="00FB1509"/>
    <w:rsid w:val="00FF117D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A222A4-9EFD-4898-A50D-A2B2DFA51B9E}"/>
      </w:docPartPr>
      <w:docPartBody>
        <w:p w:rsidR="000B1CD5" w:rsidRDefault="007E137F">
          <w:r w:rsidRPr="0037754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7F"/>
    <w:rsid w:val="000B1CD5"/>
    <w:rsid w:val="002049E5"/>
    <w:rsid w:val="00613071"/>
    <w:rsid w:val="007553D6"/>
    <w:rsid w:val="007E137F"/>
    <w:rsid w:val="00B3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13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28A5B70-70A4-4654-A14D-966B07D2F805}">
  <we:reference id="wa104382081" version="1.55.1.0" store="ru-RU" storeType="OMEX"/>
  <we:alternateReferences>
    <we:reference id="wa104382081" version="1.55.1.0" store="" storeType="OMEX"/>
  </we:alternateReferences>
  <we:properties>
    <we:property name="MENDELEY_CITATIONS" value="[{&quot;citationID&quot;:&quot;MENDELEY_CITATION_e6433df1-0f45-4758-b51a-13f09b15c540&quot;,&quot;properties&quot;:{&quot;noteIndex&quot;:0},&quot;isEdited&quot;:false,&quot;manualOverride&quot;:{&quot;isManuallyOverridden&quot;:false,&quot;citeprocText&quot;:&quot;[1]&quot;,&quot;manualOverrideText&quot;:&quot;&quot;},&quot;citationTag&quot;:&quot;MENDELEY_CITATION_v3_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&quot;,&quot;citationItems&quot;:[{&quot;id&quot;:&quot;8720cf49-cdaf-3617-87e5-dfcbe1a0a921&quot;,&quot;itemData&quot;:{&quot;type&quot;:&quot;article-journal&quot;,&quot;id&quot;:&quot;8720cf49-cdaf-3617-87e5-dfcbe1a0a921&quot;,&quot;title&quot;:&quot;Magnetic Properties of Barium Ferrite Formed by Crystallization of a Glass&quot;,&quot;author&quot;:[{&quot;family&quot;:&quot;Shirk&quot;,&quot;given&quot;:&quot;B. T.&quot;,&quot;parse-names&quot;:false,&quot;dropping-particle&quot;:&quot;&quot;,&quot;non-dropping-particle&quot;:&quot;&quot;},{&quot;family&quot;:&quot;Buessem&quot;,&quot;given&quot;:&quot;W. R.&quot;,&quot;parse-names&quot;:false,&quot;dropping-particle&quot;:&quot;&quot;,&quot;non-dropping-particle&quot;:&quot;&quot;}],&quot;container-title&quot;:&quot;Journal of the American Ceramic Society&quot;,&quot;DOI&quot;:&quot;10.1111/j.1151-2916.1970.tb12069.x&quot;,&quot;ISSN&quot;:&quot;0002-7820&quot;,&quot;issued&quot;:{&quot;date-parts&quot;:[[1970,4,2]]},&quot;page&quot;:&quot;192-196&quot;,&quot;abstract&quot;:&quot;&lt;p&gt; A glass with composition 0.265 B &lt;sub&gt;2&lt;/sub&gt; O &lt;sub&gt;3&lt;/sub&gt; ‐0.405 BaO‐0.33 Fe &lt;sub&gt;2&lt;/sub&gt; O &lt;sub&gt;3&lt;/sub&gt; (mole ratio) was prepared by a fast‐quenching technique. When it is heat‐treated, this glass exsolves up to ∼45 wt% BaFe &lt;sub&gt;12&lt;/sub&gt; O &lt;sub&gt;19&lt;/sub&gt; as the only magnetic phase. Magnetic measurements of glasses heated at various temperatures show that superparamagnetic, single‐domain, or multidomain magnetic behavior is present, depending on the thermal history. The volume of a typical superparamagnetic particle (calculated from the magnetic data) is equivalent to that of a sphere 47 Å in diameter. The intrinsic coercive forces of two heat‐treated glasses were independent of temperature at high levels of &lt;italic&gt; H &lt;sub&gt;ci&lt;/sub&gt; &lt;/italic&gt; (2600 and 2900 Oe) from 77° to 300°K. Another heat‐treated glass has an &lt;italic&gt; H &lt;sub&gt;ci&lt;/sub&gt; &lt;/italic&gt; of 5350 Oe at 300°K. Apparently, the coherent rotation model of Stoner and Wohlfarth describes the magnetic behavior of BaFe &lt;sub&gt;12&lt;/sub&gt; O &lt;sub&gt;19&lt;/sub&gt; very well. The single‐domain critical size for BaFe &lt;sub&gt;12&lt;/sub&gt; O &lt;sub&gt;19&lt;/sub&gt; was ∼0.5 μm. An attractive feature of this system is that the BaFe &lt;sub&gt;12&lt;/sub&gt; O &lt;sub&gt;19&lt;/sub&gt; powder can be recovered from the barium‐borate‐rich matrix by leaching with a weak acid. &lt;/p&gt;&quot;,&quot;issue&quot;:&quot;4&quot;,&quot;volume&quot;:&quot;53&quot;},&quot;isTemporary&quot;:false}]}]"/>
    <we:property name="MENDELEY_CITATIONS_LOCALE_CODE" value="&quot;ru-RU&quot;"/>
    <we:property name="MENDELEY_CITATIONS_STYLE" value="{&quot;id&quot;:&quot;https://www.zotero.org/styles/gost-r-7-0-5-2008-numeric-alphabetical&quot;,&quot;title&quot;:&quot;Russian GOST R 7.0.5-2008 (numeric, sorted alphabetically, Ру́сский)&quot;,&quot;format&quot;:&quot;numeric&quot;,&quot;defaultLocale&quot;:&quot;ru-RU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 Bu</dc:creator>
  <cp:lastModifiedBy>Иван Chernoukhov</cp:lastModifiedBy>
  <cp:revision>4</cp:revision>
  <dcterms:created xsi:type="dcterms:W3CDTF">2024-03-19T00:08:00Z</dcterms:created>
  <dcterms:modified xsi:type="dcterms:W3CDTF">2024-03-19T00:09:00Z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